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Demo 10</w:t>
      </w:r>
    </w:p>
    <w:p w:rsidR="00000000" w:rsidDel="00000000" w:rsidP="00000000" w:rsidRDefault="00000000" w:rsidRPr="00000000" w14:paraId="00000002">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Streamlining Literature Surveys on LLM Impact with Consensus GPT</w:t>
      </w:r>
    </w:p>
    <w:p w:rsidR="00000000" w:rsidDel="00000000" w:rsidP="00000000" w:rsidRDefault="00000000" w:rsidRPr="00000000" w14:paraId="00000003">
      <w:pPr>
        <w:jc w:val="center"/>
        <w:rPr>
          <w:rFonts w:ascii="Calibri" w:cs="Calibri" w:eastAsia="Calibri" w:hAnsi="Calibri"/>
          <w:b w:val="1"/>
          <w:color w:val="404040"/>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5911850" cy="1625600"/>
                <wp:effectExtent b="0" l="0" r="0" t="0"/>
                <wp:wrapNone/>
                <wp:docPr id="1725053683" name=""/>
                <a:graphic>
                  <a:graphicData uri="http://schemas.microsoft.com/office/word/2010/wordprocessingShape">
                    <wps:wsp>
                      <wps:cNvSpPr/>
                      <wps:cNvPr id="2" name="Shape 2"/>
                      <wps:spPr>
                        <a:xfrm>
                          <a:off x="2402775" y="2979900"/>
                          <a:ext cx="5886450" cy="1600200"/>
                        </a:xfrm>
                        <a:prstGeom prst="rect">
                          <a:avLst/>
                        </a:prstGeom>
                        <a:no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5911850" cy="1625600"/>
                <wp:effectExtent b="0" l="0" r="0" t="0"/>
                <wp:wrapNone/>
                <wp:docPr id="172505368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911850" cy="16256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To leverage </w:t>
      </w: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Consensus</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GPT for conducting a comprehensive literature survey on the impact of Large Language Models (LLMs) on natural language understanding (NLU) tasks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Tools required:</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Consensus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ChatGPT – 4 </w:t>
      </w: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Steps to be followed:</w:t>
      </w:r>
    </w:p>
    <w:p w:rsidR="00000000" w:rsidDel="00000000" w:rsidP="00000000" w:rsidRDefault="00000000" w:rsidRPr="00000000" w14:paraId="0000000B">
      <w:pPr>
        <w:numPr>
          <w:ilvl w:val="0"/>
          <w:numId w:val="1"/>
        </w:numPr>
        <w:spacing w:after="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Log in to ChatGPT</w:t>
      </w:r>
    </w:p>
    <w:p w:rsidR="00000000" w:rsidDel="00000000" w:rsidP="00000000" w:rsidRDefault="00000000" w:rsidRPr="00000000" w14:paraId="0000000C">
      <w:pPr>
        <w:numPr>
          <w:ilvl w:val="0"/>
          <w:numId w:val="1"/>
        </w:numPr>
        <w:spacing w:after="0"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Navigate to ExploreGPTs and search for 'Consensus' GPT</w:t>
      </w:r>
    </w:p>
    <w:p w:rsidR="00000000" w:rsidDel="00000000" w:rsidP="00000000" w:rsidRDefault="00000000" w:rsidRPr="00000000" w14:paraId="0000000D">
      <w:pPr>
        <w:numPr>
          <w:ilvl w:val="0"/>
          <w:numId w:val="1"/>
        </w:numPr>
        <w:spacing w:after="0"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Copy the scenario and prompt provided below, and paste it into </w:t>
      </w:r>
      <w:r w:rsidDel="00000000" w:rsidR="00000000" w:rsidRPr="00000000">
        <w:rPr>
          <w:rFonts w:ascii="Calibri" w:cs="Calibri" w:eastAsia="Calibri" w:hAnsi="Calibri"/>
          <w:i w:val="1"/>
          <w:color w:val="404040"/>
          <w:sz w:val="24"/>
          <w:szCs w:val="24"/>
          <w:rtl w:val="0"/>
        </w:rPr>
        <w:t xml:space="preserve">Consensus</w:t>
      </w:r>
      <w:r w:rsidDel="00000000" w:rsidR="00000000" w:rsidRPr="00000000">
        <w:rPr>
          <w:rFonts w:ascii="Calibri" w:cs="Calibri" w:eastAsia="Calibri" w:hAnsi="Calibri"/>
          <w:color w:val="404040"/>
          <w:sz w:val="24"/>
          <w:szCs w:val="24"/>
          <w:rtl w:val="0"/>
        </w:rPr>
        <w:t xml:space="preserve"> GPT</w:t>
      </w:r>
    </w:p>
    <w:p w:rsidR="00000000" w:rsidDel="00000000" w:rsidP="00000000" w:rsidRDefault="00000000" w:rsidRPr="00000000" w14:paraId="0000000E">
      <w:pPr>
        <w:numPr>
          <w:ilvl w:val="0"/>
          <w:numId w:val="1"/>
        </w:numPr>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Observe the response</w:t>
      </w:r>
    </w:p>
    <w:p w:rsidR="00000000" w:rsidDel="00000000" w:rsidP="00000000" w:rsidRDefault="00000000" w:rsidRPr="00000000" w14:paraId="0000000F">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1: Log in to ChatGPT</w:t>
      </w:r>
    </w:p>
    <w:p w:rsidR="00000000" w:rsidDel="00000000" w:rsidP="00000000" w:rsidRDefault="00000000" w:rsidRPr="00000000" w14:paraId="00000011">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To proceed with your tasks, visit the official website and either sign up for a new account or log in to your existing ChatGPT account.</w:t>
      </w:r>
    </w:p>
    <w:p w:rsidR="00000000" w:rsidDel="00000000" w:rsidP="00000000" w:rsidRDefault="00000000" w:rsidRPr="00000000" w14:paraId="00000012">
      <w:pPr>
        <w:rPr>
          <w:rFonts w:ascii="Calibri" w:cs="Calibri" w:eastAsia="Calibri" w:hAnsi="Calibri"/>
          <w:b w:val="1"/>
          <w:color w:val="404040"/>
          <w:sz w:val="24"/>
          <w:szCs w:val="24"/>
        </w:rPr>
      </w:pPr>
      <w:hyperlink r:id="rId8">
        <w:r w:rsidDel="00000000" w:rsidR="00000000" w:rsidRPr="00000000">
          <w:rPr>
            <w:rFonts w:ascii="Calibri" w:cs="Calibri" w:eastAsia="Calibri" w:hAnsi="Calibri"/>
            <w:b w:val="1"/>
            <w:color w:val="68a0b0"/>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2: After logging into ChatGPT-4, click on ExploreGPTs and search for Consensus GPT</w:t>
      </w:r>
    </w:p>
    <w:p w:rsidR="00000000" w:rsidDel="00000000" w:rsidP="00000000" w:rsidRDefault="00000000" w:rsidRPr="00000000" w14:paraId="00000015">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Pr>
        <w:drawing>
          <wp:inline distB="0" distT="0" distL="0" distR="0">
            <wp:extent cx="4551638" cy="2438702"/>
            <wp:effectExtent b="0" l="0" r="0" t="0"/>
            <wp:docPr descr="A screenshot of a computer&#10;&#10;Description automatically generated" id="1725053685" name="image2.png"/>
            <a:graphic>
              <a:graphicData uri="http://schemas.openxmlformats.org/drawingml/2006/picture">
                <pic:pic>
                  <pic:nvPicPr>
                    <pic:cNvPr descr="A screenshot of a computer&#10;&#10;Description automatically generated" id="0" name="image2.png"/>
                    <pic:cNvPicPr preferRelativeResize="0"/>
                  </pic:nvPicPr>
                  <pic:blipFill>
                    <a:blip r:embed="rId9"/>
                    <a:srcRect b="0" l="0" r="0" t="0"/>
                    <a:stretch>
                      <a:fillRect/>
                    </a:stretch>
                  </pic:blipFill>
                  <pic:spPr>
                    <a:xfrm>
                      <a:off x="0" y="0"/>
                      <a:ext cx="4551638" cy="243870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color w:val="404040"/>
          <w:sz w:val="24"/>
          <w:szCs w:val="24"/>
        </w:rPr>
      </w:pPr>
      <w:r w:rsidDel="00000000" w:rsidR="00000000" w:rsidRPr="00000000">
        <w:rPr>
          <w:rFonts w:ascii="Calibri" w:cs="Calibri" w:eastAsia="Calibri" w:hAnsi="Calibri"/>
          <w:b w:val="1"/>
          <w:color w:val="404040"/>
          <w:sz w:val="24"/>
          <w:szCs w:val="24"/>
          <w:rtl w:val="0"/>
        </w:rPr>
        <w:t xml:space="preserve">Step 3: Copy the scenario and prompt provided below and paste it into the Consensus GPT</w:t>
      </w:r>
      <w:r w:rsidDel="00000000" w:rsidR="00000000" w:rsidRPr="00000000">
        <w:rPr>
          <w:rtl w:val="0"/>
        </w:rPr>
      </w:r>
    </w:p>
    <w:p w:rsidR="00000000" w:rsidDel="00000000" w:rsidP="00000000" w:rsidRDefault="00000000" w:rsidRPr="00000000" w14:paraId="0000001C">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Scenario:</w:t>
      </w:r>
    </w:p>
    <w:p w:rsidR="00000000" w:rsidDel="00000000" w:rsidP="00000000" w:rsidRDefault="00000000" w:rsidRPr="00000000" w14:paraId="0000001D">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A researcher is conducting a literature survey on the impact of large language models (LLMs) on natural language understanding (NLU) tasks. They aim to gather and analyze recent studies that explore the advancements in LLMs, particularly in areas such as question answering, text summarization, and sentiment analysis. The researcher intends to identify key trends, challenges, and potential future directions. They also plan to highlight the role of fine-tuning and transfer learning in enhancing the performance of LLMs on various NLU tasks.</w:t>
      </w:r>
    </w:p>
    <w:p w:rsidR="00000000" w:rsidDel="00000000" w:rsidP="00000000" w:rsidRDefault="00000000" w:rsidRPr="00000000" w14:paraId="0000001E">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Prompt:</w:t>
      </w:r>
    </w:p>
    <w:p w:rsidR="00000000" w:rsidDel="00000000" w:rsidP="00000000" w:rsidRDefault="00000000" w:rsidRPr="00000000" w14:paraId="00000020">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Conduct a literature survey on the impact of large language models on natural language understanding tasks. Focus on recent studies that explore advancements in question answering, text summarization, and sentiment analysis. Analyze the key trends and challenges in the field and discuss the role of fine-tuning and transfer learning in improving LLM performance on NLU tasks. Provide a summary of your findings, highlighting potential future directions for research in this area.</w:t>
      </w:r>
    </w:p>
    <w:p w:rsidR="00000000" w:rsidDel="00000000" w:rsidP="00000000" w:rsidRDefault="00000000" w:rsidRPr="00000000" w14:paraId="00000021">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4: </w:t>
      </w:r>
      <w:r w:rsidDel="00000000" w:rsidR="00000000" w:rsidRPr="00000000">
        <w:rPr>
          <w:rFonts w:ascii="Calibri" w:cs="Calibri" w:eastAsia="Calibri" w:hAnsi="Calibri"/>
          <w:b w:val="1"/>
          <w:color w:val="404040"/>
          <w:sz w:val="24"/>
          <w:szCs w:val="24"/>
          <w:rtl w:val="0"/>
        </w:rPr>
        <w:t xml:space="preserve">Observe the response</w:t>
      </w:r>
      <w:r w:rsidDel="00000000" w:rsidR="00000000" w:rsidRPr="00000000">
        <w:rPr>
          <w:rtl w:val="0"/>
        </w:rPr>
      </w:r>
    </w:p>
    <w:p w:rsidR="00000000" w:rsidDel="00000000" w:rsidP="00000000" w:rsidRDefault="00000000" w:rsidRPr="00000000" w14:paraId="00000023">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2658110"/>
            <wp:effectExtent b="0" l="0" r="0" t="0"/>
            <wp:docPr descr="A screenshot of a computer&#10;&#10;Description automatically generated" id="1725053687" name="image3.png"/>
            <a:graphic>
              <a:graphicData uri="http://schemas.openxmlformats.org/drawingml/2006/picture">
                <pic:pic>
                  <pic:nvPicPr>
                    <pic:cNvPr descr="A screenshot of a computer&#10;&#10;Description automatically generated" id="0" name="image3.png"/>
                    <pic:cNvPicPr preferRelativeResize="0"/>
                  </pic:nvPicPr>
                  <pic:blipFill>
                    <a:blip r:embed="rId10"/>
                    <a:srcRect b="0" l="0" r="0" t="0"/>
                    <a:stretch>
                      <a:fillRect/>
                    </a:stretch>
                  </pic:blipFill>
                  <pic:spPr>
                    <a:xfrm>
                      <a:off x="0" y="0"/>
                      <a:ext cx="5731510" cy="265811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5731510" cy="2617470"/>
            <wp:effectExtent b="0" l="0" r="0" t="0"/>
            <wp:docPr descr="A screenshot of a computer screen&#10;&#10;Description automatically generated" id="1725053686" name="image6.png"/>
            <a:graphic>
              <a:graphicData uri="http://schemas.openxmlformats.org/drawingml/2006/picture">
                <pic:pic>
                  <pic:nvPicPr>
                    <pic:cNvPr descr="A screenshot of a computer screen&#10;&#10;Description automatically generated" id="0" name="image6.png"/>
                    <pic:cNvPicPr preferRelativeResize="0"/>
                  </pic:nvPicPr>
                  <pic:blipFill>
                    <a:blip r:embed="rId11"/>
                    <a:srcRect b="0" l="0" r="0" t="0"/>
                    <a:stretch>
                      <a:fillRect/>
                    </a:stretch>
                  </pic:blipFill>
                  <pic:spPr>
                    <a:xfrm>
                      <a:off x="0" y="0"/>
                      <a:ext cx="5731510" cy="261747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highlight w:val="white"/>
        </w:rPr>
        <w:drawing>
          <wp:inline distB="0" distT="0" distL="0" distR="0">
            <wp:extent cx="5731510" cy="2760980"/>
            <wp:effectExtent b="0" l="0" r="0" t="0"/>
            <wp:docPr descr="A black screen with white text&#10;&#10;Description automatically generated" id="1725053689" name="image4.png"/>
            <a:graphic>
              <a:graphicData uri="http://schemas.openxmlformats.org/drawingml/2006/picture">
                <pic:pic>
                  <pic:nvPicPr>
                    <pic:cNvPr descr="A black screen with white text&#10;&#10;Description automatically generated" id="0" name="image4.png"/>
                    <pic:cNvPicPr preferRelativeResize="0"/>
                  </pic:nvPicPr>
                  <pic:blipFill>
                    <a:blip r:embed="rId12"/>
                    <a:srcRect b="0" l="0" r="0" t="0"/>
                    <a:stretch>
                      <a:fillRect/>
                    </a:stretch>
                  </pic:blipFill>
                  <pic:spPr>
                    <a:xfrm>
                      <a:off x="0" y="0"/>
                      <a:ext cx="5731510" cy="2760980"/>
                    </a:xfrm>
                    <a:prstGeom prst="rect"/>
                    <a:ln/>
                  </pic:spPr>
                </pic:pic>
              </a:graphicData>
            </a:graphic>
          </wp:inline>
        </w:drawing>
      </w:r>
      <w:r w:rsidDel="00000000" w:rsidR="00000000" w:rsidRPr="00000000">
        <w:rPr>
          <w:rFonts w:ascii="Calibri" w:cs="Calibri" w:eastAsia="Calibri" w:hAnsi="Calibri"/>
          <w:color w:val="404040"/>
          <w:sz w:val="24"/>
          <w:szCs w:val="24"/>
          <w:rtl w:val="0"/>
        </w:rPr>
        <w:t xml:space="preserve"> </w:t>
      </w:r>
      <w:r w:rsidDel="00000000" w:rsidR="00000000" w:rsidRPr="00000000">
        <w:rPr>
          <w:rFonts w:ascii="Calibri" w:cs="Calibri" w:eastAsia="Calibri" w:hAnsi="Calibri"/>
          <w:color w:val="404040"/>
          <w:sz w:val="24"/>
          <w:szCs w:val="24"/>
          <w:highlight w:val="white"/>
        </w:rPr>
        <w:drawing>
          <wp:inline distB="0" distT="0" distL="0" distR="0">
            <wp:extent cx="5731510" cy="2580005"/>
            <wp:effectExtent b="0" l="0" r="0" t="0"/>
            <wp:docPr descr="A black and white text on a black background&#10;&#10;Description automatically generated" id="1725053688" name="image7.png"/>
            <a:graphic>
              <a:graphicData uri="http://schemas.openxmlformats.org/drawingml/2006/picture">
                <pic:pic>
                  <pic:nvPicPr>
                    <pic:cNvPr descr="A black and white text on a black background&#10;&#10;Description automatically generated" id="0" name="image7.png"/>
                    <pic:cNvPicPr preferRelativeResize="0"/>
                  </pic:nvPicPr>
                  <pic:blipFill>
                    <a:blip r:embed="rId13"/>
                    <a:srcRect b="0" l="0" r="0" t="0"/>
                    <a:stretch>
                      <a:fillRect/>
                    </a:stretch>
                  </pic:blipFill>
                  <pic:spPr>
                    <a:xfrm>
                      <a:off x="0" y="0"/>
                      <a:ext cx="5731510" cy="258000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7577455</wp:posOffset>
            </wp:positionH>
            <wp:positionV relativeFrom="paragraph">
              <wp:posOffset>399415</wp:posOffset>
            </wp:positionV>
            <wp:extent cx="5731510" cy="3014980"/>
            <wp:effectExtent b="0" l="0" r="0" t="0"/>
            <wp:wrapNone/>
            <wp:docPr id="172505368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510" cy="3014980"/>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9E1B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B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B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B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B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B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B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B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B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B7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9E1B7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9E1B7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9E1B7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9E1B7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9E1B7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9E1B7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9E1B7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9E1B7D"/>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9E1B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B7D"/>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9E1B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B7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9E1B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B7D"/>
    <w:rPr>
      <w:i w:val="1"/>
      <w:iCs w:val="1"/>
      <w:color w:val="404040" w:themeColor="text1" w:themeTint="0000BF"/>
      <w:lang w:val="en-US"/>
    </w:rPr>
  </w:style>
  <w:style w:type="paragraph" w:styleId="ListParagraph">
    <w:name w:val="List Paragraph"/>
    <w:basedOn w:val="Normal"/>
    <w:uiPriority w:val="34"/>
    <w:qFormat w:val="1"/>
    <w:rsid w:val="009E1B7D"/>
    <w:pPr>
      <w:ind w:left="720"/>
      <w:contextualSpacing w:val="1"/>
    </w:pPr>
  </w:style>
  <w:style w:type="character" w:styleId="IntenseEmphasis">
    <w:name w:val="Intense Emphasis"/>
    <w:basedOn w:val="DefaultParagraphFont"/>
    <w:uiPriority w:val="21"/>
    <w:qFormat w:val="1"/>
    <w:rsid w:val="009E1B7D"/>
    <w:rPr>
      <w:i w:val="1"/>
      <w:iCs w:val="1"/>
      <w:color w:val="0f4761" w:themeColor="accent1" w:themeShade="0000BF"/>
    </w:rPr>
  </w:style>
  <w:style w:type="paragraph" w:styleId="IntenseQuote">
    <w:name w:val="Intense Quote"/>
    <w:basedOn w:val="Normal"/>
    <w:next w:val="Normal"/>
    <w:link w:val="IntenseQuoteChar"/>
    <w:uiPriority w:val="30"/>
    <w:qFormat w:val="1"/>
    <w:rsid w:val="009E1B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B7D"/>
    <w:rPr>
      <w:i w:val="1"/>
      <w:iCs w:val="1"/>
      <w:color w:val="0f4761" w:themeColor="accent1" w:themeShade="0000BF"/>
      <w:lang w:val="en-US"/>
    </w:rPr>
  </w:style>
  <w:style w:type="character" w:styleId="IntenseReference">
    <w:name w:val="Intense Reference"/>
    <w:basedOn w:val="DefaultParagraphFont"/>
    <w:uiPriority w:val="32"/>
    <w:qFormat w:val="1"/>
    <w:rsid w:val="009E1B7D"/>
    <w:rPr>
      <w:b w:val="1"/>
      <w:bCs w:val="1"/>
      <w:smallCaps w:val="1"/>
      <w:color w:val="0f4761" w:themeColor="accent1" w:themeShade="0000BF"/>
      <w:spacing w:val="5"/>
    </w:rPr>
  </w:style>
  <w:style w:type="paragraph" w:styleId="NormalWeb">
    <w:name w:val="Normal (Web)"/>
    <w:basedOn w:val="Normal"/>
    <w:uiPriority w:val="99"/>
    <w:semiHidden w:val="1"/>
    <w:unhideWhenUsed w:val="1"/>
    <w:rsid w:val="009E1B7D"/>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CommentReference">
    <w:name w:val="annotation reference"/>
    <w:basedOn w:val="DefaultParagraphFont"/>
    <w:uiPriority w:val="99"/>
    <w:semiHidden w:val="1"/>
    <w:unhideWhenUsed w:val="1"/>
    <w:rsid w:val="00193529"/>
    <w:rPr>
      <w:sz w:val="16"/>
      <w:szCs w:val="16"/>
    </w:rPr>
  </w:style>
  <w:style w:type="paragraph" w:styleId="CommentText">
    <w:name w:val="annotation text"/>
    <w:basedOn w:val="Normal"/>
    <w:link w:val="CommentTextChar"/>
    <w:uiPriority w:val="99"/>
    <w:unhideWhenUsed w:val="1"/>
    <w:rsid w:val="00193529"/>
    <w:pPr>
      <w:spacing w:line="240" w:lineRule="auto"/>
    </w:pPr>
    <w:rPr>
      <w:sz w:val="20"/>
      <w:szCs w:val="20"/>
    </w:rPr>
  </w:style>
  <w:style w:type="character" w:styleId="CommentTextChar" w:customStyle="1">
    <w:name w:val="Comment Text Char"/>
    <w:basedOn w:val="DefaultParagraphFont"/>
    <w:link w:val="CommentText"/>
    <w:uiPriority w:val="99"/>
    <w:rsid w:val="00193529"/>
    <w:rPr>
      <w:sz w:val="20"/>
      <w:szCs w:val="20"/>
      <w:lang w:val="en-US"/>
    </w:rPr>
  </w:style>
  <w:style w:type="paragraph" w:styleId="CommentSubject">
    <w:name w:val="annotation subject"/>
    <w:basedOn w:val="CommentText"/>
    <w:next w:val="CommentText"/>
    <w:link w:val="CommentSubjectChar"/>
    <w:uiPriority w:val="99"/>
    <w:semiHidden w:val="1"/>
    <w:unhideWhenUsed w:val="1"/>
    <w:rsid w:val="00193529"/>
    <w:rPr>
      <w:b w:val="1"/>
      <w:bCs w:val="1"/>
    </w:rPr>
  </w:style>
  <w:style w:type="character" w:styleId="CommentSubjectChar" w:customStyle="1">
    <w:name w:val="Comment Subject Char"/>
    <w:basedOn w:val="CommentTextChar"/>
    <w:link w:val="CommentSubject"/>
    <w:uiPriority w:val="99"/>
    <w:semiHidden w:val="1"/>
    <w:rsid w:val="00193529"/>
    <w:rPr>
      <w:b w:val="1"/>
      <w:bCs w:val="1"/>
      <w:sz w:val="20"/>
      <w:szCs w:val="20"/>
      <w:lang w:val="en-US"/>
    </w:rPr>
  </w:style>
  <w:style w:type="character" w:styleId="Hyperlink">
    <w:name w:val="Hyperlink"/>
    <w:basedOn w:val="DefaultParagraphFont"/>
    <w:uiPriority w:val="99"/>
    <w:unhideWhenUsed w:val="1"/>
    <w:rsid w:val="00A96857"/>
    <w:rPr>
      <w:color w:val="467886" w:themeColor="hyperlink"/>
      <w:u w:val="single"/>
    </w:rPr>
  </w:style>
  <w:style w:type="character" w:styleId="UnresolvedMention">
    <w:name w:val="Unresolved Mention"/>
    <w:basedOn w:val="DefaultParagraphFont"/>
    <w:uiPriority w:val="99"/>
    <w:semiHidden w:val="1"/>
    <w:unhideWhenUsed w:val="1"/>
    <w:rsid w:val="00A96857"/>
    <w:rPr>
      <w:color w:val="605e5c"/>
      <w:shd w:color="auto" w:fill="e1dfdd" w:val="clear"/>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FxfAUxb/CvTVEU7RU/mZuhwa9w==">CgMxLjA4AHIhMVV2a2RNSHY3TlRGaXFTWlludVk2N3Q0emU4ckg5OUJ5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2024-02-28T03:20:00Z</dcterms:created>
  <dc:creator>venkataramana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0x010100F14950AB41D59F439432EAB38456886B</vt:lpwstr>
  </property>
  <property fmtid="{D5CDD505-2E9C-101B-9397-08002B2CF9AE}" pid="3" name="GrammarlyDocumentId">
    <vt:lpwstr>ef9cf9e4f3d75608f53e04db67ac608a4415c0a60a701e023adcf5434d02f647</vt:lpwstr>
  </property>
</Properties>
</file>