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E034E" w14:textId="3AE39ECD" w:rsidR="00367276" w:rsidRDefault="00367276">
      <w:r>
        <w:t>Literature review for Scaffold</w:t>
      </w:r>
    </w:p>
    <w:p w14:paraId="46450DE4" w14:textId="77777777" w:rsidR="001B23AB" w:rsidRDefault="00367276" w:rsidP="001B23AB">
      <w:r>
        <w:t>Search engine</w:t>
      </w:r>
      <w:r w:rsidR="001B23AB">
        <w:t>: Scopus</w:t>
      </w:r>
    </w:p>
    <w:p w14:paraId="290F5FB0" w14:textId="1E629043" w:rsidR="00367276" w:rsidRDefault="00367276" w:rsidP="001B23AB">
      <w:r>
        <w:t>Keyword strings:</w:t>
      </w:r>
    </w:p>
    <w:p w14:paraId="5AC8EFFE" w14:textId="52B97015" w:rsidR="00367276" w:rsidRDefault="00367276" w:rsidP="00367276">
      <w:r>
        <w:t xml:space="preserve">(“Sustainability education” OR “climate pedagogy” </w:t>
      </w:r>
      <w:r w:rsidR="00723ED3">
        <w:t xml:space="preserve">OR “climate change education” OR “climate education” </w:t>
      </w:r>
      <w:r>
        <w:t>OR “</w:t>
      </w:r>
      <w:r w:rsidR="00723ED3">
        <w:t>resilience education</w:t>
      </w:r>
      <w:r>
        <w:t>”) AND “engineering”</w:t>
      </w:r>
    </w:p>
    <w:p w14:paraId="62E0E62B" w14:textId="1B9D310D" w:rsidR="00723ED3" w:rsidRDefault="006E69C9" w:rsidP="00367276">
      <w:r>
        <w:t>348</w:t>
      </w:r>
      <w:r w:rsidR="00723ED3">
        <w:t xml:space="preserve"> documents found</w:t>
      </w:r>
    </w:p>
    <w:p w14:paraId="6E7169CE" w14:textId="2219843B" w:rsidR="006E69C9" w:rsidRDefault="006E69C9" w:rsidP="00367276">
      <w:r>
        <w:t>2010-2025: 321 documents</w:t>
      </w:r>
    </w:p>
    <w:p w14:paraId="66D8B958" w14:textId="29187F1F" w:rsidR="006E69C9" w:rsidRDefault="006E69C9" w:rsidP="00367276">
      <w:r w:rsidRPr="001B23AB">
        <w:rPr>
          <w:b/>
          <w:bCs/>
        </w:rPr>
        <w:t xml:space="preserve">Manual </w:t>
      </w:r>
      <w:r w:rsidR="001B23AB">
        <w:rPr>
          <w:b/>
          <w:bCs/>
        </w:rPr>
        <w:t xml:space="preserve">abstract </w:t>
      </w:r>
      <w:r w:rsidRPr="001B23AB">
        <w:rPr>
          <w:b/>
          <w:bCs/>
        </w:rPr>
        <w:t>scan:</w:t>
      </w:r>
      <w:r>
        <w:t xml:space="preserve"> selecting articles focused on practical frameworks and case studies to incorporate sustainability and climate pedagogy. Excluding articles that explore the gaps in current curricula or empirical articles that attempt to measure the level of sustainability implementation in current curricula. Excluding article about Online Education. </w:t>
      </w:r>
      <w:r w:rsidR="00377A9C">
        <w:t>Focus on higher education, excluding articles that do not target higher education.</w:t>
      </w:r>
      <w:r w:rsidR="005D2871">
        <w:t xml:space="preserve"> Reviews that offer a framework or insights into curriculum best practices were included.</w:t>
      </w:r>
      <w:r w:rsidR="00624362">
        <w:t xml:space="preserve"> Studies on perspectives (students, faculty, directors) were excluded.</w:t>
      </w:r>
    </w:p>
    <w:p w14:paraId="764DD3E5" w14:textId="029CCBCF" w:rsidR="001E2F95" w:rsidRPr="001B23AB" w:rsidRDefault="001E2F95" w:rsidP="00367276">
      <w:pPr>
        <w:rPr>
          <w:u w:val="single"/>
        </w:rPr>
      </w:pPr>
      <w:r w:rsidRPr="001B23AB">
        <w:rPr>
          <w:u w:val="single"/>
        </w:rPr>
        <w:t>155 documents included</w:t>
      </w:r>
    </w:p>
    <w:p w14:paraId="29217DB1" w14:textId="0D05ECB8" w:rsidR="001F6475" w:rsidRDefault="001F6475" w:rsidP="00367276">
      <w:pPr>
        <w:rPr>
          <w:b/>
          <w:bCs/>
        </w:rPr>
      </w:pPr>
      <w:r w:rsidRPr="00624362">
        <w:rPr>
          <w:b/>
          <w:bCs/>
          <w:highlight w:val="yellow"/>
        </w:rPr>
        <w:t>Saved to: Sustainability in Engineering Education (list)</w:t>
      </w:r>
    </w:p>
    <w:p w14:paraId="405D8E59" w14:textId="56AFFC64" w:rsidR="001B23AB" w:rsidRPr="001B23AB" w:rsidRDefault="001B23AB" w:rsidP="00367276">
      <w:r w:rsidRPr="001B23AB">
        <w:t>New search string:</w:t>
      </w:r>
    </w:p>
    <w:p w14:paraId="7FCC9EE4" w14:textId="77777777" w:rsidR="00D641B0" w:rsidRDefault="001E2F95" w:rsidP="00D641B0">
      <w:pPr>
        <w:pStyle w:val="ListParagraph"/>
        <w:numPr>
          <w:ilvl w:val="0"/>
          <w:numId w:val="1"/>
        </w:numPr>
      </w:pPr>
      <w:r>
        <w:t xml:space="preserve">(“Sustainability*” OR “climate” OR “resilience”) AND “engineering education” , </w:t>
      </w:r>
      <w:r w:rsidR="00D641B0">
        <w:t>English only</w:t>
      </w:r>
    </w:p>
    <w:p w14:paraId="67F89B72" w14:textId="77777777" w:rsidR="00D641B0" w:rsidRDefault="00D641B0" w:rsidP="00D641B0">
      <w:pPr>
        <w:pStyle w:val="ListParagraph"/>
        <w:numPr>
          <w:ilvl w:val="0"/>
          <w:numId w:val="1"/>
        </w:numPr>
      </w:pPr>
      <w:r>
        <w:t>2010-2025</w:t>
      </w:r>
    </w:p>
    <w:p w14:paraId="3B41BA4C" w14:textId="47703FC0" w:rsidR="001E2F95" w:rsidRDefault="001E2F95" w:rsidP="001E2F95"/>
    <w:p w14:paraId="6E983993" w14:textId="7B03B742" w:rsidR="001E2F95" w:rsidRDefault="001E2F95" w:rsidP="001E2F95">
      <w:r w:rsidRPr="001E2F95">
        <w:t>4,</w:t>
      </w:r>
      <w:r w:rsidR="00D641B0">
        <w:t>7791</w:t>
      </w:r>
    </w:p>
    <w:p w14:paraId="29AFDD49" w14:textId="3AF8CB19" w:rsidR="00367276" w:rsidRDefault="001E2F95" w:rsidP="00367276">
      <w:r>
        <w:t>Filters:</w:t>
      </w:r>
    </w:p>
    <w:p w14:paraId="53ED0DB6" w14:textId="4AF1A462" w:rsidR="001E2F95" w:rsidRDefault="001E2F95" w:rsidP="001E2F95">
      <w:pPr>
        <w:pStyle w:val="ListParagraph"/>
        <w:numPr>
          <w:ilvl w:val="0"/>
          <w:numId w:val="1"/>
        </w:numPr>
      </w:pPr>
      <w:r>
        <w:t>Limit to Engineering, Social Sciences (for pedagogy), Environmental Science, and Energy</w:t>
      </w:r>
    </w:p>
    <w:p w14:paraId="1113A444" w14:textId="6BD40706" w:rsidR="001E2F95" w:rsidRDefault="001E2F95" w:rsidP="001E2F95">
      <w:pPr>
        <w:pStyle w:val="ListParagraph"/>
        <w:numPr>
          <w:ilvl w:val="0"/>
          <w:numId w:val="1"/>
        </w:numPr>
      </w:pPr>
      <w:r>
        <w:t>Include only review articles, research articles, conference papers.</w:t>
      </w:r>
    </w:p>
    <w:p w14:paraId="0B9D5746" w14:textId="308B4BAC" w:rsidR="001E2F95" w:rsidRDefault="001E2F95" w:rsidP="001E2F95">
      <w:r w:rsidRPr="001E2F95">
        <w:t>3,252 documents found</w:t>
      </w:r>
    </w:p>
    <w:p w14:paraId="5587DC3F" w14:textId="3BC3A28B" w:rsidR="001E2F95" w:rsidRDefault="001E2F95" w:rsidP="001E2F95">
      <w:pPr>
        <w:pStyle w:val="ListParagraph"/>
        <w:numPr>
          <w:ilvl w:val="0"/>
          <w:numId w:val="1"/>
        </w:numPr>
      </w:pPr>
      <w:r>
        <w:t>Limit to key journals:</w:t>
      </w:r>
    </w:p>
    <w:p w14:paraId="2F893AFA" w14:textId="730D38C1" w:rsidR="001E2F95" w:rsidRDefault="00096FB5" w:rsidP="001E2F95">
      <w:pPr>
        <w:pStyle w:val="ListParagraph"/>
        <w:numPr>
          <w:ilvl w:val="1"/>
          <w:numId w:val="1"/>
        </w:numPr>
      </w:pPr>
      <w:r>
        <w:t>ASEE Annual Conference and Exposition Conference Proceedings</w:t>
      </w:r>
    </w:p>
    <w:p w14:paraId="11FACA6A" w14:textId="295A76E3" w:rsidR="00096FB5" w:rsidRDefault="00096FB5" w:rsidP="001E2F95">
      <w:pPr>
        <w:pStyle w:val="ListParagraph"/>
        <w:numPr>
          <w:ilvl w:val="1"/>
          <w:numId w:val="1"/>
        </w:numPr>
      </w:pPr>
      <w:r>
        <w:t>Sefi Annual Conferences of the European Society for Engineering Education</w:t>
      </w:r>
    </w:p>
    <w:p w14:paraId="029D4601" w14:textId="75411504" w:rsidR="00096FB5" w:rsidRDefault="00096FB5" w:rsidP="001E2F95">
      <w:pPr>
        <w:pStyle w:val="ListParagraph"/>
        <w:numPr>
          <w:ilvl w:val="1"/>
          <w:numId w:val="1"/>
        </w:numPr>
      </w:pPr>
      <w:r>
        <w:lastRenderedPageBreak/>
        <w:t>International Journal of Engineering Education</w:t>
      </w:r>
    </w:p>
    <w:p w14:paraId="42D65546" w14:textId="51080164" w:rsidR="00096FB5" w:rsidRDefault="00096FB5" w:rsidP="001E2F95">
      <w:pPr>
        <w:pStyle w:val="ListParagraph"/>
        <w:numPr>
          <w:ilvl w:val="1"/>
          <w:numId w:val="1"/>
        </w:numPr>
      </w:pPr>
      <w:r>
        <w:t>International Journal of Sustainability in Engineering Education</w:t>
      </w:r>
    </w:p>
    <w:p w14:paraId="5CC32CC0" w14:textId="62400115" w:rsidR="00096FB5" w:rsidRDefault="00096FB5" w:rsidP="001E2F95">
      <w:pPr>
        <w:pStyle w:val="ListParagraph"/>
        <w:numPr>
          <w:ilvl w:val="1"/>
          <w:numId w:val="1"/>
        </w:numPr>
      </w:pPr>
      <w:r>
        <w:t>European Journal of Engineering Education</w:t>
      </w:r>
    </w:p>
    <w:p w14:paraId="7713533E" w14:textId="2D62293A" w:rsidR="00096FB5" w:rsidRDefault="00096FB5" w:rsidP="001E2F95">
      <w:pPr>
        <w:pStyle w:val="ListParagraph"/>
        <w:numPr>
          <w:ilvl w:val="1"/>
          <w:numId w:val="1"/>
        </w:numPr>
      </w:pPr>
      <w:r>
        <w:t>Journal of Professional Issues in Engineering Education and Practice</w:t>
      </w:r>
    </w:p>
    <w:p w14:paraId="701197FE" w14:textId="7ADDFAC6" w:rsidR="00096FB5" w:rsidRDefault="00096FB5" w:rsidP="001E2F95">
      <w:pPr>
        <w:pStyle w:val="ListParagraph"/>
        <w:numPr>
          <w:ilvl w:val="1"/>
          <w:numId w:val="1"/>
        </w:numPr>
      </w:pPr>
      <w:r>
        <w:t>Journal of Engineering Education</w:t>
      </w:r>
    </w:p>
    <w:p w14:paraId="51B526E4" w14:textId="619C037D" w:rsidR="001F6475" w:rsidRDefault="001F6475" w:rsidP="001F6475">
      <w:r w:rsidRPr="001F6475">
        <w:t>1,185 documents found</w:t>
      </w:r>
    </w:p>
    <w:p w14:paraId="26AA580E" w14:textId="2AD25A38" w:rsidR="001F6475" w:rsidRDefault="001F6475" w:rsidP="001F6475">
      <w:pPr>
        <w:rPr>
          <w:b/>
          <w:bCs/>
        </w:rPr>
      </w:pPr>
      <w:r w:rsidRPr="001F6475">
        <w:rPr>
          <w:b/>
          <w:bCs/>
        </w:rPr>
        <w:t>Saved to: Work in Progress - Sust in eng education 2</w:t>
      </w:r>
    </w:p>
    <w:p w14:paraId="22E3E655" w14:textId="6591C667" w:rsidR="001F6475" w:rsidRDefault="001F6475" w:rsidP="001F6475">
      <w:r>
        <w:t xml:space="preserve">New filter 2015-2025: </w:t>
      </w:r>
      <w:r w:rsidRPr="001F6475">
        <w:t>847 documents found</w:t>
      </w:r>
      <w:r>
        <w:t xml:space="preserve">: </w:t>
      </w:r>
      <w:r w:rsidRPr="001F6475">
        <w:rPr>
          <w:b/>
          <w:bCs/>
        </w:rPr>
        <w:t>Saved to WIP- SEE3</w:t>
      </w:r>
    </w:p>
    <w:p w14:paraId="12C9AEE4" w14:textId="7B0A9EE3" w:rsidR="001F6475" w:rsidRDefault="001F6475" w:rsidP="001F6475">
      <w:r w:rsidRPr="00624362">
        <w:rPr>
          <w:u w:val="single"/>
        </w:rPr>
        <w:t>Older papers</w:t>
      </w:r>
      <w:r>
        <w:t xml:space="preserve"> (2015-2020): 285 documents</w:t>
      </w:r>
    </w:p>
    <w:p w14:paraId="20A78DF6" w14:textId="173D45B2" w:rsidR="001F6475" w:rsidRDefault="001F6475" w:rsidP="001F6475">
      <w:r>
        <w:t>filter by citation: higher than 10 (66 documents): Manual abstract scan</w:t>
      </w:r>
    </w:p>
    <w:p w14:paraId="7A66F066" w14:textId="78BCF9ED" w:rsidR="00624362" w:rsidRDefault="00624362" w:rsidP="001F6475">
      <w:pPr>
        <w:rPr>
          <w:b/>
          <w:bCs/>
        </w:rPr>
      </w:pPr>
      <w:r>
        <w:t xml:space="preserve">42 documents added to the </w:t>
      </w:r>
      <w:r w:rsidRPr="00624362">
        <w:rPr>
          <w:b/>
          <w:bCs/>
          <w:highlight w:val="yellow"/>
        </w:rPr>
        <w:t>Sustainability in Engineering Education (list)</w:t>
      </w:r>
    </w:p>
    <w:p w14:paraId="43125859" w14:textId="682D931F" w:rsidR="00624362" w:rsidRDefault="00624362" w:rsidP="001F6475">
      <w:r w:rsidRPr="00624362">
        <w:rPr>
          <w:u w:val="single"/>
        </w:rPr>
        <w:t>Newer papers</w:t>
      </w:r>
      <w:r>
        <w:t xml:space="preserve"> (2021-2025): 562 documents</w:t>
      </w:r>
    </w:p>
    <w:p w14:paraId="7A5F4685" w14:textId="2DC57615" w:rsidR="001C394A" w:rsidRDefault="001C394A" w:rsidP="001F6475">
      <w:r>
        <w:t>Manual scan</w:t>
      </w:r>
    </w:p>
    <w:p w14:paraId="60C250EB" w14:textId="1BE82BD8" w:rsidR="00FE1012" w:rsidRDefault="00FE6249" w:rsidP="001F6475">
      <w:pPr>
        <w:rPr>
          <w:b/>
          <w:bCs/>
        </w:rPr>
      </w:pPr>
      <w:r>
        <w:t>130</w:t>
      </w:r>
      <w:r w:rsidR="00FE1012">
        <w:t xml:space="preserve"> articles added to </w:t>
      </w:r>
      <w:r w:rsidR="00FE1012" w:rsidRPr="00624362">
        <w:rPr>
          <w:b/>
          <w:bCs/>
          <w:highlight w:val="yellow"/>
        </w:rPr>
        <w:t>Sustainability in Engineering Education (list)</w:t>
      </w:r>
    </w:p>
    <w:p w14:paraId="0D831B9A" w14:textId="1A1263FD" w:rsidR="001E2F95" w:rsidRDefault="006F2242" w:rsidP="001E2F95">
      <w:pPr>
        <w:rPr>
          <w:b/>
          <w:bCs/>
          <w:u w:val="single"/>
        </w:rPr>
      </w:pPr>
      <w:r w:rsidRPr="001B23AB">
        <w:rPr>
          <w:b/>
          <w:bCs/>
          <w:u w:val="single"/>
        </w:rPr>
        <w:t xml:space="preserve">Total: 327 documents saved to </w:t>
      </w:r>
      <w:r w:rsidR="001B23AB" w:rsidRPr="001B23AB">
        <w:rPr>
          <w:b/>
          <w:bCs/>
          <w:u w:val="single"/>
        </w:rPr>
        <w:t>SEE list</w:t>
      </w:r>
      <w:r w:rsidRPr="001B23AB">
        <w:rPr>
          <w:b/>
          <w:bCs/>
          <w:u w:val="single"/>
        </w:rPr>
        <w:t xml:space="preserve"> </w:t>
      </w:r>
    </w:p>
    <w:p w14:paraId="60B71AC3" w14:textId="77825657" w:rsidR="000C16B3" w:rsidRDefault="000C16B3" w:rsidP="001E2F95">
      <w:pPr>
        <w:rPr>
          <w:b/>
          <w:bCs/>
          <w:u w:val="single"/>
        </w:rPr>
      </w:pPr>
      <w:r>
        <w:rPr>
          <w:b/>
          <w:bCs/>
          <w:u w:val="single"/>
        </w:rPr>
        <w:t>Next step: finish downloading the ASEE conference papers (listed on a different tag on scopus.xls</w:t>
      </w:r>
    </w:p>
    <w:p w14:paraId="075E67AE" w14:textId="77777777" w:rsidR="00243E35" w:rsidRDefault="00243E35" w:rsidP="001E2F95">
      <w:pPr>
        <w:rPr>
          <w:b/>
          <w:bCs/>
          <w:u w:val="single"/>
        </w:rPr>
      </w:pPr>
    </w:p>
    <w:p w14:paraId="0BFF134E" w14:textId="210F05F1" w:rsidR="00243E35" w:rsidRPr="001B23AB" w:rsidRDefault="00243E35" w:rsidP="001E2F95">
      <w:pPr>
        <w:rPr>
          <w:b/>
          <w:bCs/>
          <w:u w:val="single"/>
        </w:rPr>
      </w:pPr>
      <w:r>
        <w:rPr>
          <w:b/>
          <w:bCs/>
          <w:u w:val="single"/>
        </w:rPr>
        <w:t xml:space="preserve">Added: EOP resources in ASEE-EOP webpage. </w:t>
      </w:r>
    </w:p>
    <w:sectPr w:rsidR="00243E35" w:rsidRPr="001B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35563E"/>
    <w:multiLevelType w:val="hybridMultilevel"/>
    <w:tmpl w:val="11485412"/>
    <w:lvl w:ilvl="0" w:tplc="E5660C38">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90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76"/>
    <w:rsid w:val="00096FB5"/>
    <w:rsid w:val="000C16B3"/>
    <w:rsid w:val="001B23AB"/>
    <w:rsid w:val="001C394A"/>
    <w:rsid w:val="001E2F95"/>
    <w:rsid w:val="001F6475"/>
    <w:rsid w:val="00243E35"/>
    <w:rsid w:val="00367276"/>
    <w:rsid w:val="00377A9C"/>
    <w:rsid w:val="005D2871"/>
    <w:rsid w:val="00624362"/>
    <w:rsid w:val="006A72CE"/>
    <w:rsid w:val="006E69C9"/>
    <w:rsid w:val="006F2242"/>
    <w:rsid w:val="00723ED3"/>
    <w:rsid w:val="00883563"/>
    <w:rsid w:val="00BF3587"/>
    <w:rsid w:val="00D641B0"/>
    <w:rsid w:val="00EC0527"/>
    <w:rsid w:val="00FE1012"/>
    <w:rsid w:val="00FE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1F9B9"/>
  <w15:chartTrackingRefBased/>
  <w15:docId w15:val="{805BF165-418F-4B6C-AD50-F39D1460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7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7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276"/>
    <w:rPr>
      <w:rFonts w:eastAsiaTheme="majorEastAsia" w:cstheme="majorBidi"/>
      <w:color w:val="272727" w:themeColor="text1" w:themeTint="D8"/>
    </w:rPr>
  </w:style>
  <w:style w:type="paragraph" w:styleId="Title">
    <w:name w:val="Title"/>
    <w:basedOn w:val="Normal"/>
    <w:next w:val="Normal"/>
    <w:link w:val="TitleChar"/>
    <w:uiPriority w:val="10"/>
    <w:qFormat/>
    <w:rsid w:val="00367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276"/>
    <w:pPr>
      <w:spacing w:before="160"/>
      <w:jc w:val="center"/>
    </w:pPr>
    <w:rPr>
      <w:i/>
      <w:iCs/>
      <w:color w:val="404040" w:themeColor="text1" w:themeTint="BF"/>
    </w:rPr>
  </w:style>
  <w:style w:type="character" w:customStyle="1" w:styleId="QuoteChar">
    <w:name w:val="Quote Char"/>
    <w:basedOn w:val="DefaultParagraphFont"/>
    <w:link w:val="Quote"/>
    <w:uiPriority w:val="29"/>
    <w:rsid w:val="00367276"/>
    <w:rPr>
      <w:i/>
      <w:iCs/>
      <w:color w:val="404040" w:themeColor="text1" w:themeTint="BF"/>
    </w:rPr>
  </w:style>
  <w:style w:type="paragraph" w:styleId="ListParagraph">
    <w:name w:val="List Paragraph"/>
    <w:basedOn w:val="Normal"/>
    <w:uiPriority w:val="34"/>
    <w:qFormat/>
    <w:rsid w:val="00367276"/>
    <w:pPr>
      <w:ind w:left="720"/>
      <w:contextualSpacing/>
    </w:pPr>
  </w:style>
  <w:style w:type="character" w:styleId="IntenseEmphasis">
    <w:name w:val="Intense Emphasis"/>
    <w:basedOn w:val="DefaultParagraphFont"/>
    <w:uiPriority w:val="21"/>
    <w:qFormat/>
    <w:rsid w:val="00367276"/>
    <w:rPr>
      <w:i/>
      <w:iCs/>
      <w:color w:val="0F4761" w:themeColor="accent1" w:themeShade="BF"/>
    </w:rPr>
  </w:style>
  <w:style w:type="paragraph" w:styleId="IntenseQuote">
    <w:name w:val="Intense Quote"/>
    <w:basedOn w:val="Normal"/>
    <w:next w:val="Normal"/>
    <w:link w:val="IntenseQuoteChar"/>
    <w:uiPriority w:val="30"/>
    <w:qFormat/>
    <w:rsid w:val="00367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276"/>
    <w:rPr>
      <w:i/>
      <w:iCs/>
      <w:color w:val="0F4761" w:themeColor="accent1" w:themeShade="BF"/>
    </w:rPr>
  </w:style>
  <w:style w:type="character" w:styleId="IntenseReference">
    <w:name w:val="Intense Reference"/>
    <w:basedOn w:val="DefaultParagraphFont"/>
    <w:uiPriority w:val="32"/>
    <w:qFormat/>
    <w:rsid w:val="00367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554410">
      <w:bodyDiv w:val="1"/>
      <w:marLeft w:val="0"/>
      <w:marRight w:val="0"/>
      <w:marTop w:val="0"/>
      <w:marBottom w:val="0"/>
      <w:divBdr>
        <w:top w:val="none" w:sz="0" w:space="0" w:color="auto"/>
        <w:left w:val="none" w:sz="0" w:space="0" w:color="auto"/>
        <w:bottom w:val="none" w:sz="0" w:space="0" w:color="auto"/>
        <w:right w:val="none" w:sz="0" w:space="0" w:color="auto"/>
      </w:divBdr>
    </w:div>
    <w:div w:id="550003549">
      <w:bodyDiv w:val="1"/>
      <w:marLeft w:val="0"/>
      <w:marRight w:val="0"/>
      <w:marTop w:val="0"/>
      <w:marBottom w:val="0"/>
      <w:divBdr>
        <w:top w:val="none" w:sz="0" w:space="0" w:color="auto"/>
        <w:left w:val="none" w:sz="0" w:space="0" w:color="auto"/>
        <w:bottom w:val="none" w:sz="0" w:space="0" w:color="auto"/>
        <w:right w:val="none" w:sz="0" w:space="0" w:color="auto"/>
      </w:divBdr>
    </w:div>
    <w:div w:id="565343423">
      <w:bodyDiv w:val="1"/>
      <w:marLeft w:val="0"/>
      <w:marRight w:val="0"/>
      <w:marTop w:val="0"/>
      <w:marBottom w:val="0"/>
      <w:divBdr>
        <w:top w:val="none" w:sz="0" w:space="0" w:color="auto"/>
        <w:left w:val="none" w:sz="0" w:space="0" w:color="auto"/>
        <w:bottom w:val="none" w:sz="0" w:space="0" w:color="auto"/>
        <w:right w:val="none" w:sz="0" w:space="0" w:color="auto"/>
      </w:divBdr>
    </w:div>
    <w:div w:id="1755934191">
      <w:bodyDiv w:val="1"/>
      <w:marLeft w:val="0"/>
      <w:marRight w:val="0"/>
      <w:marTop w:val="0"/>
      <w:marBottom w:val="0"/>
      <w:divBdr>
        <w:top w:val="none" w:sz="0" w:space="0" w:color="auto"/>
        <w:left w:val="none" w:sz="0" w:space="0" w:color="auto"/>
        <w:bottom w:val="none" w:sz="0" w:space="0" w:color="auto"/>
        <w:right w:val="none" w:sz="0" w:space="0" w:color="auto"/>
      </w:divBdr>
    </w:div>
    <w:div w:id="192016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1057f45-11ec-4cdf-9751-49ac1a46590b">
      <Terms xmlns="http://schemas.microsoft.com/office/infopath/2007/PartnerControls"/>
    </lcf76f155ced4ddcb4097134ff3c332f>
    <TaxCatchAll xmlns="b370cd5a-754a-483b-a9b2-5492c9ed73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D64D970E84C94EB14D6C09B1AFDC9E" ma:contentTypeVersion="11" ma:contentTypeDescription="Create a new document." ma:contentTypeScope="" ma:versionID="175f4277936d883a98d766680cede4dd">
  <xsd:schema xmlns:xsd="http://www.w3.org/2001/XMLSchema" xmlns:xs="http://www.w3.org/2001/XMLSchema" xmlns:p="http://schemas.microsoft.com/office/2006/metadata/properties" xmlns:ns2="01057f45-11ec-4cdf-9751-49ac1a46590b" xmlns:ns3="b370cd5a-754a-483b-a9b2-5492c9ed73ff" targetNamespace="http://schemas.microsoft.com/office/2006/metadata/properties" ma:root="true" ma:fieldsID="e128e3059f6cc94149102f9d8164f81f" ns2:_="" ns3:_="">
    <xsd:import namespace="01057f45-11ec-4cdf-9751-49ac1a46590b"/>
    <xsd:import namespace="b370cd5a-754a-483b-a9b2-5492c9ed73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57f45-11ec-4cdf-9751-49ac1a465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dc656b0-98d7-492e-824b-0841517da8f9"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70cd5a-754a-483b-a9b2-5492c9ed73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495846b-0f10-4602-a9ca-1c7d9f617589}" ma:internalName="TaxCatchAll" ma:showField="CatchAllData" ma:web="b370cd5a-754a-483b-a9b2-5492c9ed73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5E0122-93B2-4B06-8428-D31B35E1B2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4072B8-4A69-44E7-8AB4-E8C9150F815D}">
  <ds:schemaRefs>
    <ds:schemaRef ds:uri="http://schemas.microsoft.com/sharepoint/v3/contenttype/forms"/>
  </ds:schemaRefs>
</ds:datastoreItem>
</file>

<file path=customXml/itemProps3.xml><?xml version="1.0" encoding="utf-8"?>
<ds:datastoreItem xmlns:ds="http://schemas.openxmlformats.org/officeDocument/2006/customXml" ds:itemID="{F242E344-33E0-49F5-83F8-B0357CB4048E}"/>
</file>

<file path=docProps/app.xml><?xml version="1.0" encoding="utf-8"?>
<Properties xmlns="http://schemas.openxmlformats.org/officeDocument/2006/extended-properties" xmlns:vt="http://schemas.openxmlformats.org/officeDocument/2006/docPropsVTypes">
  <Template>Normal</Template>
  <TotalTime>1466</TotalTime>
  <Pages>2</Pages>
  <Words>315</Words>
  <Characters>1982</Characters>
  <Application>Microsoft Office Word</Application>
  <DocSecurity>0</DocSecurity>
  <Lines>48</Lines>
  <Paragraphs>43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da Cruz Rios,Fernanda</dc:creator>
  <cp:keywords/>
  <dc:description/>
  <cp:lastModifiedBy>Campos da Cruz Rios,Fernanda</cp:lastModifiedBy>
  <cp:revision>8</cp:revision>
  <dcterms:created xsi:type="dcterms:W3CDTF">2025-06-16T14:31:00Z</dcterms:created>
  <dcterms:modified xsi:type="dcterms:W3CDTF">2025-06-18T16:05:00Z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c03567f1-5f64-4268-9271-e27d3250ad06</vt:lpwstr>
  </property>
  <property fmtid="{D5CDD505-2E9C-101B-9397-08002B2CF9AE}" pid="3" name="ContentTypeId">
    <vt:lpwstr>0x01010030D64D970E84C94EB14D6C09B1AFDC9E</vt:lpwstr>
  </property>
</Properties>
</file>