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C34D2" w14:textId="7D5AA824" w:rsidR="008E614D" w:rsidRPr="00434496" w:rsidRDefault="00434496" w:rsidP="00434496">
      <w:pPr>
        <w:pStyle w:val="Title"/>
      </w:pPr>
      <w:r w:rsidRPr="00434496">
        <w:t>Project Initiation Document</w:t>
      </w:r>
    </w:p>
    <w:p w14:paraId="51573D3B" w14:textId="23D770F6" w:rsidR="7DE6FB1C" w:rsidRPr="00434496" w:rsidRDefault="23D770F6" w:rsidP="00434496">
      <w:pPr>
        <w:pStyle w:val="Subtitle"/>
      </w:pPr>
      <w:r w:rsidRPr="00434496">
        <w:t>&lt;Project or Programme name&gt;</w:t>
      </w:r>
    </w:p>
    <w:p w14:paraId="315A8E00" w14:textId="51F663CA" w:rsidR="7DE6FB1C" w:rsidRPr="00434496" w:rsidRDefault="23D770F6" w:rsidP="00434496">
      <w:pPr>
        <w:rPr>
          <w:b/>
          <w:bCs/>
        </w:rPr>
      </w:pPr>
      <w:r w:rsidRPr="00434496">
        <w:rPr>
          <w:b/>
          <w:bCs/>
        </w:rPr>
        <w:t xml:space="preserve">Document Control </w:t>
      </w:r>
    </w:p>
    <w:tbl>
      <w:tblPr>
        <w:tblStyle w:val="GridTable2-Accent1"/>
        <w:tblW w:w="0" w:type="auto"/>
        <w:tblLook w:val="0200" w:firstRow="0" w:lastRow="0" w:firstColumn="0" w:lastColumn="0" w:noHBand="1" w:noVBand="0"/>
      </w:tblPr>
      <w:tblGrid>
        <w:gridCol w:w="2235"/>
        <w:gridCol w:w="7485"/>
      </w:tblGrid>
      <w:tr w:rsidR="7DE6FB1C" w:rsidRPr="00434496" w14:paraId="1F88FE57"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53C3B745" w14:textId="629EDEE5" w:rsidR="7DE6FB1C" w:rsidRPr="00434496" w:rsidRDefault="7DE6FB1C" w:rsidP="00434496">
            <w:r w:rsidRPr="00434496">
              <w:rPr>
                <w:rFonts w:eastAsia="Calibri"/>
              </w:rPr>
              <w:t xml:space="preserve">Author </w:t>
            </w:r>
          </w:p>
        </w:tc>
        <w:tc>
          <w:tcPr>
            <w:tcW w:w="7485" w:type="dxa"/>
          </w:tcPr>
          <w:p w14:paraId="5FD0B8C6" w14:textId="52F3C285" w:rsidR="7DE6FB1C" w:rsidRPr="00434496" w:rsidRDefault="7DE6FB1C" w:rsidP="00434496">
            <w:pPr>
              <w:cnfStyle w:val="000000000000" w:firstRow="0" w:lastRow="0" w:firstColumn="0" w:lastColumn="0" w:oddVBand="0" w:evenVBand="0" w:oddHBand="0" w:evenHBand="0" w:firstRowFirstColumn="0" w:firstRowLastColumn="0" w:lastRowFirstColumn="0" w:lastRowLastColumn="0"/>
            </w:pPr>
            <w:r w:rsidRPr="00434496">
              <w:rPr>
                <w:rFonts w:eastAsia="Calibri"/>
              </w:rPr>
              <w:t xml:space="preserve"> </w:t>
            </w:r>
          </w:p>
        </w:tc>
      </w:tr>
      <w:tr w:rsidR="7DE6FB1C" w:rsidRPr="00434496" w14:paraId="66113B5B"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1E1ADE63" w14:textId="1141D884" w:rsidR="7DE6FB1C" w:rsidRPr="00434496" w:rsidRDefault="7DE6FB1C" w:rsidP="00434496">
            <w:r w:rsidRPr="00434496">
              <w:rPr>
                <w:rFonts w:eastAsia="Calibri"/>
              </w:rPr>
              <w:t xml:space="preserve">Owner </w:t>
            </w:r>
          </w:p>
        </w:tc>
        <w:tc>
          <w:tcPr>
            <w:tcW w:w="7485" w:type="dxa"/>
          </w:tcPr>
          <w:p w14:paraId="2F8682D1" w14:textId="1D955405" w:rsidR="7DE6FB1C" w:rsidRPr="00434496" w:rsidRDefault="7DE6FB1C" w:rsidP="00434496">
            <w:pPr>
              <w:cnfStyle w:val="000000000000" w:firstRow="0" w:lastRow="0" w:firstColumn="0" w:lastColumn="0" w:oddVBand="0" w:evenVBand="0" w:oddHBand="0" w:evenHBand="0" w:firstRowFirstColumn="0" w:firstRowLastColumn="0" w:lastRowFirstColumn="0" w:lastRowLastColumn="0"/>
            </w:pPr>
            <w:r w:rsidRPr="00434496">
              <w:rPr>
                <w:rFonts w:eastAsia="Calibri"/>
              </w:rPr>
              <w:t xml:space="preserve"> </w:t>
            </w:r>
          </w:p>
        </w:tc>
      </w:tr>
      <w:tr w:rsidR="7DE6FB1C" w:rsidRPr="00434496" w14:paraId="6C3BCF97"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61CDE083" w14:textId="34896C18" w:rsidR="7DE6FB1C" w:rsidRPr="00434496" w:rsidRDefault="7DE6FB1C" w:rsidP="00434496">
            <w:r w:rsidRPr="00434496">
              <w:rPr>
                <w:rFonts w:eastAsia="Calibri"/>
              </w:rPr>
              <w:t xml:space="preserve">Document Number </w:t>
            </w:r>
          </w:p>
        </w:tc>
        <w:tc>
          <w:tcPr>
            <w:tcW w:w="7485" w:type="dxa"/>
          </w:tcPr>
          <w:p w14:paraId="3C89F796" w14:textId="237C2CC2" w:rsidR="7DE6FB1C" w:rsidRPr="00434496" w:rsidRDefault="7DE6FB1C" w:rsidP="00434496">
            <w:pPr>
              <w:cnfStyle w:val="000000000000" w:firstRow="0" w:lastRow="0" w:firstColumn="0" w:lastColumn="0" w:oddVBand="0" w:evenVBand="0" w:oddHBand="0" w:evenHBand="0" w:firstRowFirstColumn="0" w:firstRowLastColumn="0" w:lastRowFirstColumn="0" w:lastRowLastColumn="0"/>
            </w:pPr>
            <w:r w:rsidRPr="00434496">
              <w:rPr>
                <w:rFonts w:eastAsia="Calibri"/>
              </w:rPr>
              <w:t xml:space="preserve"> </w:t>
            </w:r>
          </w:p>
        </w:tc>
      </w:tr>
      <w:tr w:rsidR="7DE6FB1C" w:rsidRPr="00434496" w14:paraId="1F80FE9F"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221624B5" w14:textId="245C980C" w:rsidR="7DE6FB1C" w:rsidRPr="00434496" w:rsidRDefault="7DE6FB1C" w:rsidP="00434496">
            <w:r w:rsidRPr="00434496">
              <w:rPr>
                <w:rFonts w:eastAsia="Calibri"/>
              </w:rPr>
              <w:t xml:space="preserve">Product ID </w:t>
            </w:r>
          </w:p>
        </w:tc>
        <w:tc>
          <w:tcPr>
            <w:tcW w:w="7485" w:type="dxa"/>
          </w:tcPr>
          <w:p w14:paraId="2F6C4168" w14:textId="769ACF65" w:rsidR="7DE6FB1C" w:rsidRPr="00434496" w:rsidRDefault="7DE6FB1C" w:rsidP="00434496">
            <w:pPr>
              <w:cnfStyle w:val="000000000000" w:firstRow="0" w:lastRow="0" w:firstColumn="0" w:lastColumn="0" w:oddVBand="0" w:evenVBand="0" w:oddHBand="0" w:evenHBand="0" w:firstRowFirstColumn="0" w:firstRowLastColumn="0" w:lastRowFirstColumn="0" w:lastRowLastColumn="0"/>
            </w:pPr>
            <w:r w:rsidRPr="00434496">
              <w:rPr>
                <w:rFonts w:eastAsia="Calibri"/>
              </w:rPr>
              <w:t xml:space="preserve"> </w:t>
            </w:r>
          </w:p>
        </w:tc>
      </w:tr>
      <w:tr w:rsidR="7DE6FB1C" w:rsidRPr="00434496" w14:paraId="315E0C1D"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7695E589" w14:textId="27396C1D" w:rsidR="7DE6FB1C" w:rsidRPr="00434496" w:rsidRDefault="7DE6FB1C" w:rsidP="00434496">
            <w:r w:rsidRPr="00434496">
              <w:rPr>
                <w:rFonts w:eastAsia="Calibri"/>
              </w:rPr>
              <w:t xml:space="preserve">Version </w:t>
            </w:r>
          </w:p>
        </w:tc>
        <w:tc>
          <w:tcPr>
            <w:tcW w:w="7485" w:type="dxa"/>
          </w:tcPr>
          <w:p w14:paraId="186BB238" w14:textId="31DCABC6" w:rsidR="7DE6FB1C" w:rsidRPr="00434496" w:rsidRDefault="7DE6FB1C" w:rsidP="00434496">
            <w:pPr>
              <w:cnfStyle w:val="000000000000" w:firstRow="0" w:lastRow="0" w:firstColumn="0" w:lastColumn="0" w:oddVBand="0" w:evenVBand="0" w:oddHBand="0" w:evenHBand="0" w:firstRowFirstColumn="0" w:firstRowLastColumn="0" w:lastRowFirstColumn="0" w:lastRowLastColumn="0"/>
            </w:pPr>
            <w:r w:rsidRPr="00434496">
              <w:rPr>
                <w:rFonts w:eastAsia="Calibri"/>
              </w:rPr>
              <w:t xml:space="preserve"> </w:t>
            </w:r>
          </w:p>
        </w:tc>
      </w:tr>
      <w:tr w:rsidR="7DE6FB1C" w:rsidRPr="00434496" w14:paraId="4F66C71E" w14:textId="77777777" w:rsidTr="23D770F6">
        <w:tc>
          <w:tcPr>
            <w:cnfStyle w:val="000010000000" w:firstRow="0" w:lastRow="0" w:firstColumn="0" w:lastColumn="0" w:oddVBand="1" w:evenVBand="0" w:oddHBand="0" w:evenHBand="0" w:firstRowFirstColumn="0" w:firstRowLastColumn="0" w:lastRowFirstColumn="0" w:lastRowLastColumn="0"/>
            <w:tcW w:w="2235" w:type="dxa"/>
          </w:tcPr>
          <w:p w14:paraId="4348EF4F" w14:textId="2C964578" w:rsidR="7DE6FB1C" w:rsidRPr="00434496" w:rsidRDefault="7DE6FB1C" w:rsidP="00434496">
            <w:r w:rsidRPr="00434496">
              <w:rPr>
                <w:rFonts w:eastAsia="Calibri"/>
              </w:rPr>
              <w:t xml:space="preserve">Date Issued </w:t>
            </w:r>
          </w:p>
        </w:tc>
        <w:tc>
          <w:tcPr>
            <w:tcW w:w="7485" w:type="dxa"/>
          </w:tcPr>
          <w:p w14:paraId="354D7E81" w14:textId="3FDBB0E1" w:rsidR="7DE6FB1C" w:rsidRPr="00434496" w:rsidRDefault="7DE6FB1C" w:rsidP="00434496">
            <w:pPr>
              <w:cnfStyle w:val="000000000000" w:firstRow="0" w:lastRow="0" w:firstColumn="0" w:lastColumn="0" w:oddVBand="0" w:evenVBand="0" w:oddHBand="0" w:evenHBand="0" w:firstRowFirstColumn="0" w:firstRowLastColumn="0" w:lastRowFirstColumn="0" w:lastRowLastColumn="0"/>
            </w:pPr>
            <w:r w:rsidRPr="00434496">
              <w:rPr>
                <w:rFonts w:eastAsia="Calibri"/>
              </w:rPr>
              <w:t xml:space="preserve"> </w:t>
            </w:r>
          </w:p>
        </w:tc>
      </w:tr>
    </w:tbl>
    <w:p w14:paraId="0515DA4E" w14:textId="7B20EA29" w:rsidR="7DE6FB1C" w:rsidRPr="00434496" w:rsidRDefault="7DE6FB1C" w:rsidP="00434496">
      <w:r w:rsidRPr="00434496">
        <w:rPr>
          <w:rFonts w:eastAsia="Calibri"/>
        </w:rPr>
        <w:t xml:space="preserve"> </w:t>
      </w:r>
    </w:p>
    <w:p w14:paraId="7D07FD23" w14:textId="6E517310" w:rsidR="7DE6FB1C" w:rsidRPr="00434496" w:rsidRDefault="23D770F6" w:rsidP="00434496">
      <w:pPr>
        <w:rPr>
          <w:b/>
          <w:bCs/>
        </w:rPr>
      </w:pPr>
      <w:r w:rsidRPr="00434496">
        <w:rPr>
          <w:b/>
          <w:bCs/>
        </w:rPr>
        <w:t xml:space="preserve">Approval </w:t>
      </w:r>
    </w:p>
    <w:tbl>
      <w:tblPr>
        <w:tblStyle w:val="GridTable4-Accent1"/>
        <w:tblW w:w="0" w:type="auto"/>
        <w:tblLook w:val="0620" w:firstRow="1" w:lastRow="0" w:firstColumn="0" w:lastColumn="0" w:noHBand="1" w:noVBand="1"/>
      </w:tblPr>
      <w:tblGrid>
        <w:gridCol w:w="2433"/>
        <w:gridCol w:w="2434"/>
        <w:gridCol w:w="2434"/>
        <w:gridCol w:w="2435"/>
      </w:tblGrid>
      <w:tr w:rsidR="7DE6FB1C" w:rsidRPr="00434496" w14:paraId="451F427E" w14:textId="77777777" w:rsidTr="23D770F6">
        <w:trPr>
          <w:cnfStyle w:val="100000000000" w:firstRow="1" w:lastRow="0" w:firstColumn="0" w:lastColumn="0" w:oddVBand="0" w:evenVBand="0" w:oddHBand="0" w:evenHBand="0" w:firstRowFirstColumn="0" w:firstRowLastColumn="0" w:lastRowFirstColumn="0" w:lastRowLastColumn="0"/>
        </w:trPr>
        <w:tc>
          <w:tcPr>
            <w:tcW w:w="2437" w:type="dxa"/>
          </w:tcPr>
          <w:p w14:paraId="44FE920A" w14:textId="1B692F8B" w:rsidR="7DE6FB1C" w:rsidRPr="00434496" w:rsidRDefault="7DE6FB1C" w:rsidP="00434496">
            <w:r w:rsidRPr="00434496">
              <w:rPr>
                <w:rFonts w:eastAsia="Calibri"/>
              </w:rPr>
              <w:t xml:space="preserve">Name </w:t>
            </w:r>
          </w:p>
        </w:tc>
        <w:tc>
          <w:tcPr>
            <w:tcW w:w="2437" w:type="dxa"/>
          </w:tcPr>
          <w:p w14:paraId="7CC5CE87" w14:textId="5FB9398F" w:rsidR="7DE6FB1C" w:rsidRPr="00434496" w:rsidRDefault="7DE6FB1C" w:rsidP="00434496">
            <w:r w:rsidRPr="00434496">
              <w:rPr>
                <w:rFonts w:eastAsia="Calibri"/>
              </w:rPr>
              <w:t xml:space="preserve">Role </w:t>
            </w:r>
          </w:p>
        </w:tc>
        <w:tc>
          <w:tcPr>
            <w:tcW w:w="2437" w:type="dxa"/>
          </w:tcPr>
          <w:p w14:paraId="118A25E2" w14:textId="6D87441C" w:rsidR="7DE6FB1C" w:rsidRPr="00434496" w:rsidRDefault="7DE6FB1C" w:rsidP="00434496">
            <w:r w:rsidRPr="00434496">
              <w:rPr>
                <w:rFonts w:eastAsia="Calibri"/>
              </w:rPr>
              <w:t xml:space="preserve"> Date  </w:t>
            </w:r>
          </w:p>
        </w:tc>
        <w:tc>
          <w:tcPr>
            <w:tcW w:w="2437" w:type="dxa"/>
          </w:tcPr>
          <w:p w14:paraId="6BFBCA54" w14:textId="16538724" w:rsidR="7DE6FB1C" w:rsidRPr="00434496" w:rsidRDefault="7DE6FB1C" w:rsidP="00434496">
            <w:r w:rsidRPr="00434496">
              <w:rPr>
                <w:rFonts w:eastAsia="Calibri"/>
              </w:rPr>
              <w:t xml:space="preserve">Document Status </w:t>
            </w:r>
          </w:p>
        </w:tc>
      </w:tr>
      <w:tr w:rsidR="7DE6FB1C" w:rsidRPr="00434496" w14:paraId="4EB77FC9" w14:textId="77777777" w:rsidTr="23D770F6">
        <w:tc>
          <w:tcPr>
            <w:tcW w:w="2437" w:type="dxa"/>
          </w:tcPr>
          <w:p w14:paraId="7A844451" w14:textId="69CE5C60" w:rsidR="7DE6FB1C" w:rsidRPr="00434496" w:rsidRDefault="7DE6FB1C" w:rsidP="00434496">
            <w:r w:rsidRPr="00434496">
              <w:rPr>
                <w:rFonts w:eastAsia="Calibri"/>
              </w:rPr>
              <w:t xml:space="preserve"> </w:t>
            </w:r>
          </w:p>
        </w:tc>
        <w:tc>
          <w:tcPr>
            <w:tcW w:w="2437" w:type="dxa"/>
          </w:tcPr>
          <w:p w14:paraId="2EF9CEE2" w14:textId="2AFE0817" w:rsidR="7DE6FB1C" w:rsidRPr="00434496" w:rsidRDefault="7DE6FB1C" w:rsidP="00434496">
            <w:r w:rsidRPr="00434496">
              <w:rPr>
                <w:rFonts w:eastAsia="Calibri"/>
              </w:rPr>
              <w:t xml:space="preserve"> </w:t>
            </w:r>
          </w:p>
        </w:tc>
        <w:tc>
          <w:tcPr>
            <w:tcW w:w="2437" w:type="dxa"/>
          </w:tcPr>
          <w:p w14:paraId="7EF1C8DD" w14:textId="7157C189" w:rsidR="7DE6FB1C" w:rsidRPr="00434496" w:rsidRDefault="7DE6FB1C" w:rsidP="00434496">
            <w:r w:rsidRPr="00434496">
              <w:rPr>
                <w:rFonts w:eastAsia="Calibri"/>
              </w:rPr>
              <w:t xml:space="preserve"> </w:t>
            </w:r>
          </w:p>
        </w:tc>
        <w:tc>
          <w:tcPr>
            <w:tcW w:w="2437" w:type="dxa"/>
          </w:tcPr>
          <w:p w14:paraId="79650CE2" w14:textId="021B3DA2" w:rsidR="7DE6FB1C" w:rsidRPr="00434496" w:rsidRDefault="7DE6FB1C" w:rsidP="00434496">
            <w:r w:rsidRPr="00434496">
              <w:rPr>
                <w:rFonts w:eastAsia="Calibri"/>
              </w:rPr>
              <w:t xml:space="preserve"> </w:t>
            </w:r>
          </w:p>
        </w:tc>
      </w:tr>
    </w:tbl>
    <w:p w14:paraId="61E07E58" w14:textId="3DDFE2FD" w:rsidR="7DE6FB1C" w:rsidRPr="00434496" w:rsidRDefault="7DE6FB1C" w:rsidP="00434496">
      <w:r w:rsidRPr="00434496">
        <w:rPr>
          <w:rFonts w:eastAsia="Calibri"/>
        </w:rPr>
        <w:t xml:space="preserve"> </w:t>
      </w:r>
    </w:p>
    <w:p w14:paraId="4CD195E3" w14:textId="6FC737E3" w:rsidR="7DE6FB1C" w:rsidRPr="00434496" w:rsidRDefault="23D770F6" w:rsidP="00434496">
      <w:pPr>
        <w:rPr>
          <w:b/>
          <w:bCs/>
        </w:rPr>
      </w:pPr>
      <w:r w:rsidRPr="00434496">
        <w:rPr>
          <w:b/>
          <w:bCs/>
        </w:rPr>
        <w:t xml:space="preserve">Revision History </w:t>
      </w:r>
    </w:p>
    <w:tbl>
      <w:tblPr>
        <w:tblStyle w:val="GridTable4-Accent1"/>
        <w:tblW w:w="0" w:type="auto"/>
        <w:tblLook w:val="0620" w:firstRow="1" w:lastRow="0" w:firstColumn="0" w:lastColumn="0" w:noHBand="1" w:noVBand="1"/>
      </w:tblPr>
      <w:tblGrid>
        <w:gridCol w:w="2434"/>
        <w:gridCol w:w="2434"/>
        <w:gridCol w:w="2434"/>
        <w:gridCol w:w="2434"/>
      </w:tblGrid>
      <w:tr w:rsidR="7DE6FB1C" w:rsidRPr="00434496" w14:paraId="52395D3B" w14:textId="77777777" w:rsidTr="23D770F6">
        <w:trPr>
          <w:cnfStyle w:val="100000000000" w:firstRow="1" w:lastRow="0" w:firstColumn="0" w:lastColumn="0" w:oddVBand="0" w:evenVBand="0" w:oddHBand="0" w:evenHBand="0" w:firstRowFirstColumn="0" w:firstRowLastColumn="0" w:lastRowFirstColumn="0" w:lastRowLastColumn="0"/>
        </w:trPr>
        <w:tc>
          <w:tcPr>
            <w:tcW w:w="2437" w:type="dxa"/>
          </w:tcPr>
          <w:p w14:paraId="0E33E0F6" w14:textId="23303815" w:rsidR="7DE6FB1C" w:rsidRPr="00434496" w:rsidRDefault="7DE6FB1C" w:rsidP="00434496">
            <w:r w:rsidRPr="00434496">
              <w:rPr>
                <w:rFonts w:eastAsia="Calibri"/>
              </w:rPr>
              <w:t xml:space="preserve">Date </w:t>
            </w:r>
          </w:p>
        </w:tc>
        <w:tc>
          <w:tcPr>
            <w:tcW w:w="2437" w:type="dxa"/>
          </w:tcPr>
          <w:p w14:paraId="5D29FC4F" w14:textId="4D30779D" w:rsidR="7DE6FB1C" w:rsidRPr="00434496" w:rsidRDefault="7DE6FB1C" w:rsidP="00434496">
            <w:r w:rsidRPr="00434496">
              <w:rPr>
                <w:rFonts w:eastAsia="Calibri"/>
              </w:rPr>
              <w:t xml:space="preserve">Version </w:t>
            </w:r>
          </w:p>
        </w:tc>
        <w:tc>
          <w:tcPr>
            <w:tcW w:w="2437" w:type="dxa"/>
          </w:tcPr>
          <w:p w14:paraId="51FFD071" w14:textId="46057F86" w:rsidR="7DE6FB1C" w:rsidRPr="00434496" w:rsidRDefault="7DE6FB1C" w:rsidP="00434496">
            <w:r w:rsidRPr="00434496">
              <w:rPr>
                <w:rFonts w:eastAsia="Calibri"/>
              </w:rPr>
              <w:t xml:space="preserve">Change History </w:t>
            </w:r>
          </w:p>
        </w:tc>
        <w:tc>
          <w:tcPr>
            <w:tcW w:w="2437" w:type="dxa"/>
          </w:tcPr>
          <w:p w14:paraId="145E0A9B" w14:textId="29CAF032" w:rsidR="7DE6FB1C" w:rsidRPr="00434496" w:rsidRDefault="7DE6FB1C" w:rsidP="00434496">
            <w:r w:rsidRPr="00434496">
              <w:rPr>
                <w:rFonts w:eastAsia="Calibri"/>
              </w:rPr>
              <w:t xml:space="preserve">Author </w:t>
            </w:r>
          </w:p>
        </w:tc>
      </w:tr>
      <w:tr w:rsidR="7DE6FB1C" w:rsidRPr="00434496" w14:paraId="09FD86DD" w14:textId="77777777" w:rsidTr="23D770F6">
        <w:tc>
          <w:tcPr>
            <w:tcW w:w="2437" w:type="dxa"/>
          </w:tcPr>
          <w:p w14:paraId="537E8D0C" w14:textId="1EE89314" w:rsidR="7DE6FB1C" w:rsidRPr="00434496" w:rsidRDefault="7DE6FB1C" w:rsidP="00434496">
            <w:r w:rsidRPr="00434496">
              <w:rPr>
                <w:rFonts w:eastAsia="Calibri"/>
              </w:rPr>
              <w:t xml:space="preserve"> </w:t>
            </w:r>
          </w:p>
        </w:tc>
        <w:tc>
          <w:tcPr>
            <w:tcW w:w="2437" w:type="dxa"/>
          </w:tcPr>
          <w:p w14:paraId="61F62761" w14:textId="5FDF0040" w:rsidR="7DE6FB1C" w:rsidRPr="00434496" w:rsidRDefault="7DE6FB1C" w:rsidP="00434496">
            <w:r w:rsidRPr="00434496">
              <w:rPr>
                <w:rFonts w:eastAsia="Calibri"/>
              </w:rPr>
              <w:t xml:space="preserve"> </w:t>
            </w:r>
          </w:p>
        </w:tc>
        <w:tc>
          <w:tcPr>
            <w:tcW w:w="2437" w:type="dxa"/>
          </w:tcPr>
          <w:p w14:paraId="33536E68" w14:textId="5D5B1B25" w:rsidR="7DE6FB1C" w:rsidRPr="00434496" w:rsidRDefault="7DE6FB1C" w:rsidP="00434496">
            <w:r w:rsidRPr="00434496">
              <w:rPr>
                <w:rFonts w:eastAsia="Calibri"/>
              </w:rPr>
              <w:t xml:space="preserve"> </w:t>
            </w:r>
          </w:p>
        </w:tc>
        <w:tc>
          <w:tcPr>
            <w:tcW w:w="2437" w:type="dxa"/>
          </w:tcPr>
          <w:p w14:paraId="2A56656A" w14:textId="6BBC7567" w:rsidR="7DE6FB1C" w:rsidRPr="00434496" w:rsidRDefault="7DE6FB1C" w:rsidP="00434496">
            <w:r w:rsidRPr="00434496">
              <w:rPr>
                <w:rFonts w:eastAsia="Calibri"/>
              </w:rPr>
              <w:t xml:space="preserve"> </w:t>
            </w:r>
          </w:p>
        </w:tc>
      </w:tr>
    </w:tbl>
    <w:p w14:paraId="537C4350" w14:textId="388809DA" w:rsidR="7DE6FB1C" w:rsidRPr="00434496" w:rsidRDefault="7DE6FB1C" w:rsidP="00434496">
      <w:r w:rsidRPr="00434496">
        <w:rPr>
          <w:rFonts w:eastAsia="Calibri"/>
        </w:rPr>
        <w:t xml:space="preserve"> </w:t>
      </w:r>
    </w:p>
    <w:p w14:paraId="1BA62046" w14:textId="7786A763" w:rsidR="7DE6FB1C" w:rsidRPr="00434496" w:rsidRDefault="23D770F6" w:rsidP="00434496">
      <w:pPr>
        <w:rPr>
          <w:b/>
          <w:bCs/>
        </w:rPr>
      </w:pPr>
      <w:r w:rsidRPr="00434496">
        <w:rPr>
          <w:b/>
          <w:bCs/>
        </w:rPr>
        <w:t xml:space="preserve">Distribution </w:t>
      </w:r>
    </w:p>
    <w:tbl>
      <w:tblPr>
        <w:tblStyle w:val="GridTable4-Accent1"/>
        <w:tblW w:w="0" w:type="auto"/>
        <w:tblLook w:val="0620" w:firstRow="1" w:lastRow="0" w:firstColumn="0" w:lastColumn="0" w:noHBand="1" w:noVBand="1"/>
      </w:tblPr>
      <w:tblGrid>
        <w:gridCol w:w="2434"/>
        <w:gridCol w:w="2434"/>
        <w:gridCol w:w="2434"/>
        <w:gridCol w:w="2434"/>
      </w:tblGrid>
      <w:tr w:rsidR="7DE6FB1C" w:rsidRPr="00434496" w14:paraId="37237AFC" w14:textId="77777777" w:rsidTr="23D770F6">
        <w:trPr>
          <w:cnfStyle w:val="100000000000" w:firstRow="1" w:lastRow="0" w:firstColumn="0" w:lastColumn="0" w:oddVBand="0" w:evenVBand="0" w:oddHBand="0" w:evenHBand="0" w:firstRowFirstColumn="0" w:firstRowLastColumn="0" w:lastRowFirstColumn="0" w:lastRowLastColumn="0"/>
        </w:trPr>
        <w:tc>
          <w:tcPr>
            <w:tcW w:w="2437" w:type="dxa"/>
          </w:tcPr>
          <w:p w14:paraId="6DA99F4B" w14:textId="3CAA103F" w:rsidR="7DE6FB1C" w:rsidRPr="00434496" w:rsidRDefault="7DE6FB1C" w:rsidP="00434496">
            <w:r w:rsidRPr="00434496">
              <w:rPr>
                <w:rFonts w:eastAsia="Calibri"/>
              </w:rPr>
              <w:t xml:space="preserve">Name  </w:t>
            </w:r>
          </w:p>
        </w:tc>
        <w:tc>
          <w:tcPr>
            <w:tcW w:w="2437" w:type="dxa"/>
          </w:tcPr>
          <w:p w14:paraId="54E37C74" w14:textId="1FBFB0B4" w:rsidR="7DE6FB1C" w:rsidRPr="00434496" w:rsidRDefault="7DE6FB1C" w:rsidP="00434496">
            <w:r w:rsidRPr="00434496">
              <w:rPr>
                <w:rFonts w:eastAsia="Calibri"/>
              </w:rPr>
              <w:t xml:space="preserve">Role  </w:t>
            </w:r>
          </w:p>
        </w:tc>
        <w:tc>
          <w:tcPr>
            <w:tcW w:w="2437" w:type="dxa"/>
          </w:tcPr>
          <w:p w14:paraId="085DB7B9" w14:textId="687B1E46" w:rsidR="7DE6FB1C" w:rsidRPr="00434496" w:rsidRDefault="7DE6FB1C" w:rsidP="00434496">
            <w:r w:rsidRPr="00434496">
              <w:rPr>
                <w:rFonts w:eastAsia="Calibri"/>
              </w:rPr>
              <w:t xml:space="preserve">Version  </w:t>
            </w:r>
          </w:p>
        </w:tc>
        <w:tc>
          <w:tcPr>
            <w:tcW w:w="2437" w:type="dxa"/>
          </w:tcPr>
          <w:p w14:paraId="2B9DFCF5" w14:textId="551AAB4D" w:rsidR="7DE6FB1C" w:rsidRPr="00434496" w:rsidRDefault="7DE6FB1C" w:rsidP="00434496">
            <w:r w:rsidRPr="00434496">
              <w:rPr>
                <w:rFonts w:eastAsia="Calibri"/>
              </w:rPr>
              <w:t xml:space="preserve">Revision </w:t>
            </w:r>
          </w:p>
        </w:tc>
      </w:tr>
      <w:tr w:rsidR="7DE6FB1C" w:rsidRPr="00434496" w14:paraId="1D20EE9E" w14:textId="77777777" w:rsidTr="23D770F6">
        <w:tc>
          <w:tcPr>
            <w:tcW w:w="2437" w:type="dxa"/>
          </w:tcPr>
          <w:p w14:paraId="1A9ABE92" w14:textId="3785873F" w:rsidR="7DE6FB1C" w:rsidRPr="00434496" w:rsidRDefault="7DE6FB1C" w:rsidP="00434496">
            <w:r w:rsidRPr="00434496">
              <w:rPr>
                <w:rFonts w:eastAsia="Calibri"/>
              </w:rPr>
              <w:t xml:space="preserve"> </w:t>
            </w:r>
          </w:p>
        </w:tc>
        <w:tc>
          <w:tcPr>
            <w:tcW w:w="2437" w:type="dxa"/>
          </w:tcPr>
          <w:p w14:paraId="09116769" w14:textId="1392EB3B" w:rsidR="7DE6FB1C" w:rsidRPr="00434496" w:rsidRDefault="7DE6FB1C" w:rsidP="00434496">
            <w:r w:rsidRPr="00434496">
              <w:rPr>
                <w:rFonts w:eastAsia="Calibri"/>
              </w:rPr>
              <w:t xml:space="preserve"> </w:t>
            </w:r>
          </w:p>
        </w:tc>
        <w:tc>
          <w:tcPr>
            <w:tcW w:w="2437" w:type="dxa"/>
          </w:tcPr>
          <w:p w14:paraId="2C743D50" w14:textId="03F5A8B5" w:rsidR="7DE6FB1C" w:rsidRPr="00434496" w:rsidRDefault="7DE6FB1C" w:rsidP="00434496">
            <w:r w:rsidRPr="00434496">
              <w:rPr>
                <w:rFonts w:eastAsia="Calibri"/>
              </w:rPr>
              <w:t xml:space="preserve"> </w:t>
            </w:r>
          </w:p>
        </w:tc>
        <w:tc>
          <w:tcPr>
            <w:tcW w:w="2437" w:type="dxa"/>
          </w:tcPr>
          <w:p w14:paraId="710EFA0F" w14:textId="53E80F8E" w:rsidR="7DE6FB1C" w:rsidRPr="00434496" w:rsidRDefault="7DE6FB1C" w:rsidP="00434496">
            <w:r w:rsidRPr="00434496">
              <w:rPr>
                <w:rFonts w:eastAsia="Calibri"/>
              </w:rPr>
              <w:t xml:space="preserve"> </w:t>
            </w:r>
          </w:p>
        </w:tc>
      </w:tr>
    </w:tbl>
    <w:p w14:paraId="0A1FFD6F" w14:textId="49FB4CEC" w:rsidR="7DE6FB1C" w:rsidRPr="00434496" w:rsidRDefault="7DE6FB1C" w:rsidP="00434496"/>
    <w:p w14:paraId="0AC1E7E9" w14:textId="424872D6" w:rsidR="23D770F6" w:rsidRPr="00434496" w:rsidRDefault="23D770F6" w:rsidP="00434496">
      <w:r w:rsidRPr="00434496">
        <w:br w:type="page"/>
      </w:r>
    </w:p>
    <w:p w14:paraId="5DCEE15C" w14:textId="78715128" w:rsidR="7DE6FB1C" w:rsidRPr="00434496" w:rsidRDefault="23D770F6" w:rsidP="00434496">
      <w:pPr>
        <w:pStyle w:val="Heading1"/>
      </w:pPr>
      <w:r w:rsidRPr="00434496">
        <w:lastRenderedPageBreak/>
        <w:t>Executive summary</w:t>
      </w:r>
    </w:p>
    <w:p w14:paraId="17AD77A6" w14:textId="5A49AE99" w:rsidR="23D770F6" w:rsidRPr="00434496" w:rsidRDefault="23D770F6" w:rsidP="00434496"/>
    <w:p w14:paraId="6C580248" w14:textId="258C959C" w:rsidR="23D770F6" w:rsidRPr="00434496" w:rsidRDefault="23D770F6" w:rsidP="00434496">
      <w:r w:rsidRPr="00434496">
        <w:br w:type="page"/>
      </w:r>
    </w:p>
    <w:p w14:paraId="5DBAEC4B" w14:textId="62F8CDFC" w:rsidR="00434496" w:rsidRPr="00434496" w:rsidRDefault="23D770F6" w:rsidP="00434496">
      <w:pPr>
        <w:pStyle w:val="Heading1"/>
      </w:pPr>
      <w:r w:rsidRPr="00434496">
        <w:lastRenderedPageBreak/>
        <w:t xml:space="preserve">About this document </w:t>
      </w:r>
    </w:p>
    <w:p w14:paraId="6707DFAC" w14:textId="77777777" w:rsidR="00434496" w:rsidRPr="00434496" w:rsidRDefault="00434496" w:rsidP="00434496">
      <w:r w:rsidRPr="00434496">
        <w:t>The purpose of the Project Initiation Document is to define the project, in order to form the basis for its management and an assessment of its overall success. The Project Initiation Document gives the direction and scope of the project and (along with the Stage Plan) forms the 'contract' between the Project Manager and the Project Board.</w:t>
      </w:r>
    </w:p>
    <w:p w14:paraId="341CAEF0" w14:textId="77777777" w:rsidR="00434496" w:rsidRPr="00434496" w:rsidRDefault="00434496" w:rsidP="00434496"/>
    <w:p w14:paraId="23742D19" w14:textId="0F2E4ECB" w:rsidR="00434496" w:rsidRPr="00434496" w:rsidRDefault="00434496" w:rsidP="00434496">
      <w:r w:rsidRPr="00434496">
        <w:t>The three primary uses of the Project Initiation Document are:</w:t>
      </w:r>
    </w:p>
    <w:p w14:paraId="3AF2D3A7" w14:textId="11BF1DA3" w:rsidR="00434496" w:rsidRPr="00434496" w:rsidRDefault="00434496" w:rsidP="00434496">
      <w:pPr>
        <w:pStyle w:val="ListParagraph"/>
        <w:numPr>
          <w:ilvl w:val="0"/>
          <w:numId w:val="7"/>
        </w:numPr>
      </w:pPr>
      <w:r w:rsidRPr="00434496">
        <w:t>Ensure that the project has a sound basis before asking the Project Board to make any major commitment to the project</w:t>
      </w:r>
    </w:p>
    <w:p w14:paraId="10AE70A8" w14:textId="6C62563F" w:rsidR="00434496" w:rsidRPr="00434496" w:rsidRDefault="00434496" w:rsidP="00434496">
      <w:pPr>
        <w:pStyle w:val="ListParagraph"/>
        <w:numPr>
          <w:ilvl w:val="0"/>
          <w:numId w:val="7"/>
        </w:numPr>
      </w:pPr>
      <w:r w:rsidRPr="00434496">
        <w:t>Act as a base document against which the Project Board and Project Manager can assess progress, issues and ongoing viability questions</w:t>
      </w:r>
    </w:p>
    <w:p w14:paraId="0B01C34C" w14:textId="113A9337" w:rsidR="00434496" w:rsidRPr="00434496" w:rsidRDefault="00434496" w:rsidP="00434496">
      <w:pPr>
        <w:pStyle w:val="ListParagraph"/>
        <w:numPr>
          <w:ilvl w:val="0"/>
          <w:numId w:val="7"/>
        </w:numPr>
      </w:pPr>
      <w:r w:rsidRPr="00434496">
        <w:t>Provide a single source of reference about the project so that people joining the 'temporary organisation' can quickly and easily find out what the project is about, and how it is being managed.</w:t>
      </w:r>
    </w:p>
    <w:p w14:paraId="5DADE34B" w14:textId="77777777" w:rsidR="00434496" w:rsidRPr="00434496" w:rsidRDefault="00434496" w:rsidP="00434496"/>
    <w:p w14:paraId="72F5A649" w14:textId="7E9182DB" w:rsidR="00434496" w:rsidRPr="00434496" w:rsidRDefault="00434496" w:rsidP="00434496">
      <w:r w:rsidRPr="00434496">
        <w:t>The Project Initiation Document is a living product in that it should always reflect the current status, plans and control of the project. Its component products will need to be updated and re-baselined, as necessary, at the end of each stage to reflect the current status of its constituent parts.</w:t>
      </w:r>
    </w:p>
    <w:p w14:paraId="54F929E4" w14:textId="77777777" w:rsidR="00434496" w:rsidRPr="00434496" w:rsidRDefault="00434496" w:rsidP="00434496">
      <w:r w:rsidRPr="00434496">
        <w:t>The version of the Project Initiation Document that was used to gain authorization for the project is preserved as the basis against which performance will later be assessed when closing the project.</w:t>
      </w:r>
    </w:p>
    <w:p w14:paraId="147D11CE" w14:textId="77777777" w:rsidR="00434496" w:rsidRPr="00434496" w:rsidRDefault="00434496" w:rsidP="00434496"/>
    <w:p w14:paraId="0ED934E6" w14:textId="2E47F353" w:rsidR="00434496" w:rsidRPr="00434496" w:rsidRDefault="00434496" w:rsidP="00434496">
      <w:pPr>
        <w:pStyle w:val="Heading1"/>
      </w:pPr>
      <w:r w:rsidRPr="00434496">
        <w:t>Project definition</w:t>
      </w:r>
    </w:p>
    <w:p w14:paraId="3DCF104E" w14:textId="77777777" w:rsidR="00434496" w:rsidRPr="00434496" w:rsidRDefault="00434496" w:rsidP="00434496">
      <w:r w:rsidRPr="00434496">
        <w:t>Explaining what the project needs to achieve. It should include:</w:t>
      </w:r>
    </w:p>
    <w:p w14:paraId="4BB15561" w14:textId="77777777" w:rsidR="00434496" w:rsidRPr="00434496" w:rsidRDefault="00434496" w:rsidP="00434496"/>
    <w:p w14:paraId="6D254A4B" w14:textId="483D4617" w:rsidR="00434496" w:rsidRPr="00434496" w:rsidRDefault="00434496" w:rsidP="00434496">
      <w:pPr>
        <w:pStyle w:val="Heading1"/>
      </w:pPr>
      <w:r w:rsidRPr="00434496">
        <w:t>Background</w:t>
      </w:r>
    </w:p>
    <w:p w14:paraId="4AA01A34" w14:textId="376811A7" w:rsidR="00434496" w:rsidRPr="00434496" w:rsidRDefault="00434496" w:rsidP="00434496">
      <w:pPr>
        <w:pStyle w:val="ListParagraph"/>
        <w:numPr>
          <w:ilvl w:val="0"/>
          <w:numId w:val="9"/>
        </w:numPr>
      </w:pPr>
      <w:r w:rsidRPr="00434496">
        <w:t>Project objectives and desired outcomes</w:t>
      </w:r>
    </w:p>
    <w:p w14:paraId="7B1A1993" w14:textId="4646722B" w:rsidR="00434496" w:rsidRPr="00434496" w:rsidRDefault="00434496" w:rsidP="00434496">
      <w:pPr>
        <w:pStyle w:val="ListParagraph"/>
        <w:numPr>
          <w:ilvl w:val="0"/>
          <w:numId w:val="9"/>
        </w:numPr>
      </w:pPr>
      <w:r w:rsidRPr="00434496">
        <w:t>Project Scope and exclusions</w:t>
      </w:r>
    </w:p>
    <w:p w14:paraId="335410B1" w14:textId="34048C13" w:rsidR="00434496" w:rsidRPr="00434496" w:rsidRDefault="00434496" w:rsidP="00434496">
      <w:pPr>
        <w:pStyle w:val="ListParagraph"/>
        <w:numPr>
          <w:ilvl w:val="0"/>
          <w:numId w:val="9"/>
        </w:numPr>
      </w:pPr>
      <w:r w:rsidRPr="00434496">
        <w:t>Constraints and assumptions</w:t>
      </w:r>
    </w:p>
    <w:p w14:paraId="3B112C8B" w14:textId="558EF799" w:rsidR="00434496" w:rsidRPr="00434496" w:rsidRDefault="00434496" w:rsidP="00434496">
      <w:pPr>
        <w:pStyle w:val="ListParagraph"/>
        <w:numPr>
          <w:ilvl w:val="0"/>
          <w:numId w:val="9"/>
        </w:numPr>
      </w:pPr>
      <w:r w:rsidRPr="00434496">
        <w:t>The user(s) and other known interested parties</w:t>
      </w:r>
    </w:p>
    <w:p w14:paraId="2721CF31" w14:textId="72C9BCCC" w:rsidR="00434496" w:rsidRDefault="00434496" w:rsidP="00434496">
      <w:pPr>
        <w:pStyle w:val="ListParagraph"/>
        <w:numPr>
          <w:ilvl w:val="0"/>
          <w:numId w:val="9"/>
        </w:numPr>
      </w:pPr>
      <w:r w:rsidRPr="00434496">
        <w:t>Interfaces</w:t>
      </w:r>
    </w:p>
    <w:p w14:paraId="2A7C4292" w14:textId="33BAFA51" w:rsidR="00434496" w:rsidRPr="00434496" w:rsidRDefault="00434496" w:rsidP="00434496">
      <w:pPr>
        <w:pStyle w:val="Heading1"/>
      </w:pPr>
      <w:r w:rsidRPr="00434496">
        <w:t>Project approach</w:t>
      </w:r>
    </w:p>
    <w:p w14:paraId="74EB6AD2" w14:textId="77777777" w:rsidR="00434496" w:rsidRPr="00434496" w:rsidRDefault="00434496" w:rsidP="00434496">
      <w:r w:rsidRPr="00434496">
        <w:t>To define the choice of solution that will be used in the project to deliver the business option selected from the Business Case, taking into consideration the operational environment into which the solution must fit</w:t>
      </w:r>
    </w:p>
    <w:p w14:paraId="066DF480" w14:textId="77777777" w:rsidR="00434496" w:rsidRPr="00434496" w:rsidRDefault="00434496" w:rsidP="00434496"/>
    <w:p w14:paraId="43498FDE" w14:textId="113209D9" w:rsidR="00434496" w:rsidRPr="00434496" w:rsidRDefault="00434496" w:rsidP="00434496">
      <w:pPr>
        <w:pStyle w:val="Heading1"/>
      </w:pPr>
      <w:r w:rsidRPr="00434496">
        <w:t>Business Case</w:t>
      </w:r>
    </w:p>
    <w:p w14:paraId="264CE9BB" w14:textId="77777777" w:rsidR="00434496" w:rsidRPr="00434496" w:rsidRDefault="00434496" w:rsidP="00434496">
      <w:r w:rsidRPr="00434496">
        <w:t>Describing the justification for the project based on estimated costs, risks and benefits</w:t>
      </w:r>
    </w:p>
    <w:p w14:paraId="6FAF8452" w14:textId="77777777" w:rsidR="00434496" w:rsidRPr="00434496" w:rsidRDefault="00434496" w:rsidP="00434496"/>
    <w:p w14:paraId="3B743261" w14:textId="43769864" w:rsidR="00434496" w:rsidRPr="00434496" w:rsidRDefault="00434496" w:rsidP="00434496">
      <w:pPr>
        <w:pStyle w:val="Heading1"/>
      </w:pPr>
      <w:r w:rsidRPr="00434496">
        <w:t>Project management team structure</w:t>
      </w:r>
    </w:p>
    <w:p w14:paraId="47BDA240" w14:textId="77777777" w:rsidR="00434496" w:rsidRPr="00434496" w:rsidRDefault="00434496" w:rsidP="00434496">
      <w:r w:rsidRPr="00434496">
        <w:t>A chart showing who will be involved with the project</w:t>
      </w:r>
    </w:p>
    <w:p w14:paraId="51065248" w14:textId="77777777" w:rsidR="00434496" w:rsidRPr="00434496" w:rsidRDefault="00434496" w:rsidP="00434496"/>
    <w:p w14:paraId="7A8F769C" w14:textId="099D4F0A" w:rsidR="00434496" w:rsidRPr="00434496" w:rsidRDefault="00434496" w:rsidP="00434496">
      <w:pPr>
        <w:pStyle w:val="Heading1"/>
      </w:pPr>
      <w:r>
        <w:t>R</w:t>
      </w:r>
      <w:r w:rsidRPr="00434496">
        <w:t xml:space="preserve">ole descriptions   </w:t>
      </w:r>
    </w:p>
    <w:p w14:paraId="0A89BE98" w14:textId="77777777" w:rsidR="00434496" w:rsidRPr="00434496" w:rsidRDefault="00434496" w:rsidP="00434496">
      <w:r w:rsidRPr="00434496">
        <w:t>For the project management team and any other key resources</w:t>
      </w:r>
    </w:p>
    <w:p w14:paraId="616180D8" w14:textId="77777777" w:rsidR="00434496" w:rsidRPr="00434496" w:rsidRDefault="00434496" w:rsidP="00434496"/>
    <w:p w14:paraId="7498BE13" w14:textId="4A62F7F9" w:rsidR="00434496" w:rsidRPr="00434496" w:rsidRDefault="00434496" w:rsidP="00434496">
      <w:pPr>
        <w:pStyle w:val="Heading1"/>
      </w:pPr>
      <w:r w:rsidRPr="00434496">
        <w:t xml:space="preserve">Quality Management Strategy </w:t>
      </w:r>
    </w:p>
    <w:p w14:paraId="22C0D66A" w14:textId="77777777" w:rsidR="00434496" w:rsidRPr="00434496" w:rsidRDefault="00434496" w:rsidP="00434496">
      <w:r w:rsidRPr="00434496">
        <w:t>Describing the quality techniques and standards to be applied, and the responsibilities for achieving the required quality levels</w:t>
      </w:r>
    </w:p>
    <w:p w14:paraId="5AEE6F8E" w14:textId="77777777" w:rsidR="00434496" w:rsidRPr="00434496" w:rsidRDefault="00434496" w:rsidP="00434496"/>
    <w:p w14:paraId="4931C17F" w14:textId="6B97F980" w:rsidR="00434496" w:rsidRPr="00434496" w:rsidRDefault="00434496" w:rsidP="00434496">
      <w:pPr>
        <w:pStyle w:val="Heading1"/>
      </w:pPr>
      <w:r w:rsidRPr="00434496">
        <w:t>Configuration Management Strategy</w:t>
      </w:r>
    </w:p>
    <w:p w14:paraId="14D90A25" w14:textId="77777777" w:rsidR="00434496" w:rsidRPr="00434496" w:rsidRDefault="00434496" w:rsidP="00434496">
      <w:r w:rsidRPr="00434496">
        <w:t>Describing how and by whom the project's products will be controlled and protected</w:t>
      </w:r>
    </w:p>
    <w:p w14:paraId="6566DB38" w14:textId="77777777" w:rsidR="00434496" w:rsidRPr="00434496" w:rsidRDefault="00434496" w:rsidP="00434496"/>
    <w:p w14:paraId="111634B3" w14:textId="404B8282" w:rsidR="00434496" w:rsidRPr="00434496" w:rsidRDefault="00434496" w:rsidP="00434496">
      <w:pPr>
        <w:pStyle w:val="Heading1"/>
      </w:pPr>
      <w:r w:rsidRPr="00434496">
        <w:t>Risk Management Strategy</w:t>
      </w:r>
    </w:p>
    <w:p w14:paraId="1BF068C8" w14:textId="77777777" w:rsidR="00434496" w:rsidRPr="00434496" w:rsidRDefault="00434496" w:rsidP="00434496">
      <w:r w:rsidRPr="00434496">
        <w:t>Describing the specific risk management techniques and standards to be applied, and the responsibilities for achieving an effective risk management procedure</w:t>
      </w:r>
    </w:p>
    <w:p w14:paraId="5724E5AC" w14:textId="2BDA9B5B" w:rsidR="00434496" w:rsidRPr="00434496" w:rsidRDefault="00434496" w:rsidP="00434496">
      <w:pPr>
        <w:pStyle w:val="Heading1"/>
      </w:pPr>
      <w:r w:rsidRPr="00434496">
        <w:t>Communication Management Strategy</w:t>
      </w:r>
    </w:p>
    <w:p w14:paraId="3D8BE39B" w14:textId="77777777" w:rsidR="00434496" w:rsidRPr="00434496" w:rsidRDefault="00434496" w:rsidP="00434496">
      <w:r w:rsidRPr="00434496">
        <w:t>To define the parties interested in the project and the means and frequency of communication between them and the project</w:t>
      </w:r>
    </w:p>
    <w:p w14:paraId="3AA78F45" w14:textId="77777777" w:rsidR="00434496" w:rsidRPr="00434496" w:rsidRDefault="00434496" w:rsidP="00434496"/>
    <w:p w14:paraId="55969BB2" w14:textId="7C86BBA3" w:rsidR="00434496" w:rsidRPr="00434496" w:rsidRDefault="00434496" w:rsidP="00434496">
      <w:pPr>
        <w:pStyle w:val="Heading1"/>
      </w:pPr>
      <w:r w:rsidRPr="00434496">
        <w:t>Project plan</w:t>
      </w:r>
    </w:p>
    <w:p w14:paraId="0DDFDE7F" w14:textId="77777777" w:rsidR="00434496" w:rsidRPr="00434496" w:rsidRDefault="00434496" w:rsidP="00434496">
      <w:r w:rsidRPr="00434496">
        <w:t>Describing how and when the project's objectives are to be achieved, by showing the major products, activities and resources required on the project. It provides a baseline against which to monitor the project's progress stage by stage</w:t>
      </w:r>
    </w:p>
    <w:p w14:paraId="60677804" w14:textId="77777777" w:rsidR="00434496" w:rsidRPr="00434496" w:rsidRDefault="00434496" w:rsidP="00434496"/>
    <w:p w14:paraId="0B71C775" w14:textId="57D9444A" w:rsidR="00434496" w:rsidRPr="00434496" w:rsidRDefault="00434496" w:rsidP="00434496">
      <w:pPr>
        <w:pStyle w:val="Heading1"/>
      </w:pPr>
      <w:r w:rsidRPr="00434496">
        <w:t>Project controls</w:t>
      </w:r>
      <w:bookmarkStart w:id="0" w:name="_GoBack"/>
      <w:bookmarkEnd w:id="0"/>
    </w:p>
    <w:p w14:paraId="26FD784C" w14:textId="77777777" w:rsidR="00434496" w:rsidRPr="00434496" w:rsidRDefault="00434496" w:rsidP="00434496">
      <w:r w:rsidRPr="00434496">
        <w:t>Summarizing the project-level controls such as stage boundaries, agreed tolerances, monitoring and reporting</w:t>
      </w:r>
    </w:p>
    <w:p w14:paraId="64FCB634" w14:textId="77777777" w:rsidR="00434496" w:rsidRPr="00434496" w:rsidRDefault="00434496" w:rsidP="00434496"/>
    <w:p w14:paraId="444CFC4A" w14:textId="53410D01" w:rsidR="3542251A" w:rsidRPr="00434496" w:rsidRDefault="3542251A" w:rsidP="00434496"/>
    <w:sectPr w:rsidR="3542251A" w:rsidRPr="00434496">
      <w:headerReference w:type="default" r:id="rId7"/>
      <w:footerReference w:type="default" r:id="rId8"/>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300A8" w14:textId="77777777" w:rsidR="002F1B07" w:rsidRDefault="002F1B07">
      <w:pPr>
        <w:spacing w:line="240" w:lineRule="auto"/>
      </w:pPr>
      <w:r>
        <w:separator/>
      </w:r>
    </w:p>
  </w:endnote>
  <w:endnote w:type="continuationSeparator" w:id="0">
    <w:p w14:paraId="37783620" w14:textId="77777777" w:rsidR="002F1B07" w:rsidRDefault="002F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56F72A" w14:textId="5C076A25" w:rsidR="7DE6FB1C" w:rsidRPr="00434496" w:rsidRDefault="00434496" w:rsidP="00434496">
    <w:pPr>
      <w:pStyle w:val="Footer"/>
      <w:pBdr>
        <w:top w:val="single" w:sz="4" w:space="1" w:color="auto"/>
      </w:pBdr>
      <w:jc w:val="center"/>
      <w:rPr>
        <w:rFonts w:cstheme="minorHAnsi"/>
      </w:rPr>
    </w:pPr>
    <w:r w:rsidRPr="00434496">
      <w:rPr>
        <w:rFonts w:cstheme="minorHAnsi"/>
      </w:rPr>
      <w:t xml:space="preserve">Page </w:t>
    </w:r>
    <w:r w:rsidRPr="00434496">
      <w:rPr>
        <w:rFonts w:cstheme="minorHAnsi"/>
      </w:rPr>
      <w:fldChar w:fldCharType="begin"/>
    </w:r>
    <w:r w:rsidRPr="00434496">
      <w:rPr>
        <w:rFonts w:cstheme="minorHAnsi"/>
      </w:rPr>
      <w:instrText xml:space="preserve"> PAGE </w:instrText>
    </w:r>
    <w:r w:rsidRPr="00434496">
      <w:rPr>
        <w:rFonts w:cstheme="minorHAnsi"/>
      </w:rPr>
      <w:fldChar w:fldCharType="separate"/>
    </w:r>
    <w:r w:rsidRPr="00434496">
      <w:rPr>
        <w:rFonts w:cstheme="minorHAnsi"/>
        <w:noProof/>
      </w:rPr>
      <w:t>1</w:t>
    </w:r>
    <w:r w:rsidRPr="00434496">
      <w:rPr>
        <w:rFonts w:cstheme="minorHAnsi"/>
      </w:rPr>
      <w:fldChar w:fldCharType="end"/>
    </w:r>
    <w:r w:rsidRPr="00434496">
      <w:rPr>
        <w:rFonts w:cstheme="minorHAnsi"/>
      </w:rPr>
      <w:t xml:space="preserve"> of </w:t>
    </w:r>
    <w:r w:rsidRPr="00434496">
      <w:rPr>
        <w:rFonts w:cstheme="minorHAnsi"/>
      </w:rPr>
      <w:fldChar w:fldCharType="begin"/>
    </w:r>
    <w:r w:rsidRPr="00434496">
      <w:rPr>
        <w:rFonts w:cstheme="minorHAnsi"/>
      </w:rPr>
      <w:instrText xml:space="preserve"> NUMPAGES </w:instrText>
    </w:r>
    <w:r w:rsidRPr="00434496">
      <w:rPr>
        <w:rFonts w:cstheme="minorHAnsi"/>
      </w:rPr>
      <w:fldChar w:fldCharType="separate"/>
    </w:r>
    <w:r w:rsidRPr="00434496">
      <w:rPr>
        <w:rFonts w:cstheme="minorHAnsi"/>
        <w:noProof/>
      </w:rPr>
      <w:t>4</w:t>
    </w:r>
    <w:r w:rsidRPr="00434496">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27061A" w14:textId="77777777" w:rsidR="002F1B07" w:rsidRDefault="002F1B07">
      <w:pPr>
        <w:spacing w:line="240" w:lineRule="auto"/>
      </w:pPr>
      <w:r>
        <w:separator/>
      </w:r>
    </w:p>
  </w:footnote>
  <w:footnote w:type="continuationSeparator" w:id="0">
    <w:p w14:paraId="3BDEB1A3" w14:textId="77777777" w:rsidR="002F1B07" w:rsidRDefault="002F1B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8E4F" w14:textId="17672130" w:rsidR="7DE6FB1C" w:rsidRDefault="00434496" w:rsidP="00434496">
    <w:pPr>
      <w:pStyle w:val="NoSpacing"/>
    </w:pPr>
    <w:r w:rsidRPr="00434496">
      <w:t>Project Initiation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7461F"/>
    <w:multiLevelType w:val="hybridMultilevel"/>
    <w:tmpl w:val="BA4812A2"/>
    <w:lvl w:ilvl="0" w:tplc="36604976">
      <w:start w:val="1"/>
      <w:numFmt w:val="bullet"/>
      <w:lvlText w:val=""/>
      <w:lvlJc w:val="left"/>
      <w:pPr>
        <w:ind w:left="720" w:hanging="360"/>
      </w:pPr>
      <w:rPr>
        <w:rFonts w:ascii="Symbol" w:hAnsi="Symbol" w:hint="default"/>
      </w:rPr>
    </w:lvl>
    <w:lvl w:ilvl="1" w:tplc="CC3005D6">
      <w:start w:val="1"/>
      <w:numFmt w:val="bullet"/>
      <w:lvlText w:val="o"/>
      <w:lvlJc w:val="left"/>
      <w:pPr>
        <w:ind w:left="1440" w:hanging="360"/>
      </w:pPr>
      <w:rPr>
        <w:rFonts w:ascii="Courier New" w:hAnsi="Courier New" w:hint="default"/>
      </w:rPr>
    </w:lvl>
    <w:lvl w:ilvl="2" w:tplc="20060CF0">
      <w:start w:val="1"/>
      <w:numFmt w:val="bullet"/>
      <w:lvlText w:val=""/>
      <w:lvlJc w:val="left"/>
      <w:pPr>
        <w:ind w:left="2160" w:hanging="360"/>
      </w:pPr>
      <w:rPr>
        <w:rFonts w:ascii="Wingdings" w:hAnsi="Wingdings" w:hint="default"/>
      </w:rPr>
    </w:lvl>
    <w:lvl w:ilvl="3" w:tplc="D4C065D8">
      <w:start w:val="1"/>
      <w:numFmt w:val="bullet"/>
      <w:lvlText w:val=""/>
      <w:lvlJc w:val="left"/>
      <w:pPr>
        <w:ind w:left="2880" w:hanging="360"/>
      </w:pPr>
      <w:rPr>
        <w:rFonts w:ascii="Symbol" w:hAnsi="Symbol" w:hint="default"/>
      </w:rPr>
    </w:lvl>
    <w:lvl w:ilvl="4" w:tplc="79B6B9CA">
      <w:start w:val="1"/>
      <w:numFmt w:val="bullet"/>
      <w:lvlText w:val="o"/>
      <w:lvlJc w:val="left"/>
      <w:pPr>
        <w:ind w:left="3600" w:hanging="360"/>
      </w:pPr>
      <w:rPr>
        <w:rFonts w:ascii="Courier New" w:hAnsi="Courier New" w:hint="default"/>
      </w:rPr>
    </w:lvl>
    <w:lvl w:ilvl="5" w:tplc="0B96F602">
      <w:start w:val="1"/>
      <w:numFmt w:val="bullet"/>
      <w:lvlText w:val=""/>
      <w:lvlJc w:val="left"/>
      <w:pPr>
        <w:ind w:left="4320" w:hanging="360"/>
      </w:pPr>
      <w:rPr>
        <w:rFonts w:ascii="Wingdings" w:hAnsi="Wingdings" w:hint="default"/>
      </w:rPr>
    </w:lvl>
    <w:lvl w:ilvl="6" w:tplc="4FDE5B54">
      <w:start w:val="1"/>
      <w:numFmt w:val="bullet"/>
      <w:lvlText w:val=""/>
      <w:lvlJc w:val="left"/>
      <w:pPr>
        <w:ind w:left="5040" w:hanging="360"/>
      </w:pPr>
      <w:rPr>
        <w:rFonts w:ascii="Symbol" w:hAnsi="Symbol" w:hint="default"/>
      </w:rPr>
    </w:lvl>
    <w:lvl w:ilvl="7" w:tplc="2996DACC">
      <w:start w:val="1"/>
      <w:numFmt w:val="bullet"/>
      <w:lvlText w:val="o"/>
      <w:lvlJc w:val="left"/>
      <w:pPr>
        <w:ind w:left="5760" w:hanging="360"/>
      </w:pPr>
      <w:rPr>
        <w:rFonts w:ascii="Courier New" w:hAnsi="Courier New" w:hint="default"/>
      </w:rPr>
    </w:lvl>
    <w:lvl w:ilvl="8" w:tplc="804A182E">
      <w:start w:val="1"/>
      <w:numFmt w:val="bullet"/>
      <w:lvlText w:val=""/>
      <w:lvlJc w:val="left"/>
      <w:pPr>
        <w:ind w:left="6480" w:hanging="360"/>
      </w:pPr>
      <w:rPr>
        <w:rFonts w:ascii="Wingdings" w:hAnsi="Wingdings" w:hint="default"/>
      </w:rPr>
    </w:lvl>
  </w:abstractNum>
  <w:abstractNum w:abstractNumId="1" w15:restartNumberingAfterBreak="0">
    <w:nsid w:val="22B07B29"/>
    <w:multiLevelType w:val="hybridMultilevel"/>
    <w:tmpl w:val="4D066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91BA7"/>
    <w:multiLevelType w:val="hybridMultilevel"/>
    <w:tmpl w:val="B73E5572"/>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CF4957"/>
    <w:multiLevelType w:val="hybridMultilevel"/>
    <w:tmpl w:val="B73C227C"/>
    <w:lvl w:ilvl="0" w:tplc="5798C870">
      <w:start w:val="1"/>
      <w:numFmt w:val="bullet"/>
      <w:lvlText w:val=""/>
      <w:lvlJc w:val="left"/>
      <w:pPr>
        <w:ind w:left="720" w:hanging="360"/>
      </w:pPr>
      <w:rPr>
        <w:rFonts w:ascii="Symbol" w:hAnsi="Symbol" w:hint="default"/>
      </w:rPr>
    </w:lvl>
    <w:lvl w:ilvl="1" w:tplc="25A6A28E">
      <w:start w:val="1"/>
      <w:numFmt w:val="bullet"/>
      <w:lvlText w:val="o"/>
      <w:lvlJc w:val="left"/>
      <w:pPr>
        <w:ind w:left="1440" w:hanging="360"/>
      </w:pPr>
      <w:rPr>
        <w:rFonts w:ascii="Courier New" w:hAnsi="Courier New" w:hint="default"/>
      </w:rPr>
    </w:lvl>
    <w:lvl w:ilvl="2" w:tplc="9DE4B2CA">
      <w:start w:val="1"/>
      <w:numFmt w:val="bullet"/>
      <w:lvlText w:val=""/>
      <w:lvlJc w:val="left"/>
      <w:pPr>
        <w:ind w:left="2160" w:hanging="360"/>
      </w:pPr>
      <w:rPr>
        <w:rFonts w:ascii="Wingdings" w:hAnsi="Wingdings" w:hint="default"/>
      </w:rPr>
    </w:lvl>
    <w:lvl w:ilvl="3" w:tplc="9CC47E76">
      <w:start w:val="1"/>
      <w:numFmt w:val="bullet"/>
      <w:lvlText w:val=""/>
      <w:lvlJc w:val="left"/>
      <w:pPr>
        <w:ind w:left="2880" w:hanging="360"/>
      </w:pPr>
      <w:rPr>
        <w:rFonts w:ascii="Symbol" w:hAnsi="Symbol" w:hint="default"/>
      </w:rPr>
    </w:lvl>
    <w:lvl w:ilvl="4" w:tplc="ED5EC746">
      <w:start w:val="1"/>
      <w:numFmt w:val="bullet"/>
      <w:lvlText w:val="o"/>
      <w:lvlJc w:val="left"/>
      <w:pPr>
        <w:ind w:left="3600" w:hanging="360"/>
      </w:pPr>
      <w:rPr>
        <w:rFonts w:ascii="Courier New" w:hAnsi="Courier New" w:hint="default"/>
      </w:rPr>
    </w:lvl>
    <w:lvl w:ilvl="5" w:tplc="4EF8EEFE">
      <w:start w:val="1"/>
      <w:numFmt w:val="bullet"/>
      <w:lvlText w:val=""/>
      <w:lvlJc w:val="left"/>
      <w:pPr>
        <w:ind w:left="4320" w:hanging="360"/>
      </w:pPr>
      <w:rPr>
        <w:rFonts w:ascii="Wingdings" w:hAnsi="Wingdings" w:hint="default"/>
      </w:rPr>
    </w:lvl>
    <w:lvl w:ilvl="6" w:tplc="0820ED64">
      <w:start w:val="1"/>
      <w:numFmt w:val="bullet"/>
      <w:lvlText w:val=""/>
      <w:lvlJc w:val="left"/>
      <w:pPr>
        <w:ind w:left="5040" w:hanging="360"/>
      </w:pPr>
      <w:rPr>
        <w:rFonts w:ascii="Symbol" w:hAnsi="Symbol" w:hint="default"/>
      </w:rPr>
    </w:lvl>
    <w:lvl w:ilvl="7" w:tplc="C0CE3358">
      <w:start w:val="1"/>
      <w:numFmt w:val="bullet"/>
      <w:lvlText w:val="o"/>
      <w:lvlJc w:val="left"/>
      <w:pPr>
        <w:ind w:left="5760" w:hanging="360"/>
      </w:pPr>
      <w:rPr>
        <w:rFonts w:ascii="Courier New" w:hAnsi="Courier New" w:hint="default"/>
      </w:rPr>
    </w:lvl>
    <w:lvl w:ilvl="8" w:tplc="143C8F40">
      <w:start w:val="1"/>
      <w:numFmt w:val="bullet"/>
      <w:lvlText w:val=""/>
      <w:lvlJc w:val="left"/>
      <w:pPr>
        <w:ind w:left="6480" w:hanging="360"/>
      </w:pPr>
      <w:rPr>
        <w:rFonts w:ascii="Wingdings" w:hAnsi="Wingdings" w:hint="default"/>
      </w:rPr>
    </w:lvl>
  </w:abstractNum>
  <w:abstractNum w:abstractNumId="4" w15:restartNumberingAfterBreak="0">
    <w:nsid w:val="57481E7E"/>
    <w:multiLevelType w:val="hybridMultilevel"/>
    <w:tmpl w:val="1EE47DAC"/>
    <w:lvl w:ilvl="0" w:tplc="9C32A054">
      <w:start w:val="1"/>
      <w:numFmt w:val="bullet"/>
      <w:lvlText w:val=""/>
      <w:lvlJc w:val="left"/>
      <w:pPr>
        <w:ind w:left="720" w:hanging="360"/>
      </w:pPr>
      <w:rPr>
        <w:rFonts w:ascii="Symbol" w:hAnsi="Symbol" w:hint="default"/>
      </w:rPr>
    </w:lvl>
    <w:lvl w:ilvl="1" w:tplc="668C887A">
      <w:start w:val="1"/>
      <w:numFmt w:val="bullet"/>
      <w:lvlText w:val="o"/>
      <w:lvlJc w:val="left"/>
      <w:pPr>
        <w:ind w:left="1440" w:hanging="360"/>
      </w:pPr>
      <w:rPr>
        <w:rFonts w:ascii="Courier New" w:hAnsi="Courier New" w:hint="default"/>
      </w:rPr>
    </w:lvl>
    <w:lvl w:ilvl="2" w:tplc="4468C398">
      <w:start w:val="1"/>
      <w:numFmt w:val="bullet"/>
      <w:lvlText w:val=""/>
      <w:lvlJc w:val="left"/>
      <w:pPr>
        <w:ind w:left="2160" w:hanging="360"/>
      </w:pPr>
      <w:rPr>
        <w:rFonts w:ascii="Wingdings" w:hAnsi="Wingdings" w:hint="default"/>
      </w:rPr>
    </w:lvl>
    <w:lvl w:ilvl="3" w:tplc="205828B0">
      <w:start w:val="1"/>
      <w:numFmt w:val="bullet"/>
      <w:lvlText w:val=""/>
      <w:lvlJc w:val="left"/>
      <w:pPr>
        <w:ind w:left="2880" w:hanging="360"/>
      </w:pPr>
      <w:rPr>
        <w:rFonts w:ascii="Symbol" w:hAnsi="Symbol" w:hint="default"/>
      </w:rPr>
    </w:lvl>
    <w:lvl w:ilvl="4" w:tplc="48208BFC">
      <w:start w:val="1"/>
      <w:numFmt w:val="bullet"/>
      <w:lvlText w:val="o"/>
      <w:lvlJc w:val="left"/>
      <w:pPr>
        <w:ind w:left="3600" w:hanging="360"/>
      </w:pPr>
      <w:rPr>
        <w:rFonts w:ascii="Courier New" w:hAnsi="Courier New" w:hint="default"/>
      </w:rPr>
    </w:lvl>
    <w:lvl w:ilvl="5" w:tplc="A5F65136">
      <w:start w:val="1"/>
      <w:numFmt w:val="bullet"/>
      <w:lvlText w:val=""/>
      <w:lvlJc w:val="left"/>
      <w:pPr>
        <w:ind w:left="4320" w:hanging="360"/>
      </w:pPr>
      <w:rPr>
        <w:rFonts w:ascii="Wingdings" w:hAnsi="Wingdings" w:hint="default"/>
      </w:rPr>
    </w:lvl>
    <w:lvl w:ilvl="6" w:tplc="06901B4C">
      <w:start w:val="1"/>
      <w:numFmt w:val="bullet"/>
      <w:lvlText w:val=""/>
      <w:lvlJc w:val="left"/>
      <w:pPr>
        <w:ind w:left="5040" w:hanging="360"/>
      </w:pPr>
      <w:rPr>
        <w:rFonts w:ascii="Symbol" w:hAnsi="Symbol" w:hint="default"/>
      </w:rPr>
    </w:lvl>
    <w:lvl w:ilvl="7" w:tplc="8E5844BC">
      <w:start w:val="1"/>
      <w:numFmt w:val="bullet"/>
      <w:lvlText w:val="o"/>
      <w:lvlJc w:val="left"/>
      <w:pPr>
        <w:ind w:left="5760" w:hanging="360"/>
      </w:pPr>
      <w:rPr>
        <w:rFonts w:ascii="Courier New" w:hAnsi="Courier New" w:hint="default"/>
      </w:rPr>
    </w:lvl>
    <w:lvl w:ilvl="8" w:tplc="2F3A2FA2">
      <w:start w:val="1"/>
      <w:numFmt w:val="bullet"/>
      <w:lvlText w:val=""/>
      <w:lvlJc w:val="left"/>
      <w:pPr>
        <w:ind w:left="6480" w:hanging="360"/>
      </w:pPr>
      <w:rPr>
        <w:rFonts w:ascii="Wingdings" w:hAnsi="Wingdings" w:hint="default"/>
      </w:rPr>
    </w:lvl>
  </w:abstractNum>
  <w:abstractNum w:abstractNumId="5" w15:restartNumberingAfterBreak="0">
    <w:nsid w:val="592057B0"/>
    <w:multiLevelType w:val="hybridMultilevel"/>
    <w:tmpl w:val="8A9285A8"/>
    <w:lvl w:ilvl="0" w:tplc="171E2BD8">
      <w:start w:val="1"/>
      <w:numFmt w:val="bullet"/>
      <w:lvlText w:val=""/>
      <w:lvlJc w:val="left"/>
      <w:pPr>
        <w:ind w:left="720" w:hanging="360"/>
      </w:pPr>
      <w:rPr>
        <w:rFonts w:ascii="Symbol" w:hAnsi="Symbol" w:hint="default"/>
      </w:rPr>
    </w:lvl>
    <w:lvl w:ilvl="1" w:tplc="89EE0CF6">
      <w:start w:val="1"/>
      <w:numFmt w:val="bullet"/>
      <w:lvlText w:val="o"/>
      <w:lvlJc w:val="left"/>
      <w:pPr>
        <w:ind w:left="1440" w:hanging="360"/>
      </w:pPr>
      <w:rPr>
        <w:rFonts w:ascii="Courier New" w:hAnsi="Courier New" w:hint="default"/>
      </w:rPr>
    </w:lvl>
    <w:lvl w:ilvl="2" w:tplc="8CF89E18">
      <w:start w:val="1"/>
      <w:numFmt w:val="bullet"/>
      <w:lvlText w:val=""/>
      <w:lvlJc w:val="left"/>
      <w:pPr>
        <w:ind w:left="2160" w:hanging="360"/>
      </w:pPr>
      <w:rPr>
        <w:rFonts w:ascii="Wingdings" w:hAnsi="Wingdings" w:hint="default"/>
      </w:rPr>
    </w:lvl>
    <w:lvl w:ilvl="3" w:tplc="858A8002">
      <w:start w:val="1"/>
      <w:numFmt w:val="bullet"/>
      <w:lvlText w:val=""/>
      <w:lvlJc w:val="left"/>
      <w:pPr>
        <w:ind w:left="2880" w:hanging="360"/>
      </w:pPr>
      <w:rPr>
        <w:rFonts w:ascii="Symbol" w:hAnsi="Symbol" w:hint="default"/>
      </w:rPr>
    </w:lvl>
    <w:lvl w:ilvl="4" w:tplc="3850A0E8">
      <w:start w:val="1"/>
      <w:numFmt w:val="bullet"/>
      <w:lvlText w:val="o"/>
      <w:lvlJc w:val="left"/>
      <w:pPr>
        <w:ind w:left="3600" w:hanging="360"/>
      </w:pPr>
      <w:rPr>
        <w:rFonts w:ascii="Courier New" w:hAnsi="Courier New" w:hint="default"/>
      </w:rPr>
    </w:lvl>
    <w:lvl w:ilvl="5" w:tplc="8A5EA99A">
      <w:start w:val="1"/>
      <w:numFmt w:val="bullet"/>
      <w:lvlText w:val=""/>
      <w:lvlJc w:val="left"/>
      <w:pPr>
        <w:ind w:left="4320" w:hanging="360"/>
      </w:pPr>
      <w:rPr>
        <w:rFonts w:ascii="Wingdings" w:hAnsi="Wingdings" w:hint="default"/>
      </w:rPr>
    </w:lvl>
    <w:lvl w:ilvl="6" w:tplc="0444E8F2">
      <w:start w:val="1"/>
      <w:numFmt w:val="bullet"/>
      <w:lvlText w:val=""/>
      <w:lvlJc w:val="left"/>
      <w:pPr>
        <w:ind w:left="5040" w:hanging="360"/>
      </w:pPr>
      <w:rPr>
        <w:rFonts w:ascii="Symbol" w:hAnsi="Symbol" w:hint="default"/>
      </w:rPr>
    </w:lvl>
    <w:lvl w:ilvl="7" w:tplc="194E0C86">
      <w:start w:val="1"/>
      <w:numFmt w:val="bullet"/>
      <w:lvlText w:val="o"/>
      <w:lvlJc w:val="left"/>
      <w:pPr>
        <w:ind w:left="5760" w:hanging="360"/>
      </w:pPr>
      <w:rPr>
        <w:rFonts w:ascii="Courier New" w:hAnsi="Courier New" w:hint="default"/>
      </w:rPr>
    </w:lvl>
    <w:lvl w:ilvl="8" w:tplc="CEE0E70C">
      <w:start w:val="1"/>
      <w:numFmt w:val="bullet"/>
      <w:lvlText w:val=""/>
      <w:lvlJc w:val="left"/>
      <w:pPr>
        <w:ind w:left="6480" w:hanging="360"/>
      </w:pPr>
      <w:rPr>
        <w:rFonts w:ascii="Wingdings" w:hAnsi="Wingdings" w:hint="default"/>
      </w:rPr>
    </w:lvl>
  </w:abstractNum>
  <w:abstractNum w:abstractNumId="6" w15:restartNumberingAfterBreak="0">
    <w:nsid w:val="6BDF27A9"/>
    <w:multiLevelType w:val="hybridMultilevel"/>
    <w:tmpl w:val="6D6C68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B507CA"/>
    <w:multiLevelType w:val="hybridMultilevel"/>
    <w:tmpl w:val="F2740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C812B3"/>
    <w:multiLevelType w:val="hybridMultilevel"/>
    <w:tmpl w:val="29B8FE3A"/>
    <w:lvl w:ilvl="0" w:tplc="872E9012">
      <w:start w:val="1"/>
      <w:numFmt w:val="bullet"/>
      <w:lvlText w:val=""/>
      <w:lvlJc w:val="left"/>
      <w:pPr>
        <w:ind w:left="720" w:hanging="360"/>
      </w:pPr>
      <w:rPr>
        <w:rFonts w:ascii="Symbol" w:hAnsi="Symbol" w:hint="default"/>
      </w:rPr>
    </w:lvl>
    <w:lvl w:ilvl="1" w:tplc="9AE4973A">
      <w:start w:val="1"/>
      <w:numFmt w:val="bullet"/>
      <w:lvlText w:val="o"/>
      <w:lvlJc w:val="left"/>
      <w:pPr>
        <w:ind w:left="1440" w:hanging="360"/>
      </w:pPr>
      <w:rPr>
        <w:rFonts w:ascii="Courier New" w:hAnsi="Courier New" w:hint="default"/>
      </w:rPr>
    </w:lvl>
    <w:lvl w:ilvl="2" w:tplc="288A786E">
      <w:start w:val="1"/>
      <w:numFmt w:val="bullet"/>
      <w:lvlText w:val=""/>
      <w:lvlJc w:val="left"/>
      <w:pPr>
        <w:ind w:left="2160" w:hanging="360"/>
      </w:pPr>
      <w:rPr>
        <w:rFonts w:ascii="Wingdings" w:hAnsi="Wingdings" w:hint="default"/>
      </w:rPr>
    </w:lvl>
    <w:lvl w:ilvl="3" w:tplc="835AAD2A">
      <w:start w:val="1"/>
      <w:numFmt w:val="bullet"/>
      <w:lvlText w:val=""/>
      <w:lvlJc w:val="left"/>
      <w:pPr>
        <w:ind w:left="2880" w:hanging="360"/>
      </w:pPr>
      <w:rPr>
        <w:rFonts w:ascii="Symbol" w:hAnsi="Symbol" w:hint="default"/>
      </w:rPr>
    </w:lvl>
    <w:lvl w:ilvl="4" w:tplc="CFA44C78">
      <w:start w:val="1"/>
      <w:numFmt w:val="bullet"/>
      <w:lvlText w:val="o"/>
      <w:lvlJc w:val="left"/>
      <w:pPr>
        <w:ind w:left="3600" w:hanging="360"/>
      </w:pPr>
      <w:rPr>
        <w:rFonts w:ascii="Courier New" w:hAnsi="Courier New" w:hint="default"/>
      </w:rPr>
    </w:lvl>
    <w:lvl w:ilvl="5" w:tplc="0B2A9E44">
      <w:start w:val="1"/>
      <w:numFmt w:val="bullet"/>
      <w:lvlText w:val=""/>
      <w:lvlJc w:val="left"/>
      <w:pPr>
        <w:ind w:left="4320" w:hanging="360"/>
      </w:pPr>
      <w:rPr>
        <w:rFonts w:ascii="Wingdings" w:hAnsi="Wingdings" w:hint="default"/>
      </w:rPr>
    </w:lvl>
    <w:lvl w:ilvl="6" w:tplc="27A0A4D8">
      <w:start w:val="1"/>
      <w:numFmt w:val="bullet"/>
      <w:lvlText w:val=""/>
      <w:lvlJc w:val="left"/>
      <w:pPr>
        <w:ind w:left="5040" w:hanging="360"/>
      </w:pPr>
      <w:rPr>
        <w:rFonts w:ascii="Symbol" w:hAnsi="Symbol" w:hint="default"/>
      </w:rPr>
    </w:lvl>
    <w:lvl w:ilvl="7" w:tplc="92E87114">
      <w:start w:val="1"/>
      <w:numFmt w:val="bullet"/>
      <w:lvlText w:val="o"/>
      <w:lvlJc w:val="left"/>
      <w:pPr>
        <w:ind w:left="5760" w:hanging="360"/>
      </w:pPr>
      <w:rPr>
        <w:rFonts w:ascii="Courier New" w:hAnsi="Courier New" w:hint="default"/>
      </w:rPr>
    </w:lvl>
    <w:lvl w:ilvl="8" w:tplc="6A4A173E">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8"/>
  </w:num>
  <w:num w:numId="5">
    <w:abstractNumId w:val="0"/>
  </w:num>
  <w:num w:numId="6">
    <w:abstractNumId w:val="1"/>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42251A"/>
    <w:rsid w:val="002F1B07"/>
    <w:rsid w:val="00317087"/>
    <w:rsid w:val="00434496"/>
    <w:rsid w:val="00766672"/>
    <w:rsid w:val="008E614D"/>
    <w:rsid w:val="0EF75EE5"/>
    <w:rsid w:val="23D770F6"/>
    <w:rsid w:val="3542251A"/>
    <w:rsid w:val="7DE6FB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878B"/>
  <w15:chartTrackingRefBased/>
  <w15:docId w15:val="{5252B97E-0AD5-48C2-B98C-B6D60080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496"/>
    <w:pPr>
      <w:spacing w:after="0" w:line="276" w:lineRule="auto"/>
    </w:pPr>
    <w:rPr>
      <w:rFonts w:eastAsia="Times New Roman" w:cs="Times New Roman"/>
      <w:szCs w:val="24"/>
      <w:lang w:eastAsia="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pPr>
      <w:ind w:left="720"/>
      <w:contextualSpacing/>
    </w:p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4344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700499">
      <w:bodyDiv w:val="1"/>
      <w:marLeft w:val="0"/>
      <w:marRight w:val="0"/>
      <w:marTop w:val="0"/>
      <w:marBottom w:val="0"/>
      <w:divBdr>
        <w:top w:val="none" w:sz="0" w:space="0" w:color="auto"/>
        <w:left w:val="none" w:sz="0" w:space="0" w:color="auto"/>
        <w:bottom w:val="none" w:sz="0" w:space="0" w:color="auto"/>
        <w:right w:val="none" w:sz="0" w:space="0" w:color="auto"/>
      </w:divBdr>
      <w:divsChild>
        <w:div w:id="455179437">
          <w:marLeft w:val="0"/>
          <w:marRight w:val="0"/>
          <w:marTop w:val="0"/>
          <w:marBottom w:val="0"/>
          <w:divBdr>
            <w:top w:val="none" w:sz="0" w:space="0" w:color="auto"/>
            <w:left w:val="none" w:sz="0" w:space="0" w:color="auto"/>
            <w:bottom w:val="none" w:sz="0" w:space="0" w:color="auto"/>
            <w:right w:val="none" w:sz="0" w:space="0" w:color="auto"/>
          </w:divBdr>
          <w:divsChild>
            <w:div w:id="1578901675">
              <w:marLeft w:val="0"/>
              <w:marRight w:val="0"/>
              <w:marTop w:val="0"/>
              <w:marBottom w:val="0"/>
              <w:divBdr>
                <w:top w:val="none" w:sz="0" w:space="0" w:color="auto"/>
                <w:left w:val="none" w:sz="0" w:space="0" w:color="auto"/>
                <w:bottom w:val="none" w:sz="0" w:space="0" w:color="auto"/>
                <w:right w:val="none" w:sz="0" w:space="0" w:color="auto"/>
              </w:divBdr>
            </w:div>
            <w:div w:id="1071464306">
              <w:marLeft w:val="0"/>
              <w:marRight w:val="0"/>
              <w:marTop w:val="0"/>
              <w:marBottom w:val="0"/>
              <w:divBdr>
                <w:top w:val="none" w:sz="0" w:space="0" w:color="auto"/>
                <w:left w:val="none" w:sz="0" w:space="0" w:color="auto"/>
                <w:bottom w:val="none" w:sz="0" w:space="0" w:color="auto"/>
                <w:right w:val="none" w:sz="0" w:space="0" w:color="auto"/>
              </w:divBdr>
            </w:div>
            <w:div w:id="63721602">
              <w:marLeft w:val="0"/>
              <w:marRight w:val="0"/>
              <w:marTop w:val="0"/>
              <w:marBottom w:val="0"/>
              <w:divBdr>
                <w:top w:val="none" w:sz="0" w:space="0" w:color="auto"/>
                <w:left w:val="none" w:sz="0" w:space="0" w:color="auto"/>
                <w:bottom w:val="none" w:sz="0" w:space="0" w:color="auto"/>
                <w:right w:val="none" w:sz="0" w:space="0" w:color="auto"/>
              </w:divBdr>
            </w:div>
            <w:div w:id="577521507">
              <w:marLeft w:val="0"/>
              <w:marRight w:val="0"/>
              <w:marTop w:val="0"/>
              <w:marBottom w:val="0"/>
              <w:divBdr>
                <w:top w:val="none" w:sz="0" w:space="0" w:color="auto"/>
                <w:left w:val="none" w:sz="0" w:space="0" w:color="auto"/>
                <w:bottom w:val="none" w:sz="0" w:space="0" w:color="auto"/>
                <w:right w:val="none" w:sz="0" w:space="0" w:color="auto"/>
              </w:divBdr>
            </w:div>
            <w:div w:id="1145856141">
              <w:marLeft w:val="0"/>
              <w:marRight w:val="0"/>
              <w:marTop w:val="0"/>
              <w:marBottom w:val="0"/>
              <w:divBdr>
                <w:top w:val="none" w:sz="0" w:space="0" w:color="auto"/>
                <w:left w:val="none" w:sz="0" w:space="0" w:color="auto"/>
                <w:bottom w:val="none" w:sz="0" w:space="0" w:color="auto"/>
                <w:right w:val="none" w:sz="0" w:space="0" w:color="auto"/>
              </w:divBdr>
            </w:div>
            <w:div w:id="354113748">
              <w:marLeft w:val="0"/>
              <w:marRight w:val="0"/>
              <w:marTop w:val="0"/>
              <w:marBottom w:val="0"/>
              <w:divBdr>
                <w:top w:val="none" w:sz="0" w:space="0" w:color="auto"/>
                <w:left w:val="none" w:sz="0" w:space="0" w:color="auto"/>
                <w:bottom w:val="none" w:sz="0" w:space="0" w:color="auto"/>
                <w:right w:val="none" w:sz="0" w:space="0" w:color="auto"/>
              </w:divBdr>
            </w:div>
            <w:div w:id="1590650448">
              <w:marLeft w:val="0"/>
              <w:marRight w:val="0"/>
              <w:marTop w:val="0"/>
              <w:marBottom w:val="0"/>
              <w:divBdr>
                <w:top w:val="none" w:sz="0" w:space="0" w:color="auto"/>
                <w:left w:val="none" w:sz="0" w:space="0" w:color="auto"/>
                <w:bottom w:val="none" w:sz="0" w:space="0" w:color="auto"/>
                <w:right w:val="none" w:sz="0" w:space="0" w:color="auto"/>
              </w:divBdr>
            </w:div>
            <w:div w:id="624891677">
              <w:marLeft w:val="0"/>
              <w:marRight w:val="0"/>
              <w:marTop w:val="0"/>
              <w:marBottom w:val="0"/>
              <w:divBdr>
                <w:top w:val="none" w:sz="0" w:space="0" w:color="auto"/>
                <w:left w:val="none" w:sz="0" w:space="0" w:color="auto"/>
                <w:bottom w:val="none" w:sz="0" w:space="0" w:color="auto"/>
                <w:right w:val="none" w:sz="0" w:space="0" w:color="auto"/>
              </w:divBdr>
            </w:div>
            <w:div w:id="823664453">
              <w:marLeft w:val="0"/>
              <w:marRight w:val="0"/>
              <w:marTop w:val="0"/>
              <w:marBottom w:val="0"/>
              <w:divBdr>
                <w:top w:val="none" w:sz="0" w:space="0" w:color="auto"/>
                <w:left w:val="none" w:sz="0" w:space="0" w:color="auto"/>
                <w:bottom w:val="none" w:sz="0" w:space="0" w:color="auto"/>
                <w:right w:val="none" w:sz="0" w:space="0" w:color="auto"/>
              </w:divBdr>
            </w:div>
            <w:div w:id="814103661">
              <w:marLeft w:val="0"/>
              <w:marRight w:val="0"/>
              <w:marTop w:val="0"/>
              <w:marBottom w:val="0"/>
              <w:divBdr>
                <w:top w:val="none" w:sz="0" w:space="0" w:color="auto"/>
                <w:left w:val="none" w:sz="0" w:space="0" w:color="auto"/>
                <w:bottom w:val="none" w:sz="0" w:space="0" w:color="auto"/>
                <w:right w:val="none" w:sz="0" w:space="0" w:color="auto"/>
              </w:divBdr>
            </w:div>
            <w:div w:id="1157308189">
              <w:marLeft w:val="0"/>
              <w:marRight w:val="0"/>
              <w:marTop w:val="0"/>
              <w:marBottom w:val="0"/>
              <w:divBdr>
                <w:top w:val="none" w:sz="0" w:space="0" w:color="auto"/>
                <w:left w:val="none" w:sz="0" w:space="0" w:color="auto"/>
                <w:bottom w:val="none" w:sz="0" w:space="0" w:color="auto"/>
                <w:right w:val="none" w:sz="0" w:space="0" w:color="auto"/>
              </w:divBdr>
            </w:div>
            <w:div w:id="691035316">
              <w:marLeft w:val="0"/>
              <w:marRight w:val="0"/>
              <w:marTop w:val="0"/>
              <w:marBottom w:val="0"/>
              <w:divBdr>
                <w:top w:val="none" w:sz="0" w:space="0" w:color="auto"/>
                <w:left w:val="none" w:sz="0" w:space="0" w:color="auto"/>
                <w:bottom w:val="none" w:sz="0" w:space="0" w:color="auto"/>
                <w:right w:val="none" w:sz="0" w:space="0" w:color="auto"/>
              </w:divBdr>
            </w:div>
            <w:div w:id="301814782">
              <w:marLeft w:val="0"/>
              <w:marRight w:val="0"/>
              <w:marTop w:val="0"/>
              <w:marBottom w:val="0"/>
              <w:divBdr>
                <w:top w:val="none" w:sz="0" w:space="0" w:color="auto"/>
                <w:left w:val="none" w:sz="0" w:space="0" w:color="auto"/>
                <w:bottom w:val="none" w:sz="0" w:space="0" w:color="auto"/>
                <w:right w:val="none" w:sz="0" w:space="0" w:color="auto"/>
              </w:divBdr>
            </w:div>
            <w:div w:id="1565094216">
              <w:marLeft w:val="0"/>
              <w:marRight w:val="0"/>
              <w:marTop w:val="0"/>
              <w:marBottom w:val="0"/>
              <w:divBdr>
                <w:top w:val="none" w:sz="0" w:space="0" w:color="auto"/>
                <w:left w:val="none" w:sz="0" w:space="0" w:color="auto"/>
                <w:bottom w:val="none" w:sz="0" w:space="0" w:color="auto"/>
                <w:right w:val="none" w:sz="0" w:space="0" w:color="auto"/>
              </w:divBdr>
            </w:div>
            <w:div w:id="2111194794">
              <w:marLeft w:val="0"/>
              <w:marRight w:val="0"/>
              <w:marTop w:val="0"/>
              <w:marBottom w:val="0"/>
              <w:divBdr>
                <w:top w:val="none" w:sz="0" w:space="0" w:color="auto"/>
                <w:left w:val="none" w:sz="0" w:space="0" w:color="auto"/>
                <w:bottom w:val="none" w:sz="0" w:space="0" w:color="auto"/>
                <w:right w:val="none" w:sz="0" w:space="0" w:color="auto"/>
              </w:divBdr>
            </w:div>
            <w:div w:id="47805470">
              <w:marLeft w:val="0"/>
              <w:marRight w:val="0"/>
              <w:marTop w:val="0"/>
              <w:marBottom w:val="0"/>
              <w:divBdr>
                <w:top w:val="none" w:sz="0" w:space="0" w:color="auto"/>
                <w:left w:val="none" w:sz="0" w:space="0" w:color="auto"/>
                <w:bottom w:val="none" w:sz="0" w:space="0" w:color="auto"/>
                <w:right w:val="none" w:sz="0" w:space="0" w:color="auto"/>
              </w:divBdr>
            </w:div>
            <w:div w:id="1472164824">
              <w:marLeft w:val="0"/>
              <w:marRight w:val="0"/>
              <w:marTop w:val="0"/>
              <w:marBottom w:val="0"/>
              <w:divBdr>
                <w:top w:val="none" w:sz="0" w:space="0" w:color="auto"/>
                <w:left w:val="none" w:sz="0" w:space="0" w:color="auto"/>
                <w:bottom w:val="none" w:sz="0" w:space="0" w:color="auto"/>
                <w:right w:val="none" w:sz="0" w:space="0" w:color="auto"/>
              </w:divBdr>
            </w:div>
            <w:div w:id="1154295082">
              <w:marLeft w:val="0"/>
              <w:marRight w:val="0"/>
              <w:marTop w:val="0"/>
              <w:marBottom w:val="0"/>
              <w:divBdr>
                <w:top w:val="none" w:sz="0" w:space="0" w:color="auto"/>
                <w:left w:val="none" w:sz="0" w:space="0" w:color="auto"/>
                <w:bottom w:val="none" w:sz="0" w:space="0" w:color="auto"/>
                <w:right w:val="none" w:sz="0" w:space="0" w:color="auto"/>
              </w:divBdr>
            </w:div>
            <w:div w:id="1280723557">
              <w:marLeft w:val="0"/>
              <w:marRight w:val="0"/>
              <w:marTop w:val="0"/>
              <w:marBottom w:val="0"/>
              <w:divBdr>
                <w:top w:val="none" w:sz="0" w:space="0" w:color="auto"/>
                <w:left w:val="none" w:sz="0" w:space="0" w:color="auto"/>
                <w:bottom w:val="none" w:sz="0" w:space="0" w:color="auto"/>
                <w:right w:val="none" w:sz="0" w:space="0" w:color="auto"/>
              </w:divBdr>
            </w:div>
            <w:div w:id="786432047">
              <w:marLeft w:val="0"/>
              <w:marRight w:val="0"/>
              <w:marTop w:val="0"/>
              <w:marBottom w:val="0"/>
              <w:divBdr>
                <w:top w:val="none" w:sz="0" w:space="0" w:color="auto"/>
                <w:left w:val="none" w:sz="0" w:space="0" w:color="auto"/>
                <w:bottom w:val="none" w:sz="0" w:space="0" w:color="auto"/>
                <w:right w:val="none" w:sz="0" w:space="0" w:color="auto"/>
              </w:divBdr>
            </w:div>
            <w:div w:id="88241362">
              <w:marLeft w:val="0"/>
              <w:marRight w:val="0"/>
              <w:marTop w:val="0"/>
              <w:marBottom w:val="0"/>
              <w:divBdr>
                <w:top w:val="none" w:sz="0" w:space="0" w:color="auto"/>
                <w:left w:val="none" w:sz="0" w:space="0" w:color="auto"/>
                <w:bottom w:val="none" w:sz="0" w:space="0" w:color="auto"/>
                <w:right w:val="none" w:sz="0" w:space="0" w:color="auto"/>
              </w:divBdr>
            </w:div>
            <w:div w:id="1319110362">
              <w:marLeft w:val="0"/>
              <w:marRight w:val="0"/>
              <w:marTop w:val="0"/>
              <w:marBottom w:val="0"/>
              <w:divBdr>
                <w:top w:val="none" w:sz="0" w:space="0" w:color="auto"/>
                <w:left w:val="none" w:sz="0" w:space="0" w:color="auto"/>
                <w:bottom w:val="none" w:sz="0" w:space="0" w:color="auto"/>
                <w:right w:val="none" w:sz="0" w:space="0" w:color="auto"/>
              </w:divBdr>
            </w:div>
            <w:div w:id="1979803300">
              <w:marLeft w:val="0"/>
              <w:marRight w:val="0"/>
              <w:marTop w:val="0"/>
              <w:marBottom w:val="0"/>
              <w:divBdr>
                <w:top w:val="none" w:sz="0" w:space="0" w:color="auto"/>
                <w:left w:val="none" w:sz="0" w:space="0" w:color="auto"/>
                <w:bottom w:val="none" w:sz="0" w:space="0" w:color="auto"/>
                <w:right w:val="none" w:sz="0" w:space="0" w:color="auto"/>
              </w:divBdr>
            </w:div>
            <w:div w:id="1233004452">
              <w:marLeft w:val="0"/>
              <w:marRight w:val="0"/>
              <w:marTop w:val="0"/>
              <w:marBottom w:val="0"/>
              <w:divBdr>
                <w:top w:val="none" w:sz="0" w:space="0" w:color="auto"/>
                <w:left w:val="none" w:sz="0" w:space="0" w:color="auto"/>
                <w:bottom w:val="none" w:sz="0" w:space="0" w:color="auto"/>
                <w:right w:val="none" w:sz="0" w:space="0" w:color="auto"/>
              </w:divBdr>
            </w:div>
            <w:div w:id="1155490499">
              <w:marLeft w:val="0"/>
              <w:marRight w:val="0"/>
              <w:marTop w:val="0"/>
              <w:marBottom w:val="0"/>
              <w:divBdr>
                <w:top w:val="none" w:sz="0" w:space="0" w:color="auto"/>
                <w:left w:val="none" w:sz="0" w:space="0" w:color="auto"/>
                <w:bottom w:val="none" w:sz="0" w:space="0" w:color="auto"/>
                <w:right w:val="none" w:sz="0" w:space="0" w:color="auto"/>
              </w:divBdr>
            </w:div>
            <w:div w:id="160050877">
              <w:marLeft w:val="0"/>
              <w:marRight w:val="0"/>
              <w:marTop w:val="0"/>
              <w:marBottom w:val="0"/>
              <w:divBdr>
                <w:top w:val="none" w:sz="0" w:space="0" w:color="auto"/>
                <w:left w:val="none" w:sz="0" w:space="0" w:color="auto"/>
                <w:bottom w:val="none" w:sz="0" w:space="0" w:color="auto"/>
                <w:right w:val="none" w:sz="0" w:space="0" w:color="auto"/>
              </w:divBdr>
            </w:div>
            <w:div w:id="794297633">
              <w:marLeft w:val="0"/>
              <w:marRight w:val="0"/>
              <w:marTop w:val="0"/>
              <w:marBottom w:val="0"/>
              <w:divBdr>
                <w:top w:val="none" w:sz="0" w:space="0" w:color="auto"/>
                <w:left w:val="none" w:sz="0" w:space="0" w:color="auto"/>
                <w:bottom w:val="none" w:sz="0" w:space="0" w:color="auto"/>
                <w:right w:val="none" w:sz="0" w:space="0" w:color="auto"/>
              </w:divBdr>
            </w:div>
            <w:div w:id="1152451555">
              <w:marLeft w:val="0"/>
              <w:marRight w:val="0"/>
              <w:marTop w:val="0"/>
              <w:marBottom w:val="0"/>
              <w:divBdr>
                <w:top w:val="none" w:sz="0" w:space="0" w:color="auto"/>
                <w:left w:val="none" w:sz="0" w:space="0" w:color="auto"/>
                <w:bottom w:val="none" w:sz="0" w:space="0" w:color="auto"/>
                <w:right w:val="none" w:sz="0" w:space="0" w:color="auto"/>
              </w:divBdr>
            </w:div>
            <w:div w:id="755520100">
              <w:marLeft w:val="0"/>
              <w:marRight w:val="0"/>
              <w:marTop w:val="0"/>
              <w:marBottom w:val="0"/>
              <w:divBdr>
                <w:top w:val="none" w:sz="0" w:space="0" w:color="auto"/>
                <w:left w:val="none" w:sz="0" w:space="0" w:color="auto"/>
                <w:bottom w:val="none" w:sz="0" w:space="0" w:color="auto"/>
                <w:right w:val="none" w:sz="0" w:space="0" w:color="auto"/>
              </w:divBdr>
            </w:div>
            <w:div w:id="1875266013">
              <w:marLeft w:val="0"/>
              <w:marRight w:val="0"/>
              <w:marTop w:val="0"/>
              <w:marBottom w:val="0"/>
              <w:divBdr>
                <w:top w:val="none" w:sz="0" w:space="0" w:color="auto"/>
                <w:left w:val="none" w:sz="0" w:space="0" w:color="auto"/>
                <w:bottom w:val="none" w:sz="0" w:space="0" w:color="auto"/>
                <w:right w:val="none" w:sz="0" w:space="0" w:color="auto"/>
              </w:divBdr>
            </w:div>
            <w:div w:id="991639479">
              <w:marLeft w:val="0"/>
              <w:marRight w:val="0"/>
              <w:marTop w:val="0"/>
              <w:marBottom w:val="0"/>
              <w:divBdr>
                <w:top w:val="none" w:sz="0" w:space="0" w:color="auto"/>
                <w:left w:val="none" w:sz="0" w:space="0" w:color="auto"/>
                <w:bottom w:val="none" w:sz="0" w:space="0" w:color="auto"/>
                <w:right w:val="none" w:sz="0" w:space="0" w:color="auto"/>
              </w:divBdr>
            </w:div>
            <w:div w:id="34623552">
              <w:marLeft w:val="0"/>
              <w:marRight w:val="0"/>
              <w:marTop w:val="0"/>
              <w:marBottom w:val="0"/>
              <w:divBdr>
                <w:top w:val="none" w:sz="0" w:space="0" w:color="auto"/>
                <w:left w:val="none" w:sz="0" w:space="0" w:color="auto"/>
                <w:bottom w:val="none" w:sz="0" w:space="0" w:color="auto"/>
                <w:right w:val="none" w:sz="0" w:space="0" w:color="auto"/>
              </w:divBdr>
            </w:div>
            <w:div w:id="1125268663">
              <w:marLeft w:val="0"/>
              <w:marRight w:val="0"/>
              <w:marTop w:val="0"/>
              <w:marBottom w:val="0"/>
              <w:divBdr>
                <w:top w:val="none" w:sz="0" w:space="0" w:color="auto"/>
                <w:left w:val="none" w:sz="0" w:space="0" w:color="auto"/>
                <w:bottom w:val="none" w:sz="0" w:space="0" w:color="auto"/>
                <w:right w:val="none" w:sz="0" w:space="0" w:color="auto"/>
              </w:divBdr>
            </w:div>
            <w:div w:id="1141576760">
              <w:marLeft w:val="0"/>
              <w:marRight w:val="0"/>
              <w:marTop w:val="0"/>
              <w:marBottom w:val="0"/>
              <w:divBdr>
                <w:top w:val="none" w:sz="0" w:space="0" w:color="auto"/>
                <w:left w:val="none" w:sz="0" w:space="0" w:color="auto"/>
                <w:bottom w:val="none" w:sz="0" w:space="0" w:color="auto"/>
                <w:right w:val="none" w:sz="0" w:space="0" w:color="auto"/>
              </w:divBdr>
            </w:div>
            <w:div w:id="909847996">
              <w:marLeft w:val="0"/>
              <w:marRight w:val="0"/>
              <w:marTop w:val="0"/>
              <w:marBottom w:val="0"/>
              <w:divBdr>
                <w:top w:val="none" w:sz="0" w:space="0" w:color="auto"/>
                <w:left w:val="none" w:sz="0" w:space="0" w:color="auto"/>
                <w:bottom w:val="none" w:sz="0" w:space="0" w:color="auto"/>
                <w:right w:val="none" w:sz="0" w:space="0" w:color="auto"/>
              </w:divBdr>
            </w:div>
            <w:div w:id="237717059">
              <w:marLeft w:val="0"/>
              <w:marRight w:val="0"/>
              <w:marTop w:val="0"/>
              <w:marBottom w:val="0"/>
              <w:divBdr>
                <w:top w:val="none" w:sz="0" w:space="0" w:color="auto"/>
                <w:left w:val="none" w:sz="0" w:space="0" w:color="auto"/>
                <w:bottom w:val="none" w:sz="0" w:space="0" w:color="auto"/>
                <w:right w:val="none" w:sz="0" w:space="0" w:color="auto"/>
              </w:divBdr>
            </w:div>
            <w:div w:id="434011998">
              <w:marLeft w:val="0"/>
              <w:marRight w:val="0"/>
              <w:marTop w:val="0"/>
              <w:marBottom w:val="0"/>
              <w:divBdr>
                <w:top w:val="none" w:sz="0" w:space="0" w:color="auto"/>
                <w:left w:val="none" w:sz="0" w:space="0" w:color="auto"/>
                <w:bottom w:val="none" w:sz="0" w:space="0" w:color="auto"/>
                <w:right w:val="none" w:sz="0" w:space="0" w:color="auto"/>
              </w:divBdr>
            </w:div>
            <w:div w:id="1771464923">
              <w:marLeft w:val="0"/>
              <w:marRight w:val="0"/>
              <w:marTop w:val="0"/>
              <w:marBottom w:val="0"/>
              <w:divBdr>
                <w:top w:val="none" w:sz="0" w:space="0" w:color="auto"/>
                <w:left w:val="none" w:sz="0" w:space="0" w:color="auto"/>
                <w:bottom w:val="none" w:sz="0" w:space="0" w:color="auto"/>
                <w:right w:val="none" w:sz="0" w:space="0" w:color="auto"/>
              </w:divBdr>
            </w:div>
            <w:div w:id="1255747678">
              <w:marLeft w:val="0"/>
              <w:marRight w:val="0"/>
              <w:marTop w:val="0"/>
              <w:marBottom w:val="0"/>
              <w:divBdr>
                <w:top w:val="none" w:sz="0" w:space="0" w:color="auto"/>
                <w:left w:val="none" w:sz="0" w:space="0" w:color="auto"/>
                <w:bottom w:val="none" w:sz="0" w:space="0" w:color="auto"/>
                <w:right w:val="none" w:sz="0" w:space="0" w:color="auto"/>
              </w:divBdr>
            </w:div>
            <w:div w:id="592474761">
              <w:marLeft w:val="0"/>
              <w:marRight w:val="0"/>
              <w:marTop w:val="0"/>
              <w:marBottom w:val="0"/>
              <w:divBdr>
                <w:top w:val="none" w:sz="0" w:space="0" w:color="auto"/>
                <w:left w:val="none" w:sz="0" w:space="0" w:color="auto"/>
                <w:bottom w:val="none" w:sz="0" w:space="0" w:color="auto"/>
                <w:right w:val="none" w:sz="0" w:space="0" w:color="auto"/>
              </w:divBdr>
            </w:div>
            <w:div w:id="620960244">
              <w:marLeft w:val="0"/>
              <w:marRight w:val="0"/>
              <w:marTop w:val="0"/>
              <w:marBottom w:val="0"/>
              <w:divBdr>
                <w:top w:val="none" w:sz="0" w:space="0" w:color="auto"/>
                <w:left w:val="none" w:sz="0" w:space="0" w:color="auto"/>
                <w:bottom w:val="none" w:sz="0" w:space="0" w:color="auto"/>
                <w:right w:val="none" w:sz="0" w:space="0" w:color="auto"/>
              </w:divBdr>
            </w:div>
            <w:div w:id="726991885">
              <w:marLeft w:val="0"/>
              <w:marRight w:val="0"/>
              <w:marTop w:val="0"/>
              <w:marBottom w:val="0"/>
              <w:divBdr>
                <w:top w:val="none" w:sz="0" w:space="0" w:color="auto"/>
                <w:left w:val="none" w:sz="0" w:space="0" w:color="auto"/>
                <w:bottom w:val="none" w:sz="0" w:space="0" w:color="auto"/>
                <w:right w:val="none" w:sz="0" w:space="0" w:color="auto"/>
              </w:divBdr>
            </w:div>
            <w:div w:id="1784576039">
              <w:marLeft w:val="0"/>
              <w:marRight w:val="0"/>
              <w:marTop w:val="0"/>
              <w:marBottom w:val="0"/>
              <w:divBdr>
                <w:top w:val="none" w:sz="0" w:space="0" w:color="auto"/>
                <w:left w:val="none" w:sz="0" w:space="0" w:color="auto"/>
                <w:bottom w:val="none" w:sz="0" w:space="0" w:color="auto"/>
                <w:right w:val="none" w:sz="0" w:space="0" w:color="auto"/>
              </w:divBdr>
            </w:div>
            <w:div w:id="220098567">
              <w:marLeft w:val="0"/>
              <w:marRight w:val="0"/>
              <w:marTop w:val="0"/>
              <w:marBottom w:val="0"/>
              <w:divBdr>
                <w:top w:val="none" w:sz="0" w:space="0" w:color="auto"/>
                <w:left w:val="none" w:sz="0" w:space="0" w:color="auto"/>
                <w:bottom w:val="none" w:sz="0" w:space="0" w:color="auto"/>
                <w:right w:val="none" w:sz="0" w:space="0" w:color="auto"/>
              </w:divBdr>
            </w:div>
            <w:div w:id="1853373833">
              <w:marLeft w:val="0"/>
              <w:marRight w:val="0"/>
              <w:marTop w:val="0"/>
              <w:marBottom w:val="0"/>
              <w:divBdr>
                <w:top w:val="none" w:sz="0" w:space="0" w:color="auto"/>
                <w:left w:val="none" w:sz="0" w:space="0" w:color="auto"/>
                <w:bottom w:val="none" w:sz="0" w:space="0" w:color="auto"/>
                <w:right w:val="none" w:sz="0" w:space="0" w:color="auto"/>
              </w:divBdr>
            </w:div>
            <w:div w:id="1021205202">
              <w:marLeft w:val="0"/>
              <w:marRight w:val="0"/>
              <w:marTop w:val="0"/>
              <w:marBottom w:val="0"/>
              <w:divBdr>
                <w:top w:val="none" w:sz="0" w:space="0" w:color="auto"/>
                <w:left w:val="none" w:sz="0" w:space="0" w:color="auto"/>
                <w:bottom w:val="none" w:sz="0" w:space="0" w:color="auto"/>
                <w:right w:val="none" w:sz="0" w:space="0" w:color="auto"/>
              </w:divBdr>
            </w:div>
            <w:div w:id="1551265810">
              <w:marLeft w:val="0"/>
              <w:marRight w:val="0"/>
              <w:marTop w:val="0"/>
              <w:marBottom w:val="0"/>
              <w:divBdr>
                <w:top w:val="none" w:sz="0" w:space="0" w:color="auto"/>
                <w:left w:val="none" w:sz="0" w:space="0" w:color="auto"/>
                <w:bottom w:val="none" w:sz="0" w:space="0" w:color="auto"/>
                <w:right w:val="none" w:sz="0" w:space="0" w:color="auto"/>
              </w:divBdr>
            </w:div>
            <w:div w:id="332925568">
              <w:marLeft w:val="0"/>
              <w:marRight w:val="0"/>
              <w:marTop w:val="0"/>
              <w:marBottom w:val="0"/>
              <w:divBdr>
                <w:top w:val="none" w:sz="0" w:space="0" w:color="auto"/>
                <w:left w:val="none" w:sz="0" w:space="0" w:color="auto"/>
                <w:bottom w:val="none" w:sz="0" w:space="0" w:color="auto"/>
                <w:right w:val="none" w:sz="0" w:space="0" w:color="auto"/>
              </w:divBdr>
            </w:div>
            <w:div w:id="1308314367">
              <w:marLeft w:val="0"/>
              <w:marRight w:val="0"/>
              <w:marTop w:val="0"/>
              <w:marBottom w:val="0"/>
              <w:divBdr>
                <w:top w:val="none" w:sz="0" w:space="0" w:color="auto"/>
                <w:left w:val="none" w:sz="0" w:space="0" w:color="auto"/>
                <w:bottom w:val="none" w:sz="0" w:space="0" w:color="auto"/>
                <w:right w:val="none" w:sz="0" w:space="0" w:color="auto"/>
              </w:divBdr>
            </w:div>
            <w:div w:id="779255748">
              <w:marLeft w:val="0"/>
              <w:marRight w:val="0"/>
              <w:marTop w:val="0"/>
              <w:marBottom w:val="0"/>
              <w:divBdr>
                <w:top w:val="none" w:sz="0" w:space="0" w:color="auto"/>
                <w:left w:val="none" w:sz="0" w:space="0" w:color="auto"/>
                <w:bottom w:val="none" w:sz="0" w:space="0" w:color="auto"/>
                <w:right w:val="none" w:sz="0" w:space="0" w:color="auto"/>
              </w:divBdr>
            </w:div>
            <w:div w:id="577862506">
              <w:marLeft w:val="0"/>
              <w:marRight w:val="0"/>
              <w:marTop w:val="0"/>
              <w:marBottom w:val="0"/>
              <w:divBdr>
                <w:top w:val="none" w:sz="0" w:space="0" w:color="auto"/>
                <w:left w:val="none" w:sz="0" w:space="0" w:color="auto"/>
                <w:bottom w:val="none" w:sz="0" w:space="0" w:color="auto"/>
                <w:right w:val="none" w:sz="0" w:space="0" w:color="auto"/>
              </w:divBdr>
            </w:div>
            <w:div w:id="1112939149">
              <w:marLeft w:val="0"/>
              <w:marRight w:val="0"/>
              <w:marTop w:val="0"/>
              <w:marBottom w:val="0"/>
              <w:divBdr>
                <w:top w:val="none" w:sz="0" w:space="0" w:color="auto"/>
                <w:left w:val="none" w:sz="0" w:space="0" w:color="auto"/>
                <w:bottom w:val="none" w:sz="0" w:space="0" w:color="auto"/>
                <w:right w:val="none" w:sz="0" w:space="0" w:color="auto"/>
              </w:divBdr>
            </w:div>
            <w:div w:id="308706557">
              <w:marLeft w:val="0"/>
              <w:marRight w:val="0"/>
              <w:marTop w:val="0"/>
              <w:marBottom w:val="0"/>
              <w:divBdr>
                <w:top w:val="none" w:sz="0" w:space="0" w:color="auto"/>
                <w:left w:val="none" w:sz="0" w:space="0" w:color="auto"/>
                <w:bottom w:val="none" w:sz="0" w:space="0" w:color="auto"/>
                <w:right w:val="none" w:sz="0" w:space="0" w:color="auto"/>
              </w:divBdr>
            </w:div>
            <w:div w:id="780607209">
              <w:marLeft w:val="0"/>
              <w:marRight w:val="0"/>
              <w:marTop w:val="0"/>
              <w:marBottom w:val="0"/>
              <w:divBdr>
                <w:top w:val="none" w:sz="0" w:space="0" w:color="auto"/>
                <w:left w:val="none" w:sz="0" w:space="0" w:color="auto"/>
                <w:bottom w:val="none" w:sz="0" w:space="0" w:color="auto"/>
                <w:right w:val="none" w:sz="0" w:space="0" w:color="auto"/>
              </w:divBdr>
            </w:div>
            <w:div w:id="1538275466">
              <w:marLeft w:val="0"/>
              <w:marRight w:val="0"/>
              <w:marTop w:val="0"/>
              <w:marBottom w:val="0"/>
              <w:divBdr>
                <w:top w:val="none" w:sz="0" w:space="0" w:color="auto"/>
                <w:left w:val="none" w:sz="0" w:space="0" w:color="auto"/>
                <w:bottom w:val="none" w:sz="0" w:space="0" w:color="auto"/>
                <w:right w:val="none" w:sz="0" w:space="0" w:color="auto"/>
              </w:divBdr>
            </w:div>
            <w:div w:id="731931256">
              <w:marLeft w:val="0"/>
              <w:marRight w:val="0"/>
              <w:marTop w:val="0"/>
              <w:marBottom w:val="0"/>
              <w:divBdr>
                <w:top w:val="none" w:sz="0" w:space="0" w:color="auto"/>
                <w:left w:val="none" w:sz="0" w:space="0" w:color="auto"/>
                <w:bottom w:val="none" w:sz="0" w:space="0" w:color="auto"/>
                <w:right w:val="none" w:sz="0" w:space="0" w:color="auto"/>
              </w:divBdr>
            </w:div>
            <w:div w:id="1021780814">
              <w:marLeft w:val="0"/>
              <w:marRight w:val="0"/>
              <w:marTop w:val="0"/>
              <w:marBottom w:val="0"/>
              <w:divBdr>
                <w:top w:val="none" w:sz="0" w:space="0" w:color="auto"/>
                <w:left w:val="none" w:sz="0" w:space="0" w:color="auto"/>
                <w:bottom w:val="none" w:sz="0" w:space="0" w:color="auto"/>
                <w:right w:val="none" w:sz="0" w:space="0" w:color="auto"/>
              </w:divBdr>
            </w:div>
            <w:div w:id="168565308">
              <w:marLeft w:val="0"/>
              <w:marRight w:val="0"/>
              <w:marTop w:val="0"/>
              <w:marBottom w:val="0"/>
              <w:divBdr>
                <w:top w:val="none" w:sz="0" w:space="0" w:color="auto"/>
                <w:left w:val="none" w:sz="0" w:space="0" w:color="auto"/>
                <w:bottom w:val="none" w:sz="0" w:space="0" w:color="auto"/>
                <w:right w:val="none" w:sz="0" w:space="0" w:color="auto"/>
              </w:divBdr>
            </w:div>
            <w:div w:id="2168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Report</dc:title>
  <dc:subject/>
  <dc:creator/>
  <cp:keywords/>
  <dc:description/>
  <cp:lastModifiedBy>Kevin McAleer</cp:lastModifiedBy>
  <cp:revision>7</cp:revision>
  <dcterms:created xsi:type="dcterms:W3CDTF">2019-11-19T14:18:00Z</dcterms:created>
  <dcterms:modified xsi:type="dcterms:W3CDTF">2020-01-31T13:50:00Z</dcterms:modified>
  <cp:category/>
</cp:coreProperties>
</file>