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E76A0E"/>
          <w:sz w:val="48"/>
          <w:szCs w:val="48"/>
        </w:rPr>
        <w:t xml:space="preserve">LOCKREVIEW</w:t>
      </w:r>
    </w:p>
    <w:p>
      <w:pPr>
        <w:spacing w:after="120" w:before="0"/>
        <w:jc w:val="center"/>
      </w:pPr>
      <w:r>
        <w:rPr>
          <w:b/>
          <w:bCs/>
          <w:color w:val="1E293B"/>
          <w:sz w:val="26"/>
          <w:szCs w:val="26"/>
        </w:rPr>
        <w:t xml:space="preserve">Locksmith Review Generation &amp; Reputation Management SaaS</w:t>
      </w:r>
    </w:p>
    <w:p>
      <w:pPr>
        <w:spacing w:after="360" w:before="0"/>
        <w:jc w:val="center"/>
      </w:pPr>
      <w:r>
        <w:rPr>
          <w:i/>
          <w:iCs/>
          <w:color w:val="64748B"/>
          <w:sz w:val="20"/>
          <w:szCs w:val="20"/>
        </w:rPr>
        <w:t xml:space="preserve">Comprehensive Platform User Guide, Operations Manual &amp; Architectural Blueprint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Platform Deployment URL: </w:t>
            </w:r>
            <w:r>
              <w:t xml:space="preserve">https://darkslateblue-tiger-618670.hostingersite.com</w:t>
            </w:r>
          </w:p>
          <w:p>
            <w:r>
              <w:rPr>
                <w:b/>
                <w:bCs/>
              </w:rPr>
              <w:t xml:space="preserve">Ecosystem Partner App: </w:t>
            </w:r>
            <w:r>
              <w:t xml:space="preserve">LockQuote SaaS (https://lockquote.atypikalstudio.dev)</w:t>
            </w:r>
          </w:p>
          <w:p>
            <w:r>
              <w:rPr>
                <w:b/>
                <w:bCs/>
              </w:rPr>
              <w:t xml:space="preserve">Architecture: </w:t>
            </w:r>
            <w:r>
              <w:t xml:space="preserve">Single-Tenant Dedicated Instance with Shared MySQL Persistence</w:t>
            </w:r>
          </w:p>
          <w:p>
            <w:r>
              <w:rPr>
                <w:b/>
                <w:bCs/>
              </w:rPr>
              <w:t xml:space="preserve">Document Version: </w:t>
            </w:r>
            <w:r>
              <w:t xml:space="preserve">1.0.0 (Production Release)</w:t>
            </w:r>
          </w:p>
        </w:tc>
      </w:tr>
    </w:tbl>
    <w:p>
      <w:pPr>
        <w:spacing w:after="180" w:before="180"/>
      </w:pPr>
    </w:p>
    <w:p>
      <w:pPr>
        <w:pStyle w:val="Heading1"/>
      </w:pPr>
      <w:r>
        <w:t xml:space="preserve">1. Executive Summary &amp; Core Value Proposition</w:t>
      </w:r>
    </w:p>
    <w:p>
      <w:r>
        <w:t xml:space="preserve">LockReview is an automated, evidence-based review generation and reputation management software suite designed specifically for professional locksmith businesses. It integrates directly with the LockQuote ecosystem to turn every completed job into a strategic local SEO and 5-star reputation asset.</w:t>
      </w:r>
    </w:p>
    <w:p>
      <w:r>
        <w:rPr>
          <w:b/>
          <w:bCs/>
        </w:rPr>
        <w:t xml:space="preserve">Primary Business Objectives: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Automated &amp; Manual Review Generation: </w:t>
      </w:r>
      <w:r>
        <w:t xml:space="preserve">Seamlessly dispatch mobile-optimized review invitations via SMS and Email to customers whose jobs have been marked as completed.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Positive Feedback Routing (4–5 Stars): </w:t>
      </w:r>
      <w:r>
        <w:t xml:space="preserve">Instantly direct satisfied customers directly to your Google Business Profile, Trustpilot UK, Checkatrade, or Facebook page with pre-configured 5-star prompts.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Private Customer Service Recovery (1–3 Stars): </w:t>
      </w:r>
      <w:r>
        <w:t xml:space="preserve">Intercept complaints and low star ratings before they reach public search listings, capturing private constructive feedback on your internal dashboard for rapid resolution.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Shared MySQL Database Harmony: </w:t>
      </w:r>
      <w:r>
        <w:t xml:space="preserve">Operate in perfect synchronization with LockQuote on the shared database without duplicating customer contact records, leads, quotes, or authentication users.</w:t>
      </w:r>
    </w:p>
    <w:p>
      <w:pPr>
        <w:pStyle w:val="Heading1"/>
      </w:pPr>
      <w:r>
        <w:t xml:space="preserve">2. System Architecture &amp; Single-Tenant Operation</w:t>
      </w:r>
    </w:p>
    <w:p>
      <w:r>
        <w:t xml:space="preserve">LockReview is deployed as a dedicated, standalone Single-Tenant web application. It communicates directly with your Hostinger MySQL database instance, sharing persistence with LockQuote.</w:t>
      </w:r>
    </w:p>
    <w:p>
      <w:pPr>
        <w:pStyle w:val="Heading2"/>
      </w:pPr>
      <w:r>
        <w:t xml:space="preserve">Shared Tables vs. LockReview-Owned Tables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76A0E" w:val="clear"/>
          </w:tcPr>
          <w:p>
            <w:r>
              <w:rPr>
                <w:b/>
                <w:bCs/>
                <w:color w:val="FFFFFF"/>
              </w:rPr>
              <w:t xml:space="preserve">Table Name</w:t>
            </w:r>
          </w:p>
        </w:tc>
        <w:tc>
          <w:tcPr>
            <w:shd w:fill="E76A0E" w:val="clear"/>
          </w:tcPr>
          <w:p>
            <w:r>
              <w:rPr>
                <w:b/>
                <w:bCs/>
                <w:color w:val="FFFFFF"/>
              </w:rPr>
              <w:t xml:space="preserve">Ownership</w:t>
            </w:r>
          </w:p>
        </w:tc>
        <w:tc>
          <w:tcPr>
            <w:shd w:fill="E76A0E" w:val="clear"/>
          </w:tcPr>
          <w:p>
            <w:r>
              <w:rPr>
                <w:b/>
                <w:bCs/>
                <w:color w:val="FFFFFF"/>
              </w:rPr>
              <w:t xml:space="preserve">Primary Function in LockReview</w:t>
            </w:r>
          </w:p>
        </w:tc>
      </w:tr>
      <w:tr>
        <w:tc>
          <w:p>
            <w:r>
              <w:t xml:space="preserve">tenants</w:t>
            </w:r>
          </w:p>
        </w:tc>
        <w:tc>
          <w:p>
            <w:r>
              <w:t xml:space="preserve">Shared (LockQuote)</w:t>
            </w:r>
          </w:p>
        </w:tc>
        <w:tc>
          <w:p>
            <w:r>
              <w:t xml:space="preserve">Business identity, phone, email, and company branding.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Shared (LockQuote)</w:t>
            </w:r>
          </w:p>
        </w:tc>
        <w:tc>
          <w:p>
            <w:r>
              <w:t xml:space="preserve">Locksmith admin authentication and dashboard login credentials.</w:t>
            </w:r>
          </w:p>
        </w:tc>
      </w:tr>
      <w:tr>
        <w:tc>
          <w:p>
            <w:r>
              <w:t xml:space="preserve">leads</w:t>
            </w:r>
          </w:p>
        </w:tc>
        <w:tc>
          <w:p>
            <w:r>
              <w:t xml:space="preserve">Shared (LockQuote)</w:t>
            </w:r>
          </w:p>
        </w:tc>
        <w:tc>
          <w:p>
            <w:r>
              <w:t xml:space="preserve">Customer contact information, phone, email, address, and job completion status.</w:t>
            </w:r>
          </w:p>
        </w:tc>
      </w:tr>
      <w:tr>
        <w:tc>
          <w:p>
            <w:r>
              <w:t xml:space="preserve">review_requests</w:t>
            </w:r>
          </w:p>
        </w:tc>
        <w:tc>
          <w:p>
            <w:r>
              <w:t xml:space="preserve">LockReview-Owned</w:t>
            </w:r>
          </w:p>
        </w:tc>
        <w:tc>
          <w:p>
            <w:r>
              <w:t xml:space="preserve">Tracks invitation tokens, delivery channels, rating status, and expiry.</w:t>
            </w:r>
          </w:p>
        </w:tc>
      </w:tr>
      <w:tr>
        <w:tc>
          <w:p>
            <w:r>
              <w:t xml:space="preserve">review_feedback</w:t>
            </w:r>
          </w:p>
        </w:tc>
        <w:tc>
          <w:p>
            <w:r>
              <w:t xml:space="preserve">LockReview-Owned</w:t>
            </w:r>
          </w:p>
        </w:tc>
        <w:tc>
          <w:p>
            <w:r>
              <w:t xml:space="preserve">Stores customer ratings (1-5★), private comments, and Google click logs.</w:t>
            </w:r>
          </w:p>
        </w:tc>
      </w:tr>
      <w:tr>
        <w:tc>
          <w:p>
            <w:r>
              <w:t xml:space="preserve">review_platform_settings</w:t>
            </w:r>
          </w:p>
        </w:tc>
        <w:tc>
          <w:p>
            <w:r>
              <w:t xml:space="preserve">LockReview-Owned</w:t>
            </w:r>
          </w:p>
        </w:tc>
        <w:tc>
          <w:p>
            <w:r>
              <w:t xml:space="preserve">Destination URLs for Google Business Profile, Trustpilot, Checkatrade.</w:t>
            </w:r>
          </w:p>
        </w:tc>
      </w:tr>
      <w:tr>
        <w:tc>
          <w:p>
            <w:r>
              <w:t xml:space="preserve">review_templates</w:t>
            </w:r>
          </w:p>
        </w:tc>
        <w:tc>
          <w:p>
            <w:r>
              <w:t xml:space="preserve">LockReview-Owned</w:t>
            </w:r>
          </w:p>
        </w:tc>
        <w:tc>
          <w:p>
            <w:r>
              <w:t xml:space="preserve">Dynamic SMS and Email dispatch message templates.</w:t>
            </w:r>
          </w:p>
        </w:tc>
      </w:tr>
    </w:tbl>
    <w:p>
      <w:pPr>
        <w:pStyle w:val="Heading1"/>
      </w:pPr>
      <w:r>
        <w:t xml:space="preserve">3. Authentication &amp; Logging In</w:t>
      </w:r>
    </w:p>
    <w:p>
      <w:r>
        <w:t xml:space="preserve">To access your LockReview dashboard, navigate to </w:t>
      </w:r>
      <w:r>
        <w:rPr>
          <w:b/>
          <w:bCs/>
        </w:rPr>
        <w:t xml:space="preserve">/login</w:t>
      </w:r>
      <w:r>
        <w:t xml:space="preserve"> on your deployed hostinger domain (or localhost during local development).</w:t>
      </w:r>
    </w:p>
    <w:p>
      <w:r>
        <w:rPr>
          <w:b/>
          <w:bCs/>
        </w:rPr>
        <w:t xml:space="preserve">Authentication Rules: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Authoritative Single User Record: </w:t>
      </w:r>
      <w:r>
        <w:t xml:space="preserve">The login form strictly authenticates against the sole User record stored in your MySQL users table.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Cryptographic JWT Session: </w:t>
      </w:r>
      <w:r>
        <w:t xml:space="preserve">Upon valid credential entry, an HTTP-only session cookie is created with HMAC-SHA256 signature, valid for 24 hours.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Route Middleware Guard: </w:t>
      </w:r>
      <w:r>
        <w:t xml:space="preserve">All /dashboard routes are shielded. Any unauthenticated access attempt is instantly redirected to /login.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Brute Force Rate Limiting: </w:t>
      </w:r>
      <w:r>
        <w:t xml:space="preserve">IP addresses exceeding 10 failed login attempts in 60 seconds are locked out automatically with security audit alerts.</w:t>
      </w:r>
    </w:p>
    <w:p>
      <w:pPr>
        <w:pStyle w:val="Heading1"/>
      </w:pPr>
      <w:r>
        <w:t xml:space="preserve">4. Overview Dashboard &amp; Reputation Metrics (/dashboard)</w:t>
      </w:r>
    </w:p>
    <w:p>
      <w:r>
        <w:t xml:space="preserve">The main dashboard provides an instant, evidence-based health check of your local reputation and ongoing customer campaigns.</w:t>
      </w:r>
    </w:p>
    <w:p>
      <w:pPr>
        <w:pStyle w:val="Heading2"/>
      </w:pPr>
      <w:r>
        <w:t xml:space="preserve">Key Performance Indicators (KPIs)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Requests &amp; Sent Volume: </w:t>
      </w:r>
      <w:r>
        <w:t xml:space="preserve">The total number of invitations generated and successfully dispatched over SMS/Email.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Response Rate (%): </w:t>
      </w:r>
      <w:r>
        <w:t xml:space="preserve">The percentage of contacted customers who opened their review link and submitted feedback.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Average Rating (1.0 to 5.0): </w:t>
      </w:r>
      <w:r>
        <w:t xml:space="preserve">The mathematical mean rating across all submitted responses in your database.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Positive Feedback Ratio (%): </w:t>
      </w:r>
      <w:r>
        <w:t xml:space="preserve">The share of 4-star and 5-star ratings compared to total received feedback.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Public Platform Click Rate (%): </w:t>
      </w:r>
      <w:r>
        <w:t xml:space="preserve">The percentage of positive reviewers who tapped the "Post to Google Reviews" button.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Star Distribution Breakdown: </w:t>
      </w:r>
      <w:r>
        <w:t xml:space="preserve">Visual distribution chart partitioning 5★, 4★, 3★, 2★, and 1★ submissions.</w:t>
      </w:r>
    </w:p>
    <w:p>
      <w:pPr>
        <w:pStyle w:val="Heading1"/>
      </w:pPr>
      <w:r>
        <w:t xml:space="preserve">5. Review Requests Management (/dashboard/requests)</w:t>
      </w:r>
    </w:p>
    <w:p>
      <w:r>
        <w:t xml:space="preserve">The Review Requests page allows you to inspect all past review campaigns and dispatch new review invitations on demand.</w:t>
      </w:r>
    </w:p>
    <w:p>
      <w:pPr>
        <w:pStyle w:val="Heading2"/>
      </w:pPr>
      <w:r>
        <w:t xml:space="preserve">How to Manually Send a Review Request:</w:t>
      </w:r>
    </w:p>
    <w:p>
      <w:r>
        <w:rPr>
          <w:b/>
          <w:bCs/>
        </w:rPr>
        <w:t xml:space="preserve">Step 1: </w:t>
      </w:r>
      <w:r>
        <w:t xml:space="preserve">Click the "+ Create Review Request" button in the upper right corner.</w:t>
      </w:r>
    </w:p>
    <w:p>
      <w:r>
        <w:rPr>
          <w:b/>
          <w:bCs/>
        </w:rPr>
        <w:t xml:space="preserve">Step 2: </w:t>
      </w:r>
      <w:r>
        <w:t xml:space="preserve">Select a completed job/lead from the shared customer list. The system automatically pulls the customer name, phone number, and email address.</w:t>
      </w:r>
    </w:p>
    <w:p>
      <w:r>
        <w:rPr>
          <w:b/>
          <w:bCs/>
        </w:rPr>
        <w:t xml:space="preserve">Step 3: </w:t>
      </w:r>
      <w:r>
        <w:t xml:space="preserve">Choose the delivery channel: </w:t>
      </w:r>
      <w:r>
        <w:rPr>
          <w:b/>
          <w:bCs/>
        </w:rPr>
        <w:t xml:space="preserve">SMS, Email, or Both.</w:t>
      </w:r>
    </w:p>
    <w:p>
      <w:r>
        <w:rPr>
          <w:b/>
          <w:bCs/>
        </w:rPr>
        <w:t xml:space="preserve">Step 4: </w:t>
      </w:r>
      <w:r>
        <w:t xml:space="preserve">Select a message template. Preview the live interpolated text containing the customer name and secure review URL.</w:t>
      </w:r>
    </w:p>
    <w:p>
      <w:r>
        <w:rPr>
          <w:b/>
          <w:bCs/>
        </w:rPr>
        <w:t xml:space="preserve">Step 5: </w:t>
      </w:r>
      <w:r>
        <w:t xml:space="preserve">Click "Send Review Request". The system assigns a 64-character high-entropy cryptographic token, records the request in MySQL, and dispatches the message.</w:t>
      </w:r>
    </w:p>
    <w:p>
      <w:pPr>
        <w:pStyle w:val="Heading2"/>
      </w:pPr>
      <w:r>
        <w:t xml:space="preserve">Anti-Fatigue &amp; Deduplication Protection</w:t>
      </w:r>
    </w:p>
    <w:p>
      <w:r>
        <w:t xml:space="preserve">To avoid spamming customers, LockReview includes a built-in 30-day deduplication guard. If a customer was already invited within 30 days, the platform warns the administrator and requires an explicit override before sending another notification.</w:t>
      </w:r>
    </w:p>
    <w:p>
      <w:pPr>
        <w:pStyle w:val="Heading1"/>
      </w:pPr>
      <w:r>
        <w:t xml:space="preserve">6. The Customer Review Experience (/review/[token])</w:t>
      </w:r>
    </w:p>
    <w:p>
      <w:r>
        <w:t xml:space="preserve">When a customer opens their personalized link on their smartphone, they experience a streamlined, mobile-first rating interface.</w:t>
      </w:r>
    </w:p>
    <w:p>
      <w:pPr>
        <w:pStyle w:val="Heading2"/>
      </w:pPr>
      <w:r>
        <w:t xml:space="preserve">Mobile Review Flow Step-by-Step:</w:t>
      </w:r>
    </w:p>
    <w:p>
      <w:r>
        <w:rPr>
          <w:b/>
          <w:bCs/>
        </w:rPr>
        <w:t xml:space="preserve">1. Instant Star Selector: </w:t>
      </w:r>
      <w:r>
        <w:t xml:space="preserve">The customer is greeted with "How was your experience with [Business Name]?" and 5 oversized, tap-friendly gold stars.</w:t>
      </w:r>
    </w:p>
    <w:p>
      <w:r>
        <w:rPr>
          <w:b/>
          <w:bCs/>
        </w:rPr>
        <w:t xml:space="preserve">2. Positive Rating Path (4 or 5 Stars):</w:t>
      </w:r>
    </w:p>
    <w:p>
      <w:pPr>
        <w:pStyle w:val="ListParagraph"/>
        <w:numPr>
          <w:ilvl w:val="0"/>
          <w:numId w:val="1"/>
        </w:numPr>
      </w:pPr>
      <w:r>
        <w:t xml:space="preserve">Appreciation screen appears: "Thank you! We're delighted you had a great experience."</w:t>
      </w:r>
    </w:p>
    <w:p>
      <w:pPr>
        <w:pStyle w:val="ListParagraph"/>
        <w:numPr>
          <w:ilvl w:val="0"/>
          <w:numId w:val="1"/>
        </w:numPr>
      </w:pPr>
      <w:r>
        <w:t xml:space="preserve">A high-visibility button appears: "Share Your Review on Google" (with official Google icon).</w:t>
      </w:r>
    </w:p>
    <w:p>
      <w:pPr>
        <w:pStyle w:val="ListParagraph"/>
        <w:numPr>
          <w:ilvl w:val="0"/>
          <w:numId w:val="1"/>
        </w:numPr>
      </w:pPr>
      <w:r>
        <w:t xml:space="preserve">Tapping the button opens your Google Business Profile review modal in 1 tap, while logging a click evidence event in your database.</w:t>
      </w:r>
    </w:p>
    <w:p>
      <w:r>
        <w:rPr>
          <w:b/>
          <w:bCs/>
        </w:rPr>
        <w:t xml:space="preserve">3. Private Service Recovery Path (1, 2, or 3 Stars):</w:t>
      </w:r>
    </w:p>
    <w:p>
      <w:pPr>
        <w:pStyle w:val="ListParagraph"/>
        <w:numPr>
          <w:ilvl w:val="0"/>
          <w:numId w:val="1"/>
        </w:numPr>
      </w:pPr>
      <w:r>
        <w:t xml:space="preserve">The system does NOT redirect the customer to Google Reviews.</w:t>
      </w:r>
    </w:p>
    <w:p>
      <w:pPr>
        <w:pStyle w:val="ListParagraph"/>
        <w:numPr>
          <w:ilvl w:val="0"/>
          <w:numId w:val="1"/>
        </w:numPr>
      </w:pPr>
      <w:r>
        <w:t xml:space="preserve">Instead, it displays an empathetic recovery form: "We are so sorry things weren't perfect. How can we make this right?"</w:t>
      </w:r>
    </w:p>
    <w:p>
      <w:pPr>
        <w:pStyle w:val="ListParagraph"/>
        <w:numPr>
          <w:ilvl w:val="0"/>
          <w:numId w:val="1"/>
        </w:numPr>
      </w:pPr>
      <w:r>
        <w:t xml:space="preserve">The customer enters their feedback privately and submits it.</w:t>
      </w:r>
    </w:p>
    <w:p>
      <w:pPr>
        <w:pStyle w:val="ListParagraph"/>
        <w:numPr>
          <w:ilvl w:val="0"/>
          <w:numId w:val="1"/>
        </w:numPr>
      </w:pPr>
      <w:r>
        <w:t xml:space="preserve">An urgent resolution ticket is created in your Feedback Inbox for immediate manager follow-up.</w:t>
      </w:r>
    </w:p>
    <w:p>
      <w:pPr>
        <w:pStyle w:val="Heading1"/>
      </w:pPr>
      <w:r>
        <w:t xml:space="preserve">7. Feedback Inbox &amp; Service Recovery (/dashboard/feedback)</w:t>
      </w:r>
    </w:p>
    <w:p>
      <w:r>
        <w:t xml:space="preserve">The Feedback Inbox is your central command for monitoring customer sentiment, reading private reviews, and performing rapid service recovery.</w:t>
      </w:r>
    </w:p>
    <w:p>
      <w:r>
        <w:rPr>
          <w:b/>
          <w:bCs/>
        </w:rPr>
        <w:t xml:space="preserve">Inbox Features: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Multi-Attribute Filtering: </w:t>
      </w:r>
      <w:r>
        <w:t xml:space="preserve">Filter by Sentiment (All, Positive, Negative), Star Rating (1★ through 5★), Platform Clicked (Yes/No), and Customer Search.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Detail &amp; Lifecycle Timeline: </w:t>
      </w:r>
      <w:r>
        <w:t xml:space="preserve">Click "Inspect Details" on any feedback card to view joined customer phone/email, full comments, and a complete chronological event log (Request Created → Notification Dispatched → Rated → Public Review Clicked / Private Feedback Submitted).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Direct Customer Contact: </w:t>
      </w:r>
      <w:r>
        <w:t xml:space="preserve">One-click "Call Customer" and "Send Email" action buttons allow dispatchers to immediately reach out to unhappy customers.</w:t>
      </w:r>
    </w:p>
    <w:p>
      <w:pPr>
        <w:pStyle w:val="Heading1"/>
      </w:pPr>
      <w:r>
        <w:t xml:space="preserve">8. Reputation Platform Settings &amp; Message Templates (/dashboard/settings)</w:t>
      </w:r>
    </w:p>
    <w:p>
      <w:r>
        <w:t xml:space="preserve">Customize your public review destination links and notification wording to match your business branding.</w:t>
      </w:r>
    </w:p>
    <w:p>
      <w:pPr>
        <w:pStyle w:val="Heading2"/>
      </w:pPr>
      <w:r>
        <w:t xml:space="preserve">Configuring Review Platforms</w:t>
      </w:r>
    </w:p>
    <w:p>
      <w:r>
        <w:rPr>
          <w:b/>
          <w:bCs/>
        </w:rPr>
        <w:t xml:space="preserve">Google Business Profile (Primary): </w:t>
      </w:r>
      <w:r>
        <w:t xml:space="preserve">Paste your direct Google Review URL (e.g. https://search.google.com/local/writereview?placeid=...).</w:t>
      </w:r>
    </w:p>
    <w:p>
      <w:r>
        <w:rPr>
          <w:b/>
          <w:bCs/>
        </w:rPr>
        <w:t xml:space="preserve">Alternative Platforms: </w:t>
      </w:r>
      <w:r>
        <w:t xml:space="preserve">Enable or disable Trustpilot UK, Checkatrade, and Facebook Reviews.</w:t>
      </w:r>
    </w:p>
    <w:p>
      <w:pPr>
        <w:pStyle w:val="Heading2"/>
      </w:pPr>
      <w:r>
        <w:t xml:space="preserve">Template Dynamic Variables</w:t>
      </w:r>
    </w:p>
    <w:p>
      <w:r>
        <w:t xml:space="preserve">You can customize SMS and Email templates using the following live tags: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{customer_name}: </w:t>
      </w:r>
      <w:r>
        <w:t xml:space="preserve">Replaced with the customer's full name (e.g. "John Smith").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{business_name}: </w:t>
      </w:r>
      <w:r>
        <w:t xml:space="preserve">Replaced with your registered business name (e.g. "DEMO Locksmith").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{review_link}: </w:t>
      </w:r>
      <w:r>
        <w:t xml:space="preserve">Replaced with the unique, encrypted customer review link.</w:t>
      </w:r>
    </w:p>
    <w:p>
      <w:pPr>
        <w:pStyle w:val="Heading1"/>
      </w:pPr>
      <w:r>
        <w:t xml:space="preserve">9. Post-Job Automation Engine</w:t>
      </w:r>
    </w:p>
    <w:p>
      <w:r>
        <w:t xml:space="preserve">LockReview features an automated webhook and scanning engine that automatically requests reviews as soon as jobs are completed in LockQuote.</w:t>
      </w:r>
    </w:p>
    <w:p>
      <w:r>
        <w:rPr>
          <w:b/>
          <w:bCs/>
        </w:rPr>
        <w:t xml:space="preserve">Automated Lifecycle Workflow: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Trigger: </w:t>
      </w:r>
      <w:r>
        <w:t xml:space="preserve">A lead status updates to "completed" in LockQuote (via API call or backend job update).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Eligibility Check: </w:t>
      </w:r>
      <w:r>
        <w:t xml:space="preserve">The automation service verifies that the customer has valid contact details and hasn't received a review request in the last 30 days.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Automated Dispatch: </w:t>
      </w:r>
      <w:r>
        <w:t xml:space="preserve">The review invitation is generated and sent automatically via SMS and/or Email.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Audit Log: </w:t>
      </w:r>
      <w:r>
        <w:t xml:space="preserve">An audit log entry ("AUTOMATION_POST_JOB_DISPATCHED") is permanently recorded in the shared database.</w:t>
      </w:r>
    </w:p>
    <w:p>
      <w:pPr>
        <w:pStyle w:val="Heading1"/>
      </w:pPr>
      <w:r>
        <w:t xml:space="preserve">10. Frequently Asked Questions (FAQ) &amp; Maintenance</w:t>
      </w:r>
    </w:p>
    <w:p>
      <w:pPr>
        <w:pStyle w:val="Heading3"/>
      </w:pPr>
      <w:r>
        <w:t xml:space="preserve">Q: What happens if a customer rates 3 stars?</w:t>
      </w:r>
    </w:p>
    <w:p>
      <w:r>
        <w:t xml:space="preserve">A: 3 stars is treated as a service recovery event. The customer is politely invited to provide private constructive feedback, preventing a mediocre rating from diluting your 5.0 Google Business Profile rating.</w:t>
      </w:r>
    </w:p>
    <w:p>
      <w:pPr>
        <w:pStyle w:val="Heading3"/>
      </w:pPr>
      <w:r>
        <w:t xml:space="preserve">Q: Can a customer submit a review more than once?</w:t>
      </w:r>
    </w:p>
    <w:p>
      <w:r>
        <w:t xml:space="preserve">A: No. Each unique URL token can only be used once. Once submitted, the token status changes to "responded", and opening the link displays an "Already Submitted" appreciation card.</w:t>
      </w:r>
    </w:p>
    <w:p>
      <w:pPr>
        <w:pStyle w:val="Heading3"/>
      </w:pPr>
      <w:r>
        <w:t xml:space="preserve">Q: Where are emails and SMS messages configured?</w:t>
      </w:r>
    </w:p>
    <w:p>
      <w:r>
        <w:t xml:space="preserve">A: Email providers (Hostinger SMTP or Resend) and SMS gateway providers are configured via environment variables (.env.local) on your deployment server.</w:t>
      </w:r>
    </w:p>
    <w:p>
      <w:pPr>
        <w:pStyle w:val="Heading3"/>
      </w:pPr>
      <w:r>
        <w:t xml:space="preserve">Q: How do I jump back to LockQuote from LockReview?</w:t>
      </w:r>
    </w:p>
    <w:p>
      <w:r>
        <w:t xml:space="preserve">A: Click the "Open LockQuote" button in the left sidebar or landing page header to navigate directly to your LockQuote SaaS dashboard.</w:t>
      </w:r>
    </w:p>
    <w:p>
      <w:pPr>
        <w:spacing w:after="240" w:before="240"/>
      </w:pP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</w:tblGrid>
      <w:tr>
        <w:tc>
          <w:tcPr>
            <w:shd w:fill="F8FAF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</w:rPr>
              <w:t xml:space="preserve">LockReview SaaS Platform — Production Guide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For technical inquiries or system configuration assistance, contact support@atypikalstudio.dev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LockReview — SaaS Platform User Guide &amp;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spacing w:after="120" w:before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E76A0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2026-08-25T14:05:05.461Z</dcterms:created>
  <dcterms:modified xsi:type="dcterms:W3CDTF">2026-08-25T14:05:05.462Z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