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D71A7" w14:textId="77777777" w:rsidR="00087FF7" w:rsidRPr="00087FF7" w:rsidRDefault="00087FF7" w:rsidP="00087FF7">
      <w:pPr>
        <w:pStyle w:val="Titleofthepaper"/>
        <w:rPr>
          <w:rFonts w:ascii="Times New Roman" w:hAnsi="Times New Roman"/>
          <w:noProof w:val="0"/>
          <w:sz w:val="32"/>
          <w:szCs w:val="28"/>
          <w:lang w:val="en-GB"/>
        </w:rPr>
      </w:pPr>
      <w:bookmarkStart w:id="0" w:name="Title_2"/>
      <w:r w:rsidRPr="00087FF7">
        <w:rPr>
          <w:rFonts w:ascii="Times New Roman" w:hAnsi="Times New Roman"/>
          <w:noProof w:val="0"/>
          <w:szCs w:val="28"/>
          <w:lang w:val="en-GB"/>
        </w:rPr>
        <w:t>BACTERIAL COMMUNITY OF LABORATORY SCALE ANAEROBIC DIGESTION OF KITCHEN WASTES FOR BIOGAS PRODUCTION</w:t>
      </w:r>
    </w:p>
    <w:bookmarkEnd w:id="0"/>
    <w:p w14:paraId="4F45AD9D" w14:textId="77777777" w:rsidR="000F4F9E" w:rsidRPr="00087FF7" w:rsidRDefault="000F4F9E" w:rsidP="00087FF7">
      <w:pPr>
        <w:pStyle w:val="Titleofthepaper"/>
        <w:rPr>
          <w:rFonts w:ascii="Times New Roman" w:hAnsi="Times New Roman"/>
          <w:noProof w:val="0"/>
          <w:sz w:val="24"/>
          <w:szCs w:val="24"/>
          <w:lang w:val="en-GB"/>
        </w:rPr>
      </w:pPr>
    </w:p>
    <w:p w14:paraId="37F6C552" w14:textId="77777777" w:rsidR="00087FF7" w:rsidRDefault="00087FF7" w:rsidP="00087F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087FF7">
        <w:rPr>
          <w:rFonts w:ascii="Times New Roman" w:hAnsi="Times New Roman"/>
          <w:b/>
          <w:szCs w:val="24"/>
        </w:rPr>
        <w:t>RENCE MARRION M. PINEDA</w:t>
      </w:r>
      <w:r w:rsidRPr="00087FF7">
        <w:rPr>
          <w:rFonts w:ascii="Times New Roman" w:hAnsi="Times New Roman"/>
          <w:b/>
          <w:szCs w:val="24"/>
          <w:vertAlign w:val="superscript"/>
        </w:rPr>
        <w:t>1</w:t>
      </w:r>
      <w:r w:rsidRPr="00087FF7">
        <w:rPr>
          <w:rFonts w:ascii="Times New Roman" w:hAnsi="Times New Roman"/>
          <w:b/>
          <w:szCs w:val="24"/>
        </w:rPr>
        <w:t>, SOFRONIO P. KALAW</w:t>
      </w:r>
      <w:r w:rsidRPr="00087FF7">
        <w:rPr>
          <w:rFonts w:ascii="Times New Roman" w:hAnsi="Times New Roman"/>
          <w:b/>
          <w:szCs w:val="24"/>
          <w:vertAlign w:val="superscript"/>
        </w:rPr>
        <w:t>1</w:t>
      </w:r>
      <w:proofErr w:type="gramStart"/>
      <w:r w:rsidRPr="00087FF7">
        <w:rPr>
          <w:rFonts w:ascii="Times New Roman" w:hAnsi="Times New Roman"/>
          <w:b/>
          <w:szCs w:val="24"/>
          <w:vertAlign w:val="superscript"/>
        </w:rPr>
        <w:t>,2</w:t>
      </w:r>
      <w:proofErr w:type="gramEnd"/>
      <w:r w:rsidRPr="00087FF7">
        <w:rPr>
          <w:rFonts w:ascii="Times New Roman" w:hAnsi="Times New Roman"/>
          <w:b/>
          <w:szCs w:val="24"/>
        </w:rPr>
        <w:t>, RENATO G. REYES</w:t>
      </w:r>
      <w:r w:rsidRPr="00087FF7">
        <w:rPr>
          <w:rFonts w:ascii="Times New Roman" w:hAnsi="Times New Roman"/>
          <w:b/>
          <w:szCs w:val="24"/>
          <w:vertAlign w:val="superscript"/>
        </w:rPr>
        <w:t>1,3</w:t>
      </w:r>
      <w:r w:rsidRPr="00087FF7">
        <w:rPr>
          <w:rFonts w:ascii="Times New Roman" w:hAnsi="Times New Roman"/>
          <w:b/>
          <w:szCs w:val="24"/>
        </w:rPr>
        <w:t xml:space="preserve"> </w:t>
      </w:r>
    </w:p>
    <w:p w14:paraId="7A716408" w14:textId="10FCBEF9" w:rsidR="00087FF7" w:rsidRPr="00087FF7" w:rsidRDefault="00087FF7" w:rsidP="00087F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  <w:vertAlign w:val="superscript"/>
        </w:rPr>
      </w:pPr>
      <w:r w:rsidRPr="00087FF7">
        <w:rPr>
          <w:rFonts w:ascii="Times New Roman" w:hAnsi="Times New Roman"/>
          <w:b/>
          <w:szCs w:val="24"/>
        </w:rPr>
        <w:t>AND JERWIN R. UNDAN</w:t>
      </w:r>
      <w:r w:rsidRPr="00087FF7">
        <w:rPr>
          <w:rFonts w:ascii="Times New Roman" w:hAnsi="Times New Roman"/>
          <w:b/>
          <w:szCs w:val="24"/>
          <w:vertAlign w:val="superscript"/>
        </w:rPr>
        <w:t>1</w:t>
      </w:r>
      <w:proofErr w:type="gramStart"/>
      <w:r w:rsidRPr="00087FF7">
        <w:rPr>
          <w:rFonts w:ascii="Times New Roman" w:hAnsi="Times New Roman"/>
          <w:b/>
          <w:szCs w:val="24"/>
          <w:vertAlign w:val="superscript"/>
        </w:rPr>
        <w:t>,4</w:t>
      </w:r>
      <w:proofErr w:type="gramEnd"/>
    </w:p>
    <w:p w14:paraId="6DA017B7" w14:textId="77777777" w:rsidR="00087FF7" w:rsidRPr="00087FF7" w:rsidRDefault="00087FF7" w:rsidP="00087F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vertAlign w:val="superscript"/>
        </w:rPr>
      </w:pPr>
    </w:p>
    <w:p w14:paraId="390B293F" w14:textId="77777777" w:rsidR="00087FF7" w:rsidRPr="00087FF7" w:rsidRDefault="00087FF7" w:rsidP="00087F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087FF7">
        <w:rPr>
          <w:rFonts w:ascii="Times New Roman" w:hAnsi="Times New Roman"/>
          <w:vertAlign w:val="superscript"/>
        </w:rPr>
        <w:t>1</w:t>
      </w:r>
      <w:r w:rsidRPr="00087FF7">
        <w:rPr>
          <w:rFonts w:ascii="Times New Roman" w:hAnsi="Times New Roman"/>
        </w:rPr>
        <w:t>Department of Biology, College of Arts and Sciences, Central Luzon State University, Science City of Muñoz, Nueva Ecija, Philippines 2012, rencepineda28@gmail.com</w:t>
      </w:r>
    </w:p>
    <w:p w14:paraId="7C3A2AED" w14:textId="77777777" w:rsidR="00087FF7" w:rsidRPr="00087FF7" w:rsidRDefault="00087FF7" w:rsidP="00087F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087FF7">
        <w:rPr>
          <w:rFonts w:ascii="Times New Roman" w:hAnsi="Times New Roman"/>
          <w:vertAlign w:val="superscript"/>
        </w:rPr>
        <w:t>2</w:t>
      </w:r>
      <w:r w:rsidRPr="00087FF7">
        <w:rPr>
          <w:rFonts w:ascii="Times New Roman" w:hAnsi="Times New Roman"/>
        </w:rPr>
        <w:t xml:space="preserve">Center for Tropical Mushroom Research and Development, Central Luzon State University, Science City of Muñoz, Nueva Ecija, Philippines 2012, </w:t>
      </w:r>
    </w:p>
    <w:p w14:paraId="5E8DCC84" w14:textId="77777777" w:rsidR="00087FF7" w:rsidRPr="00087FF7" w:rsidRDefault="00087FF7" w:rsidP="00087F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087FF7">
        <w:rPr>
          <w:rFonts w:ascii="Times New Roman" w:hAnsi="Times New Roman"/>
          <w:vertAlign w:val="superscript"/>
        </w:rPr>
        <w:t>3</w:t>
      </w:r>
      <w:r w:rsidRPr="00087FF7">
        <w:rPr>
          <w:rFonts w:ascii="Times New Roman" w:hAnsi="Times New Roman"/>
        </w:rPr>
        <w:t>Flora and Fauna Analytical and Diagnostic Laboratory, Central Luzon State University, Science City of Muñoz, Nueva Ecija, Philippines 2012, renato.reyes@clsu.edu.ph</w:t>
      </w:r>
      <w:r w:rsidRPr="00087FF7">
        <w:rPr>
          <w:rFonts w:ascii="Times New Roman" w:hAnsi="Times New Roman"/>
        </w:rPr>
        <w:br/>
      </w:r>
      <w:r w:rsidRPr="00087FF7">
        <w:rPr>
          <w:rFonts w:ascii="Times New Roman" w:hAnsi="Times New Roman"/>
          <w:vertAlign w:val="superscript"/>
        </w:rPr>
        <w:t>4</w:t>
      </w:r>
      <w:r w:rsidRPr="00087FF7">
        <w:rPr>
          <w:rFonts w:ascii="Times New Roman" w:hAnsi="Times New Roman"/>
        </w:rPr>
        <w:t>Biotechnology and Analytical Laboratory, Central Luzon State University, Science City of Munoz, Nueva Ecija, Philippines 2012, jerwinundan@clsu.edu.ph</w:t>
      </w:r>
    </w:p>
    <w:p w14:paraId="00EBDF11" w14:textId="77777777" w:rsidR="00087FF7" w:rsidRPr="00087FF7" w:rsidRDefault="00087FF7" w:rsidP="00087FF7">
      <w:pPr>
        <w:pStyle w:val="AuthorAffilliation"/>
        <w:rPr>
          <w:noProof w:val="0"/>
          <w:sz w:val="22"/>
          <w:szCs w:val="22"/>
          <w:lang w:val="en-GB"/>
        </w:rPr>
      </w:pPr>
    </w:p>
    <w:p w14:paraId="73D92CFF" w14:textId="77777777" w:rsidR="00087FF7" w:rsidRPr="00087FF7" w:rsidRDefault="00087FF7" w:rsidP="00087FF7">
      <w:pPr>
        <w:spacing w:after="0" w:line="240" w:lineRule="auto"/>
        <w:rPr>
          <w:rFonts w:ascii="Times New Roman" w:hAnsi="Times New Roman"/>
        </w:rPr>
      </w:pPr>
      <w:r w:rsidRPr="00087FF7">
        <w:rPr>
          <w:rFonts w:ascii="Times New Roman" w:hAnsi="Times New Roman"/>
          <w:b/>
          <w:bCs/>
        </w:rPr>
        <w:t>Keywords:</w:t>
      </w:r>
      <w:r w:rsidRPr="00087FF7">
        <w:rPr>
          <w:rFonts w:ascii="Times New Roman" w:hAnsi="Times New Roman"/>
        </w:rPr>
        <w:t xml:space="preserve"> 16S </w:t>
      </w:r>
      <w:proofErr w:type="spellStart"/>
      <w:r w:rsidRPr="00087FF7">
        <w:rPr>
          <w:rFonts w:ascii="Times New Roman" w:hAnsi="Times New Roman"/>
        </w:rPr>
        <w:t>rRNA</w:t>
      </w:r>
      <w:proofErr w:type="spellEnd"/>
      <w:r w:rsidRPr="00087FF7">
        <w:rPr>
          <w:rFonts w:ascii="Times New Roman" w:hAnsi="Times New Roman"/>
        </w:rPr>
        <w:t xml:space="preserve"> gene, anaerobic digestion, biogas, </w:t>
      </w:r>
      <w:proofErr w:type="spellStart"/>
      <w:proofErr w:type="gramStart"/>
      <w:r w:rsidRPr="00087FF7">
        <w:rPr>
          <w:rFonts w:ascii="Times New Roman" w:hAnsi="Times New Roman"/>
        </w:rPr>
        <w:t>mcrA</w:t>
      </w:r>
      <w:proofErr w:type="spellEnd"/>
      <w:proofErr w:type="gramEnd"/>
      <w:r w:rsidRPr="00087FF7">
        <w:rPr>
          <w:rFonts w:ascii="Times New Roman" w:hAnsi="Times New Roman"/>
        </w:rPr>
        <w:t xml:space="preserve"> gene</w:t>
      </w:r>
    </w:p>
    <w:p w14:paraId="3B606AF3" w14:textId="77777777" w:rsidR="000F4F9E" w:rsidRPr="00F20388" w:rsidRDefault="000F4F9E" w:rsidP="00087FF7">
      <w:pPr>
        <w:spacing w:after="0" w:line="240" w:lineRule="auto"/>
        <w:rPr>
          <w:rFonts w:ascii="Times New Roman" w:hAnsi="Times New Roman"/>
        </w:rPr>
      </w:pPr>
    </w:p>
    <w:p w14:paraId="7FC435CB" w14:textId="5F737673" w:rsidR="00087FF7" w:rsidRDefault="00087FF7" w:rsidP="00087FF7">
      <w:pPr>
        <w:pStyle w:val="Heading1"/>
        <w:numPr>
          <w:ilvl w:val="0"/>
          <w:numId w:val="0"/>
        </w:numPr>
        <w:spacing w:before="0" w:after="0"/>
        <w:jc w:val="center"/>
        <w:rPr>
          <w:sz w:val="22"/>
          <w:szCs w:val="22"/>
        </w:rPr>
      </w:pPr>
      <w:bookmarkStart w:id="1" w:name="_Ref473034950"/>
      <w:bookmarkStart w:id="2" w:name="_Ref473037328"/>
      <w:r w:rsidRPr="00087FF7">
        <w:rPr>
          <w:sz w:val="22"/>
          <w:szCs w:val="22"/>
        </w:rPr>
        <w:t>INTRODUCTION</w:t>
      </w:r>
      <w:bookmarkEnd w:id="2"/>
    </w:p>
    <w:p w14:paraId="5154D703" w14:textId="77777777" w:rsidR="00087FF7" w:rsidRPr="00087FF7" w:rsidRDefault="00087FF7" w:rsidP="00087FF7">
      <w:pPr>
        <w:spacing w:after="0" w:line="240" w:lineRule="auto"/>
      </w:pPr>
    </w:p>
    <w:p w14:paraId="46FF8398" w14:textId="7A4221D7" w:rsidR="00087FF7" w:rsidRPr="00087FF7" w:rsidRDefault="00087FF7" w:rsidP="00087FF7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087FF7">
        <w:rPr>
          <w:rFonts w:ascii="Times New Roman" w:hAnsi="Times New Roman"/>
        </w:rPr>
        <w:t xml:space="preserve">An attractive option for both energy generation as well as waste disposal is </w:t>
      </w:r>
      <w:r w:rsidR="00A17D4F">
        <w:rPr>
          <w:rFonts w:ascii="Times New Roman" w:hAnsi="Times New Roman"/>
        </w:rPr>
        <w:t xml:space="preserve">to utilize important microorganisms for </w:t>
      </w:r>
      <w:r w:rsidRPr="00087FF7">
        <w:rPr>
          <w:rFonts w:ascii="Times New Roman" w:hAnsi="Times New Roman"/>
        </w:rPr>
        <w:t>anaerobic digestion (</w:t>
      </w:r>
      <w:proofErr w:type="spellStart"/>
      <w:r w:rsidRPr="00087FF7">
        <w:rPr>
          <w:rFonts w:ascii="Times New Roman" w:hAnsi="Times New Roman"/>
        </w:rPr>
        <w:t>Nguyena</w:t>
      </w:r>
      <w:proofErr w:type="spellEnd"/>
      <w:r w:rsidRPr="00087FF7">
        <w:rPr>
          <w:rFonts w:ascii="Times New Roman" w:hAnsi="Times New Roman"/>
        </w:rPr>
        <w:t xml:space="preserve"> et al., 2007). It has been suggested as an alternative method of treating high concentration of organic waste. Biogas from this process can be used to generate heat and electricity. Anaerobic digestion as a source of renewable energy has the potential to improve energy supply security and help in reducing </w:t>
      </w:r>
      <w:r w:rsidR="00A17D4F">
        <w:rPr>
          <w:rFonts w:ascii="Times New Roman" w:hAnsi="Times New Roman"/>
        </w:rPr>
        <w:t xml:space="preserve">greenhouse gas </w:t>
      </w:r>
      <w:r w:rsidRPr="00087FF7">
        <w:rPr>
          <w:rFonts w:ascii="Times New Roman" w:hAnsi="Times New Roman"/>
        </w:rPr>
        <w:t xml:space="preserve">emissions. </w:t>
      </w:r>
    </w:p>
    <w:p w14:paraId="53683DD4" w14:textId="212D1D4B" w:rsidR="00087FF7" w:rsidRPr="00087FF7" w:rsidRDefault="00087FF7" w:rsidP="00087FF7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087FF7">
        <w:rPr>
          <w:rFonts w:ascii="Times New Roman" w:hAnsi="Times New Roman"/>
        </w:rPr>
        <w:t>Consequently, through the interactions of the microbes, a lot of diversity exists in the biogas system just as in the digestive system of rumina</w:t>
      </w:r>
      <w:r w:rsidR="00A17D4F">
        <w:rPr>
          <w:rFonts w:ascii="Times New Roman" w:hAnsi="Times New Roman"/>
        </w:rPr>
        <w:t>nt animals (</w:t>
      </w:r>
      <w:proofErr w:type="spellStart"/>
      <w:r w:rsidR="00A17D4F">
        <w:rPr>
          <w:rFonts w:ascii="Times New Roman" w:hAnsi="Times New Roman"/>
        </w:rPr>
        <w:t>Amani</w:t>
      </w:r>
      <w:proofErr w:type="spellEnd"/>
      <w:r w:rsidR="00A17D4F">
        <w:rPr>
          <w:rFonts w:ascii="Times New Roman" w:hAnsi="Times New Roman"/>
        </w:rPr>
        <w:t xml:space="preserve"> et al., 2010)</w:t>
      </w:r>
      <w:r w:rsidRPr="00087FF7">
        <w:rPr>
          <w:rFonts w:ascii="Times New Roman" w:hAnsi="Times New Roman"/>
        </w:rPr>
        <w:t>. This study aimed to isolate and identify bacteria associated with laboratory scale anaerobic digestion of kitchen wastes.</w:t>
      </w:r>
    </w:p>
    <w:p w14:paraId="6118BF29" w14:textId="77777777" w:rsidR="00087FF7" w:rsidRPr="00087FF7" w:rsidRDefault="00087FF7" w:rsidP="00087FF7">
      <w:pPr>
        <w:pStyle w:val="Heading1"/>
        <w:numPr>
          <w:ilvl w:val="0"/>
          <w:numId w:val="0"/>
        </w:numPr>
        <w:tabs>
          <w:tab w:val="num" w:pos="855"/>
        </w:tabs>
        <w:spacing w:before="0" w:after="0"/>
        <w:jc w:val="center"/>
        <w:rPr>
          <w:noProof w:val="0"/>
          <w:sz w:val="22"/>
          <w:szCs w:val="22"/>
          <w:lang w:val="en-GB"/>
        </w:rPr>
      </w:pPr>
    </w:p>
    <w:p w14:paraId="0D6A7D3C" w14:textId="77777777" w:rsidR="00087FF7" w:rsidRPr="00087FF7" w:rsidRDefault="00087FF7" w:rsidP="00087FF7">
      <w:pPr>
        <w:pStyle w:val="Heading1"/>
        <w:numPr>
          <w:ilvl w:val="0"/>
          <w:numId w:val="0"/>
        </w:numPr>
        <w:tabs>
          <w:tab w:val="num" w:pos="855"/>
        </w:tabs>
        <w:spacing w:before="0" w:after="0"/>
        <w:jc w:val="center"/>
        <w:rPr>
          <w:noProof w:val="0"/>
          <w:sz w:val="22"/>
          <w:szCs w:val="22"/>
          <w:lang w:val="en-GB"/>
        </w:rPr>
      </w:pPr>
      <w:r w:rsidRPr="00087FF7">
        <w:rPr>
          <w:noProof w:val="0"/>
          <w:sz w:val="22"/>
          <w:szCs w:val="22"/>
          <w:lang w:val="en-GB"/>
        </w:rPr>
        <w:t>Materials and methods</w:t>
      </w:r>
    </w:p>
    <w:p w14:paraId="204395A5" w14:textId="77777777" w:rsidR="00087FF7" w:rsidRDefault="00087FF7" w:rsidP="00087FF7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49532B82" w14:textId="64371FB7" w:rsidR="00087FF7" w:rsidRPr="00087FF7" w:rsidRDefault="00087FF7" w:rsidP="00087FF7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087FF7">
        <w:rPr>
          <w:rFonts w:ascii="Times New Roman" w:hAnsi="Times New Roman"/>
        </w:rPr>
        <w:t>Two laboratory scale anaerobic digesters were constructed and fed with kitchen wastes collected from differe</w:t>
      </w:r>
      <w:r w:rsidR="002A4442">
        <w:rPr>
          <w:rFonts w:ascii="Times New Roman" w:hAnsi="Times New Roman"/>
        </w:rPr>
        <w:t>nt establishments at Old Market of</w:t>
      </w:r>
      <w:r w:rsidRPr="00087FF7">
        <w:rPr>
          <w:rFonts w:ascii="Times New Roman" w:hAnsi="Times New Roman"/>
        </w:rPr>
        <w:t xml:space="preserve"> Central Luzon State University. The anaerobic digestion process of each </w:t>
      </w:r>
      <w:proofErr w:type="gramStart"/>
      <w:r w:rsidRPr="00087FF7">
        <w:rPr>
          <w:rFonts w:ascii="Times New Roman" w:hAnsi="Times New Roman"/>
        </w:rPr>
        <w:t>digesters</w:t>
      </w:r>
      <w:proofErr w:type="gramEnd"/>
      <w:r w:rsidRPr="00087FF7">
        <w:rPr>
          <w:rFonts w:ascii="Times New Roman" w:hAnsi="Times New Roman"/>
        </w:rPr>
        <w:t xml:space="preserve"> were described by determining the degradation rates, retention times and biogas production rates (</w:t>
      </w:r>
      <w:proofErr w:type="spellStart"/>
      <w:r w:rsidRPr="00087FF7">
        <w:rPr>
          <w:rFonts w:ascii="Times New Roman" w:hAnsi="Times New Roman"/>
        </w:rPr>
        <w:t>Schnurer</w:t>
      </w:r>
      <w:proofErr w:type="spellEnd"/>
      <w:r w:rsidRPr="00087FF7">
        <w:rPr>
          <w:rFonts w:ascii="Times New Roman" w:hAnsi="Times New Roman"/>
        </w:rPr>
        <w:t xml:space="preserve"> &amp; Jarvis, 2010). Sampling of the slurry was made every three days along with measurement of pH, temperature and biogas production. Slurry samples were serially diluted and inoculated to Nutrient Agar and </w:t>
      </w:r>
      <w:proofErr w:type="spellStart"/>
      <w:r w:rsidRPr="00087FF7">
        <w:rPr>
          <w:rFonts w:ascii="Times New Roman" w:hAnsi="Times New Roman"/>
        </w:rPr>
        <w:t>MacConkey</w:t>
      </w:r>
      <w:proofErr w:type="spellEnd"/>
      <w:r w:rsidRPr="00087FF7">
        <w:rPr>
          <w:rFonts w:ascii="Times New Roman" w:hAnsi="Times New Roman"/>
        </w:rPr>
        <w:t xml:space="preserve"> Agar to obtain pure cultures of microorganisms. </w:t>
      </w:r>
      <w:proofErr w:type="spellStart"/>
      <w:r w:rsidRPr="00087FF7">
        <w:rPr>
          <w:rFonts w:ascii="Times New Roman" w:hAnsi="Times New Roman"/>
        </w:rPr>
        <w:t>Thioglycollate</w:t>
      </w:r>
      <w:proofErr w:type="spellEnd"/>
      <w:r w:rsidRPr="00087FF7">
        <w:rPr>
          <w:rFonts w:ascii="Times New Roman" w:hAnsi="Times New Roman"/>
        </w:rPr>
        <w:t xml:space="preserve"> broth test was conducted to evaluate the oxygen requirements of the pure cultures. The bacterial isolates were molecularly identified using 16SrRNA (16S ribosomal RNA) and </w:t>
      </w:r>
      <w:proofErr w:type="spellStart"/>
      <w:r w:rsidRPr="00087FF7">
        <w:rPr>
          <w:rFonts w:ascii="Times New Roman" w:hAnsi="Times New Roman"/>
        </w:rPr>
        <w:t>mcrA</w:t>
      </w:r>
      <w:proofErr w:type="spellEnd"/>
      <w:r w:rsidRPr="00087FF7">
        <w:rPr>
          <w:rFonts w:ascii="Times New Roman" w:hAnsi="Times New Roman"/>
        </w:rPr>
        <w:t xml:space="preserve"> (methyl coenzyme-M </w:t>
      </w:r>
      <w:proofErr w:type="spellStart"/>
      <w:r w:rsidRPr="00087FF7">
        <w:rPr>
          <w:rFonts w:ascii="Times New Roman" w:hAnsi="Times New Roman"/>
        </w:rPr>
        <w:t>reductase</w:t>
      </w:r>
      <w:proofErr w:type="spellEnd"/>
      <w:r w:rsidRPr="00087FF7">
        <w:rPr>
          <w:rFonts w:ascii="Times New Roman" w:hAnsi="Times New Roman"/>
        </w:rPr>
        <w:t xml:space="preserve">) gene sequencing. </w:t>
      </w:r>
    </w:p>
    <w:p w14:paraId="16B8E35C" w14:textId="77777777" w:rsidR="00087FF7" w:rsidRPr="00087FF7" w:rsidRDefault="00087FF7" w:rsidP="00087FF7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4DF6FEB0" w14:textId="77777777" w:rsidR="00087FF7" w:rsidRPr="00087FF7" w:rsidRDefault="00087FF7" w:rsidP="00087FF7">
      <w:pPr>
        <w:spacing w:after="0" w:line="240" w:lineRule="auto"/>
        <w:jc w:val="center"/>
        <w:rPr>
          <w:rFonts w:ascii="Times New Roman" w:hAnsi="Times New Roman"/>
          <w:b/>
          <w:lang w:val="en-GB"/>
        </w:rPr>
      </w:pPr>
      <w:r w:rsidRPr="00087FF7">
        <w:rPr>
          <w:rFonts w:ascii="Times New Roman" w:hAnsi="Times New Roman"/>
          <w:b/>
          <w:lang w:val="en-GB"/>
        </w:rPr>
        <w:t>RESULTS AND DISCUSSION</w:t>
      </w:r>
    </w:p>
    <w:p w14:paraId="5BD09682" w14:textId="77777777" w:rsidR="00087FF7" w:rsidRDefault="00087FF7" w:rsidP="00087FF7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17957D9B" w14:textId="2C2E9288" w:rsidR="00087FF7" w:rsidRPr="00087FF7" w:rsidRDefault="00087FF7" w:rsidP="00087FF7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087FF7">
        <w:rPr>
          <w:rFonts w:ascii="Times New Roman" w:hAnsi="Times New Roman"/>
        </w:rPr>
        <w:t xml:space="preserve">Eighteen (18) species of bacteria belong to four classes (Bacilli, </w:t>
      </w:r>
      <w:proofErr w:type="spellStart"/>
      <w:r w:rsidRPr="00087FF7">
        <w:rPr>
          <w:rFonts w:ascii="Times New Roman" w:hAnsi="Times New Roman"/>
        </w:rPr>
        <w:t>Alphaproteobacteria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Betaproteobacteria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Gammaproteobacteria</w:t>
      </w:r>
      <w:proofErr w:type="spellEnd"/>
      <w:r w:rsidRPr="00087FF7">
        <w:rPr>
          <w:rFonts w:ascii="Times New Roman" w:hAnsi="Times New Roman"/>
        </w:rPr>
        <w:t>), five orders (</w:t>
      </w:r>
      <w:proofErr w:type="spellStart"/>
      <w:r w:rsidRPr="00087FF7">
        <w:rPr>
          <w:rFonts w:ascii="Times New Roman" w:hAnsi="Times New Roman"/>
        </w:rPr>
        <w:t>Bacillales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Rhizobiales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Burkholderiales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Enterobacteriales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Pseudomonadales</w:t>
      </w:r>
      <w:proofErr w:type="spellEnd"/>
      <w:r w:rsidRPr="00087FF7">
        <w:rPr>
          <w:rFonts w:ascii="Times New Roman" w:hAnsi="Times New Roman"/>
        </w:rPr>
        <w:t>), eight families (</w:t>
      </w:r>
      <w:proofErr w:type="spellStart"/>
      <w:r w:rsidRPr="00087FF7">
        <w:rPr>
          <w:rFonts w:ascii="Times New Roman" w:hAnsi="Times New Roman"/>
        </w:rPr>
        <w:t>Bacillaceae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Paenibacillaceae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Bradyrhizobiaceae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Burkholderiaceae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Comamonadaceae</w:t>
      </w:r>
      <w:proofErr w:type="spellEnd"/>
      <w:r w:rsidRPr="00087FF7">
        <w:rPr>
          <w:rFonts w:ascii="Times New Roman" w:hAnsi="Times New Roman"/>
        </w:rPr>
        <w:t xml:space="preserve"> </w:t>
      </w:r>
      <w:proofErr w:type="spellStart"/>
      <w:r w:rsidRPr="00087FF7">
        <w:rPr>
          <w:rFonts w:ascii="Times New Roman" w:hAnsi="Times New Roman"/>
        </w:rPr>
        <w:t>Enterobacteriaceae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Morganellaceae</w:t>
      </w:r>
      <w:proofErr w:type="spellEnd"/>
      <w:r w:rsidRPr="00087FF7">
        <w:rPr>
          <w:rFonts w:ascii="Times New Roman" w:hAnsi="Times New Roman"/>
        </w:rPr>
        <w:t xml:space="preserve">, </w:t>
      </w:r>
      <w:proofErr w:type="spellStart"/>
      <w:r w:rsidRPr="00087FF7">
        <w:rPr>
          <w:rFonts w:ascii="Times New Roman" w:hAnsi="Times New Roman"/>
        </w:rPr>
        <w:t>Moaxellaceae</w:t>
      </w:r>
      <w:proofErr w:type="spellEnd"/>
      <w:r w:rsidRPr="00087FF7">
        <w:rPr>
          <w:rFonts w:ascii="Times New Roman" w:hAnsi="Times New Roman"/>
        </w:rPr>
        <w:t>) and fourteen genera (</w:t>
      </w:r>
      <w:proofErr w:type="spellStart"/>
      <w:r w:rsidRPr="00087FF7">
        <w:rPr>
          <w:rFonts w:ascii="Times New Roman" w:hAnsi="Times New Roman"/>
          <w:i/>
        </w:rPr>
        <w:t>Lysinibacyllus</w:t>
      </w:r>
      <w:proofErr w:type="spellEnd"/>
      <w:r w:rsidRPr="00087FF7">
        <w:rPr>
          <w:rFonts w:ascii="Times New Roman" w:hAnsi="Times New Roman"/>
          <w:i/>
        </w:rPr>
        <w:t xml:space="preserve">, Bacillus, </w:t>
      </w:r>
      <w:proofErr w:type="spellStart"/>
      <w:r w:rsidRPr="00087FF7">
        <w:rPr>
          <w:rFonts w:ascii="Times New Roman" w:hAnsi="Times New Roman"/>
          <w:i/>
        </w:rPr>
        <w:t>Paenibacillus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Bradyrhizobium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Burkholderia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Comamonas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Citrobacter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Morganella</w:t>
      </w:r>
      <w:proofErr w:type="spellEnd"/>
      <w:r w:rsidRPr="00087FF7">
        <w:rPr>
          <w:rFonts w:ascii="Times New Roman" w:hAnsi="Times New Roman"/>
          <w:i/>
        </w:rPr>
        <w:t xml:space="preserve">, Escherichia, </w:t>
      </w:r>
      <w:proofErr w:type="spellStart"/>
      <w:r w:rsidRPr="00087FF7">
        <w:rPr>
          <w:rFonts w:ascii="Times New Roman" w:hAnsi="Times New Roman"/>
          <w:i/>
        </w:rPr>
        <w:t>Klebsiella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Kosakonia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Shimwellia</w:t>
      </w:r>
      <w:proofErr w:type="spellEnd"/>
      <w:r w:rsidRPr="00087FF7">
        <w:rPr>
          <w:rFonts w:ascii="Times New Roman" w:hAnsi="Times New Roman"/>
          <w:i/>
        </w:rPr>
        <w:t xml:space="preserve">, Proteus, </w:t>
      </w:r>
      <w:proofErr w:type="spellStart"/>
      <w:r w:rsidRPr="00087FF7">
        <w:rPr>
          <w:rFonts w:ascii="Times New Roman" w:hAnsi="Times New Roman"/>
          <w:i/>
        </w:rPr>
        <w:t>Acinetobacter</w:t>
      </w:r>
      <w:proofErr w:type="spellEnd"/>
      <w:r w:rsidRPr="00087FF7">
        <w:rPr>
          <w:rFonts w:ascii="Times New Roman" w:hAnsi="Times New Roman"/>
        </w:rPr>
        <w:t>)</w:t>
      </w:r>
      <w:r w:rsidR="002A4442">
        <w:rPr>
          <w:rFonts w:ascii="Times New Roman" w:hAnsi="Times New Roman"/>
        </w:rPr>
        <w:t xml:space="preserve"> were identified in this study</w:t>
      </w:r>
      <w:r w:rsidRPr="00087FF7">
        <w:rPr>
          <w:rFonts w:ascii="Times New Roman" w:hAnsi="Times New Roman"/>
        </w:rPr>
        <w:t xml:space="preserve">. There were highest percentages of identified species in class </w:t>
      </w:r>
      <w:proofErr w:type="spellStart"/>
      <w:r w:rsidRPr="00087FF7">
        <w:rPr>
          <w:rFonts w:ascii="Times New Roman" w:hAnsi="Times New Roman"/>
        </w:rPr>
        <w:t>Gammaproteobacteria</w:t>
      </w:r>
      <w:proofErr w:type="spellEnd"/>
      <w:r w:rsidRPr="00087FF7">
        <w:rPr>
          <w:rFonts w:ascii="Times New Roman" w:hAnsi="Times New Roman"/>
        </w:rPr>
        <w:t xml:space="preserve"> (66.67%), order </w:t>
      </w:r>
      <w:proofErr w:type="spellStart"/>
      <w:r w:rsidRPr="00087FF7">
        <w:rPr>
          <w:rFonts w:ascii="Times New Roman" w:hAnsi="Times New Roman"/>
        </w:rPr>
        <w:t>Enterobacterales</w:t>
      </w:r>
      <w:proofErr w:type="spellEnd"/>
      <w:r w:rsidRPr="00087FF7">
        <w:rPr>
          <w:rFonts w:ascii="Times New Roman" w:hAnsi="Times New Roman"/>
        </w:rPr>
        <w:t xml:space="preserve"> (61.11%), family </w:t>
      </w:r>
      <w:proofErr w:type="spellStart"/>
      <w:r w:rsidRPr="00087FF7">
        <w:rPr>
          <w:rFonts w:ascii="Times New Roman" w:hAnsi="Times New Roman"/>
        </w:rPr>
        <w:t>Enterobacteriaceae</w:t>
      </w:r>
      <w:proofErr w:type="spellEnd"/>
      <w:r w:rsidRPr="00087FF7">
        <w:rPr>
          <w:rFonts w:ascii="Times New Roman" w:hAnsi="Times New Roman"/>
        </w:rPr>
        <w:t xml:space="preserve"> (50%) and genus </w:t>
      </w:r>
      <w:proofErr w:type="spellStart"/>
      <w:r w:rsidRPr="00087FF7">
        <w:rPr>
          <w:rFonts w:ascii="Times New Roman" w:hAnsi="Times New Roman"/>
          <w:i/>
        </w:rPr>
        <w:t>Citrobacter</w:t>
      </w:r>
      <w:proofErr w:type="spellEnd"/>
      <w:r w:rsidRPr="00087FF7">
        <w:rPr>
          <w:rFonts w:ascii="Times New Roman" w:hAnsi="Times New Roman"/>
        </w:rPr>
        <w:t xml:space="preserve"> (22.22%) </w:t>
      </w:r>
      <w:proofErr w:type="gramStart"/>
      <w:r w:rsidR="002A4442">
        <w:rPr>
          <w:rFonts w:ascii="Times New Roman" w:hAnsi="Times New Roman"/>
        </w:rPr>
        <w:t>(Figure 1).</w:t>
      </w:r>
      <w:proofErr w:type="gramEnd"/>
      <w:r w:rsidRPr="00087FF7">
        <w:rPr>
          <w:rFonts w:ascii="Times New Roman" w:hAnsi="Times New Roman"/>
        </w:rPr>
        <w:t xml:space="preserve"> </w:t>
      </w:r>
    </w:p>
    <w:p w14:paraId="5D006AB7" w14:textId="77777777" w:rsidR="00087FF7" w:rsidRPr="00087FF7" w:rsidRDefault="00087FF7" w:rsidP="00087FF7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087FF7">
        <w:rPr>
          <w:rFonts w:ascii="Times New Roman" w:hAnsi="Times New Roman"/>
        </w:rPr>
        <w:lastRenderedPageBreak/>
        <w:t xml:space="preserve">The 18 identified microorganisms were </w:t>
      </w:r>
      <w:proofErr w:type="spellStart"/>
      <w:r w:rsidRPr="00087FF7">
        <w:rPr>
          <w:rFonts w:ascii="Times New Roman" w:hAnsi="Times New Roman"/>
          <w:i/>
        </w:rPr>
        <w:t>Bradyrhizobium</w:t>
      </w:r>
      <w:proofErr w:type="spellEnd"/>
      <w:r w:rsidRPr="00087FF7">
        <w:rPr>
          <w:rFonts w:ascii="Times New Roman" w:hAnsi="Times New Roman"/>
          <w:i/>
        </w:rPr>
        <w:t xml:space="preserve"> </w:t>
      </w:r>
      <w:r w:rsidRPr="00087FF7">
        <w:rPr>
          <w:rFonts w:ascii="Times New Roman" w:hAnsi="Times New Roman"/>
        </w:rPr>
        <w:t>sp.</w:t>
      </w:r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Lysinibacillus</w:t>
      </w:r>
      <w:proofErr w:type="spellEnd"/>
      <w:r w:rsidRPr="00087FF7">
        <w:rPr>
          <w:rFonts w:ascii="Times New Roman" w:hAnsi="Times New Roman"/>
          <w:i/>
        </w:rPr>
        <w:t xml:space="preserve"> </w:t>
      </w:r>
      <w:r w:rsidRPr="00087FF7">
        <w:rPr>
          <w:rFonts w:ascii="Times New Roman" w:hAnsi="Times New Roman"/>
        </w:rPr>
        <w:t>sp.</w:t>
      </w:r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Morganella</w:t>
      </w:r>
      <w:proofErr w:type="spellEnd"/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morganii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Comamonas</w:t>
      </w:r>
      <w:proofErr w:type="spellEnd"/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testosteroni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Burkholderia</w:t>
      </w:r>
      <w:proofErr w:type="spellEnd"/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multivorans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Paenibacillus</w:t>
      </w:r>
      <w:proofErr w:type="spellEnd"/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peoriae</w:t>
      </w:r>
      <w:proofErr w:type="spellEnd"/>
      <w:r w:rsidRPr="00087FF7">
        <w:rPr>
          <w:rFonts w:ascii="Times New Roman" w:hAnsi="Times New Roman"/>
          <w:i/>
        </w:rPr>
        <w:t>,</w:t>
      </w:r>
      <w:r w:rsidRPr="00087FF7">
        <w:rPr>
          <w:rFonts w:ascii="Times New Roman" w:hAnsi="Times New Roman"/>
        </w:rPr>
        <w:t xml:space="preserve"> </w:t>
      </w:r>
      <w:r w:rsidRPr="00087FF7">
        <w:rPr>
          <w:rFonts w:ascii="Times New Roman" w:hAnsi="Times New Roman"/>
          <w:i/>
        </w:rPr>
        <w:t xml:space="preserve">Bacillus </w:t>
      </w:r>
      <w:proofErr w:type="spellStart"/>
      <w:r w:rsidRPr="00087FF7">
        <w:rPr>
          <w:rFonts w:ascii="Times New Roman" w:hAnsi="Times New Roman"/>
          <w:i/>
        </w:rPr>
        <w:t>flexus</w:t>
      </w:r>
      <w:proofErr w:type="spellEnd"/>
      <w:r w:rsidRPr="00087FF7">
        <w:rPr>
          <w:rFonts w:ascii="Times New Roman" w:hAnsi="Times New Roman"/>
        </w:rPr>
        <w:t xml:space="preserve">, </w:t>
      </w:r>
      <w:r w:rsidRPr="00087FF7">
        <w:rPr>
          <w:rFonts w:ascii="Times New Roman" w:hAnsi="Times New Roman"/>
          <w:i/>
        </w:rPr>
        <w:t xml:space="preserve">Proteus mirabilis, </w:t>
      </w:r>
      <w:proofErr w:type="spellStart"/>
      <w:r w:rsidRPr="00087FF7">
        <w:rPr>
          <w:rFonts w:ascii="Times New Roman" w:hAnsi="Times New Roman"/>
          <w:i/>
        </w:rPr>
        <w:t>Shimwellia</w:t>
      </w:r>
      <w:proofErr w:type="spellEnd"/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blattae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Citrobacter</w:t>
      </w:r>
      <w:proofErr w:type="spellEnd"/>
      <w:r w:rsidRPr="00087FF7">
        <w:rPr>
          <w:rFonts w:ascii="Times New Roman" w:hAnsi="Times New Roman"/>
          <w:i/>
        </w:rPr>
        <w:t xml:space="preserve"> </w:t>
      </w:r>
      <w:r w:rsidRPr="00087FF7">
        <w:rPr>
          <w:rFonts w:ascii="Times New Roman" w:hAnsi="Times New Roman"/>
        </w:rPr>
        <w:t>sp</w:t>
      </w:r>
      <w:r w:rsidRPr="00087FF7">
        <w:rPr>
          <w:rFonts w:ascii="Times New Roman" w:hAnsi="Times New Roman"/>
          <w:i/>
        </w:rPr>
        <w:t xml:space="preserve">., </w:t>
      </w:r>
      <w:proofErr w:type="spellStart"/>
      <w:r w:rsidRPr="00087FF7">
        <w:rPr>
          <w:rFonts w:ascii="Times New Roman" w:hAnsi="Times New Roman"/>
          <w:i/>
        </w:rPr>
        <w:t>Citrobacter</w:t>
      </w:r>
      <w:proofErr w:type="spellEnd"/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freundii</w:t>
      </w:r>
      <w:proofErr w:type="spellEnd"/>
      <w:r w:rsidRPr="00087FF7">
        <w:rPr>
          <w:rFonts w:ascii="Times New Roman" w:hAnsi="Times New Roman"/>
          <w:i/>
        </w:rPr>
        <w:t xml:space="preserve">, Escherichia coli, </w:t>
      </w:r>
      <w:proofErr w:type="spellStart"/>
      <w:r w:rsidRPr="00087FF7">
        <w:rPr>
          <w:rFonts w:ascii="Times New Roman" w:hAnsi="Times New Roman"/>
          <w:i/>
        </w:rPr>
        <w:t>Kosakonia</w:t>
      </w:r>
      <w:proofErr w:type="spellEnd"/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sacchari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Citrobacter</w:t>
      </w:r>
      <w:proofErr w:type="spellEnd"/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koseri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Klebsiella</w:t>
      </w:r>
      <w:proofErr w:type="spellEnd"/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variicola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proofErr w:type="spellStart"/>
      <w:r w:rsidRPr="00087FF7">
        <w:rPr>
          <w:rFonts w:ascii="Times New Roman" w:hAnsi="Times New Roman"/>
          <w:i/>
        </w:rPr>
        <w:t>Acinetobacter</w:t>
      </w:r>
      <w:proofErr w:type="spellEnd"/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pittii</w:t>
      </w:r>
      <w:proofErr w:type="spellEnd"/>
      <w:r w:rsidRPr="00087FF7">
        <w:rPr>
          <w:rFonts w:ascii="Times New Roman" w:hAnsi="Times New Roman"/>
          <w:i/>
        </w:rPr>
        <w:t xml:space="preserve">, </w:t>
      </w:r>
      <w:r w:rsidRPr="00087FF7">
        <w:rPr>
          <w:rFonts w:ascii="Times New Roman" w:hAnsi="Times New Roman"/>
        </w:rPr>
        <w:t>and</w:t>
      </w:r>
      <w:r w:rsidRPr="00087FF7">
        <w:rPr>
          <w:rFonts w:ascii="Times New Roman" w:hAnsi="Times New Roman"/>
          <w:i/>
        </w:rPr>
        <w:t xml:space="preserve"> </w:t>
      </w:r>
      <w:proofErr w:type="spellStart"/>
      <w:r w:rsidRPr="00087FF7">
        <w:rPr>
          <w:rFonts w:ascii="Times New Roman" w:hAnsi="Times New Roman"/>
          <w:i/>
        </w:rPr>
        <w:t>Citrobacter</w:t>
      </w:r>
      <w:proofErr w:type="spellEnd"/>
      <w:r w:rsidRPr="00087FF7">
        <w:rPr>
          <w:rFonts w:ascii="Times New Roman" w:hAnsi="Times New Roman"/>
          <w:i/>
        </w:rPr>
        <w:t xml:space="preserve"> </w:t>
      </w:r>
      <w:r w:rsidRPr="00087FF7">
        <w:rPr>
          <w:rFonts w:ascii="Times New Roman" w:hAnsi="Times New Roman"/>
        </w:rPr>
        <w:t>sp. Seven were isolated from reactor A (Table 1) and eleven were from reactor B (Table 2).</w:t>
      </w:r>
    </w:p>
    <w:p w14:paraId="740ACC4A" w14:textId="77777777" w:rsidR="00087FF7" w:rsidRDefault="00087FF7" w:rsidP="00087FF7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7E82D82A" w14:textId="77777777" w:rsidR="002A4442" w:rsidRPr="00626F17" w:rsidRDefault="002A4442" w:rsidP="002A4442">
      <w:pPr>
        <w:keepNext/>
        <w:spacing w:after="0"/>
        <w:jc w:val="center"/>
      </w:pPr>
      <w:r w:rsidRPr="00626F17">
        <w:rPr>
          <w:rFonts w:ascii="Arial" w:hAnsi="Arial" w:cs="Arial"/>
          <w:noProof/>
        </w:rPr>
        <w:drawing>
          <wp:inline distT="0" distB="0" distL="0" distR="0" wp14:anchorId="6273CEB0" wp14:editId="0FCD182C">
            <wp:extent cx="4700848" cy="358477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62" cy="3636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7090C" w14:textId="4A25087B" w:rsidR="002A4442" w:rsidRPr="002A4442" w:rsidRDefault="002A4442" w:rsidP="002A4442">
      <w:pPr>
        <w:pStyle w:val="Caption"/>
        <w:ind w:left="900" w:right="971"/>
        <w:jc w:val="center"/>
        <w:rPr>
          <w:rFonts w:ascii="Times New Roman" w:hAnsi="Times New Roman"/>
          <w:i w:val="0"/>
          <w:color w:val="auto"/>
          <w:sz w:val="22"/>
          <w:szCs w:val="22"/>
        </w:rPr>
      </w:pPr>
      <w:proofErr w:type="gramStart"/>
      <w:r w:rsidRPr="002A4442">
        <w:rPr>
          <w:rFonts w:ascii="Times New Roman" w:hAnsi="Times New Roman"/>
          <w:i w:val="0"/>
          <w:color w:val="auto"/>
          <w:sz w:val="22"/>
          <w:szCs w:val="22"/>
        </w:rPr>
        <w:t xml:space="preserve">Figure </w:t>
      </w:r>
      <w:r w:rsidRPr="002A4442">
        <w:rPr>
          <w:rFonts w:ascii="Times New Roman" w:hAnsi="Times New Roman"/>
          <w:i w:val="0"/>
          <w:color w:val="auto"/>
          <w:sz w:val="22"/>
          <w:szCs w:val="22"/>
        </w:rPr>
        <w:fldChar w:fldCharType="begin"/>
      </w:r>
      <w:r w:rsidRPr="002A4442">
        <w:rPr>
          <w:rFonts w:ascii="Times New Roman" w:hAnsi="Times New Roman"/>
          <w:i w:val="0"/>
          <w:color w:val="auto"/>
          <w:sz w:val="22"/>
          <w:szCs w:val="22"/>
        </w:rPr>
        <w:instrText xml:space="preserve"> SEQ Figure \* ARABIC </w:instrText>
      </w:r>
      <w:r w:rsidRPr="002A4442">
        <w:rPr>
          <w:rFonts w:ascii="Times New Roman" w:hAnsi="Times New Roman"/>
          <w:i w:val="0"/>
          <w:color w:val="auto"/>
          <w:sz w:val="22"/>
          <w:szCs w:val="22"/>
        </w:rPr>
        <w:fldChar w:fldCharType="separate"/>
      </w:r>
      <w:r w:rsidRPr="002A4442">
        <w:rPr>
          <w:rFonts w:ascii="Times New Roman" w:hAnsi="Times New Roman"/>
          <w:i w:val="0"/>
          <w:noProof/>
          <w:color w:val="auto"/>
          <w:sz w:val="22"/>
          <w:szCs w:val="22"/>
        </w:rPr>
        <w:t>1</w:t>
      </w:r>
      <w:r w:rsidRPr="002A4442">
        <w:rPr>
          <w:rFonts w:ascii="Times New Roman" w:hAnsi="Times New Roman"/>
          <w:i w:val="0"/>
          <w:color w:val="auto"/>
          <w:sz w:val="22"/>
          <w:szCs w:val="22"/>
        </w:rPr>
        <w:fldChar w:fldCharType="end"/>
      </w:r>
      <w:r w:rsidRPr="002A4442">
        <w:rPr>
          <w:rFonts w:ascii="Times New Roman" w:hAnsi="Times New Roman"/>
          <w:i w:val="0"/>
          <w:color w:val="auto"/>
          <w:sz w:val="22"/>
          <w:szCs w:val="22"/>
        </w:rPr>
        <w:t>.</w:t>
      </w:r>
      <w:proofErr w:type="gramEnd"/>
      <w:r w:rsidRPr="002A4442">
        <w:rPr>
          <w:rFonts w:ascii="Times New Roman" w:hAnsi="Times New Roman"/>
          <w:i w:val="0"/>
          <w:color w:val="auto"/>
          <w:sz w:val="22"/>
          <w:szCs w:val="22"/>
        </w:rPr>
        <w:t xml:space="preserve"> Percentage charts of Phylum, Class, Order, Family and Genus of Bacteria isolated and identified in this study</w:t>
      </w:r>
    </w:p>
    <w:p w14:paraId="5D4C1C9B" w14:textId="3999C142" w:rsidR="00087FF7" w:rsidRPr="00087FF7" w:rsidRDefault="00087FF7" w:rsidP="00087FF7">
      <w:pPr>
        <w:spacing w:after="0" w:line="240" w:lineRule="auto"/>
        <w:jc w:val="both"/>
        <w:rPr>
          <w:rFonts w:ascii="Times New Roman" w:hAnsi="Times New Roman"/>
          <w:bCs/>
        </w:rPr>
      </w:pPr>
      <w:bookmarkStart w:id="3" w:name="_Ref514167606"/>
      <w:bookmarkStart w:id="4" w:name="_Toc516587411"/>
      <w:r w:rsidRPr="00087FF7">
        <w:rPr>
          <w:rFonts w:ascii="Times New Roman" w:hAnsi="Times New Roman"/>
          <w:bCs/>
        </w:rPr>
        <w:t>Table</w:t>
      </w:r>
      <w:bookmarkEnd w:id="3"/>
      <w:r w:rsidRPr="00087FF7">
        <w:rPr>
          <w:rFonts w:ascii="Times New Roman" w:hAnsi="Times New Roman"/>
          <w:bCs/>
        </w:rPr>
        <w:t xml:space="preserve"> 1. </w:t>
      </w:r>
      <w:proofErr w:type="gramStart"/>
      <w:r w:rsidRPr="00087FF7">
        <w:rPr>
          <w:rFonts w:ascii="Times New Roman" w:hAnsi="Times New Roman"/>
          <w:bCs/>
        </w:rPr>
        <w:t>Identities and Accession numbers of the isolated microorganisms from reactor A</w:t>
      </w:r>
      <w:r w:rsidR="00A17D4F">
        <w:rPr>
          <w:rFonts w:ascii="Times New Roman" w:hAnsi="Times New Roman"/>
          <w:bCs/>
        </w:rPr>
        <w:t>.</w:t>
      </w:r>
      <w:bookmarkStart w:id="5" w:name="_GoBack"/>
      <w:bookmarkEnd w:id="5"/>
      <w:proofErr w:type="gramEnd"/>
      <w:r w:rsidRPr="00087FF7">
        <w:rPr>
          <w:rFonts w:ascii="Times New Roman" w:hAnsi="Times New Roman"/>
          <w:bCs/>
        </w:rPr>
        <w:t xml:space="preserve"> </w:t>
      </w:r>
      <w:bookmarkEnd w:id="4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1013"/>
        <w:gridCol w:w="2211"/>
        <w:gridCol w:w="1564"/>
        <w:gridCol w:w="1841"/>
        <w:gridCol w:w="1686"/>
      </w:tblGrid>
      <w:tr w:rsidR="00087FF7" w:rsidRPr="00087FF7" w14:paraId="1AAA4370" w14:textId="77777777" w:rsidTr="00087FF7">
        <w:trPr>
          <w:trHeight w:val="114"/>
        </w:trPr>
        <w:tc>
          <w:tcPr>
            <w:tcW w:w="502" w:type="pct"/>
            <w:noWrap/>
            <w:vAlign w:val="center"/>
            <w:hideMark/>
          </w:tcPr>
          <w:p w14:paraId="4BF24B89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87FF7">
              <w:rPr>
                <w:rFonts w:ascii="Times New Roman" w:hAnsi="Times New Roman"/>
                <w:bCs/>
              </w:rPr>
              <w:t>Query (</w:t>
            </w:r>
            <w:proofErr w:type="spellStart"/>
            <w:r w:rsidRPr="00087FF7">
              <w:rPr>
                <w:rFonts w:ascii="Times New Roman" w:hAnsi="Times New Roman"/>
                <w:bCs/>
              </w:rPr>
              <w:t>bp</w:t>
            </w:r>
            <w:proofErr w:type="spellEnd"/>
            <w:r w:rsidRPr="00087FF7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548" w:type="pct"/>
            <w:noWrap/>
            <w:vAlign w:val="center"/>
            <w:hideMark/>
          </w:tcPr>
          <w:p w14:paraId="2948AFD2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87FF7">
              <w:rPr>
                <w:rFonts w:ascii="Times New Roman" w:hAnsi="Times New Roman"/>
                <w:bCs/>
              </w:rPr>
              <w:t>% Identity</w:t>
            </w:r>
          </w:p>
        </w:tc>
        <w:tc>
          <w:tcPr>
            <w:tcW w:w="1196" w:type="pct"/>
            <w:noWrap/>
            <w:vAlign w:val="center"/>
            <w:hideMark/>
          </w:tcPr>
          <w:p w14:paraId="648DD81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87FF7">
              <w:rPr>
                <w:rFonts w:ascii="Times New Roman" w:hAnsi="Times New Roman"/>
                <w:bCs/>
              </w:rPr>
              <w:t>Organism</w:t>
            </w:r>
          </w:p>
        </w:tc>
        <w:tc>
          <w:tcPr>
            <w:tcW w:w="846" w:type="pct"/>
            <w:vAlign w:val="center"/>
          </w:tcPr>
          <w:p w14:paraId="30A7CB2A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87FF7">
              <w:rPr>
                <w:rFonts w:ascii="Times New Roman" w:hAnsi="Times New Roman"/>
                <w:bCs/>
              </w:rPr>
              <w:t>Accession No.</w:t>
            </w:r>
          </w:p>
        </w:tc>
        <w:tc>
          <w:tcPr>
            <w:tcW w:w="996" w:type="pct"/>
            <w:vAlign w:val="center"/>
          </w:tcPr>
          <w:p w14:paraId="3029D7CF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87FF7">
              <w:rPr>
                <w:rFonts w:ascii="Times New Roman" w:hAnsi="Times New Roman"/>
              </w:rPr>
              <w:t>Oxygen Requirement</w:t>
            </w:r>
          </w:p>
        </w:tc>
        <w:tc>
          <w:tcPr>
            <w:tcW w:w="912" w:type="pct"/>
            <w:vAlign w:val="center"/>
          </w:tcPr>
          <w:p w14:paraId="5048F9F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Lactose Fermentation</w:t>
            </w:r>
          </w:p>
        </w:tc>
      </w:tr>
      <w:tr w:rsidR="00087FF7" w:rsidRPr="00087FF7" w14:paraId="10A3EF11" w14:textId="77777777" w:rsidTr="00087FF7">
        <w:trPr>
          <w:trHeight w:val="80"/>
        </w:trPr>
        <w:tc>
          <w:tcPr>
            <w:tcW w:w="502" w:type="pct"/>
            <w:noWrap/>
            <w:vAlign w:val="center"/>
            <w:hideMark/>
          </w:tcPr>
          <w:p w14:paraId="10E9D6D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284</w:t>
            </w:r>
          </w:p>
        </w:tc>
        <w:tc>
          <w:tcPr>
            <w:tcW w:w="548" w:type="pct"/>
            <w:noWrap/>
            <w:vAlign w:val="center"/>
            <w:hideMark/>
          </w:tcPr>
          <w:p w14:paraId="75E39D9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77</w:t>
            </w:r>
          </w:p>
        </w:tc>
        <w:tc>
          <w:tcPr>
            <w:tcW w:w="1196" w:type="pct"/>
            <w:noWrap/>
            <w:vAlign w:val="center"/>
            <w:hideMark/>
          </w:tcPr>
          <w:p w14:paraId="38219F7E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Bradyrhizobium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r w:rsidRPr="00087FF7">
              <w:rPr>
                <w:rFonts w:ascii="Times New Roman" w:hAnsi="Times New Roman"/>
              </w:rPr>
              <w:t>sp.</w:t>
            </w:r>
          </w:p>
        </w:tc>
        <w:tc>
          <w:tcPr>
            <w:tcW w:w="846" w:type="pct"/>
            <w:vAlign w:val="center"/>
          </w:tcPr>
          <w:p w14:paraId="7CF08581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KT239675.2</w:t>
            </w:r>
          </w:p>
        </w:tc>
        <w:tc>
          <w:tcPr>
            <w:tcW w:w="996" w:type="pct"/>
            <w:vAlign w:val="center"/>
          </w:tcPr>
          <w:p w14:paraId="323E92CF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2592ED3C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087FF7">
              <w:rPr>
                <w:rFonts w:ascii="Times New Roman" w:hAnsi="Times New Roman"/>
              </w:rPr>
              <w:t>na</w:t>
            </w:r>
            <w:proofErr w:type="spellEnd"/>
            <w:proofErr w:type="gramEnd"/>
            <w:r w:rsidRPr="00087FF7">
              <w:rPr>
                <w:rFonts w:ascii="Times New Roman" w:hAnsi="Times New Roman"/>
              </w:rPr>
              <w:t>*</w:t>
            </w:r>
          </w:p>
        </w:tc>
      </w:tr>
      <w:tr w:rsidR="00087FF7" w:rsidRPr="00087FF7" w14:paraId="6F68DC2C" w14:textId="77777777" w:rsidTr="00087FF7">
        <w:trPr>
          <w:trHeight w:val="271"/>
        </w:trPr>
        <w:tc>
          <w:tcPr>
            <w:tcW w:w="502" w:type="pct"/>
            <w:noWrap/>
            <w:vAlign w:val="center"/>
            <w:hideMark/>
          </w:tcPr>
          <w:p w14:paraId="7C171199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305</w:t>
            </w:r>
          </w:p>
        </w:tc>
        <w:tc>
          <w:tcPr>
            <w:tcW w:w="548" w:type="pct"/>
            <w:noWrap/>
            <w:vAlign w:val="center"/>
            <w:hideMark/>
          </w:tcPr>
          <w:p w14:paraId="1C0B242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94</w:t>
            </w:r>
          </w:p>
        </w:tc>
        <w:tc>
          <w:tcPr>
            <w:tcW w:w="1196" w:type="pct"/>
            <w:noWrap/>
            <w:vAlign w:val="center"/>
            <w:hideMark/>
          </w:tcPr>
          <w:p w14:paraId="7276B28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Lysinibacillus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r w:rsidRPr="00087FF7">
              <w:rPr>
                <w:rFonts w:ascii="Times New Roman" w:hAnsi="Times New Roman"/>
              </w:rPr>
              <w:t>sp.</w:t>
            </w:r>
          </w:p>
        </w:tc>
        <w:tc>
          <w:tcPr>
            <w:tcW w:w="846" w:type="pct"/>
            <w:vAlign w:val="center"/>
          </w:tcPr>
          <w:p w14:paraId="4EABAE0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KX343997.1</w:t>
            </w:r>
          </w:p>
        </w:tc>
        <w:tc>
          <w:tcPr>
            <w:tcW w:w="996" w:type="pct"/>
            <w:vAlign w:val="center"/>
          </w:tcPr>
          <w:p w14:paraId="2B3FF30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4F5AF4A9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087FF7">
              <w:rPr>
                <w:rFonts w:ascii="Times New Roman" w:hAnsi="Times New Roman"/>
              </w:rPr>
              <w:t>na</w:t>
            </w:r>
            <w:proofErr w:type="spellEnd"/>
            <w:proofErr w:type="gramEnd"/>
            <w:r w:rsidRPr="00087FF7">
              <w:rPr>
                <w:rFonts w:ascii="Times New Roman" w:hAnsi="Times New Roman"/>
              </w:rPr>
              <w:t>*</w:t>
            </w:r>
          </w:p>
        </w:tc>
      </w:tr>
      <w:tr w:rsidR="00087FF7" w:rsidRPr="00087FF7" w14:paraId="5F0B7A19" w14:textId="77777777" w:rsidTr="00087FF7">
        <w:trPr>
          <w:trHeight w:val="271"/>
        </w:trPr>
        <w:tc>
          <w:tcPr>
            <w:tcW w:w="502" w:type="pct"/>
            <w:noWrap/>
            <w:vAlign w:val="center"/>
            <w:hideMark/>
          </w:tcPr>
          <w:p w14:paraId="24D3699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916</w:t>
            </w:r>
          </w:p>
        </w:tc>
        <w:tc>
          <w:tcPr>
            <w:tcW w:w="548" w:type="pct"/>
            <w:noWrap/>
            <w:vAlign w:val="center"/>
            <w:hideMark/>
          </w:tcPr>
          <w:p w14:paraId="5D86850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100</w:t>
            </w:r>
          </w:p>
        </w:tc>
        <w:tc>
          <w:tcPr>
            <w:tcW w:w="1196" w:type="pct"/>
            <w:noWrap/>
            <w:vAlign w:val="center"/>
            <w:hideMark/>
          </w:tcPr>
          <w:p w14:paraId="0CA9EF61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Morganella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87FF7">
              <w:rPr>
                <w:rFonts w:ascii="Times New Roman" w:hAnsi="Times New Roman"/>
                <w:i/>
              </w:rPr>
              <w:t>morganii</w:t>
            </w:r>
            <w:proofErr w:type="spellEnd"/>
          </w:p>
        </w:tc>
        <w:tc>
          <w:tcPr>
            <w:tcW w:w="846" w:type="pct"/>
            <w:vAlign w:val="center"/>
          </w:tcPr>
          <w:p w14:paraId="6E51188E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KY120325.1</w:t>
            </w:r>
          </w:p>
        </w:tc>
        <w:tc>
          <w:tcPr>
            <w:tcW w:w="996" w:type="pct"/>
            <w:vAlign w:val="center"/>
          </w:tcPr>
          <w:p w14:paraId="3827E1E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6D11CDA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Non-lactose fermenter</w:t>
            </w:r>
          </w:p>
        </w:tc>
      </w:tr>
      <w:tr w:rsidR="00087FF7" w:rsidRPr="00087FF7" w14:paraId="3B49F8EE" w14:textId="77777777" w:rsidTr="00087FF7">
        <w:trPr>
          <w:trHeight w:val="271"/>
        </w:trPr>
        <w:tc>
          <w:tcPr>
            <w:tcW w:w="502" w:type="pct"/>
            <w:noWrap/>
            <w:vAlign w:val="center"/>
            <w:hideMark/>
          </w:tcPr>
          <w:p w14:paraId="565809CA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913</w:t>
            </w:r>
          </w:p>
        </w:tc>
        <w:tc>
          <w:tcPr>
            <w:tcW w:w="548" w:type="pct"/>
            <w:noWrap/>
            <w:vAlign w:val="center"/>
            <w:hideMark/>
          </w:tcPr>
          <w:p w14:paraId="0A7C7C21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100</w:t>
            </w:r>
          </w:p>
        </w:tc>
        <w:tc>
          <w:tcPr>
            <w:tcW w:w="1196" w:type="pct"/>
            <w:noWrap/>
            <w:vAlign w:val="center"/>
            <w:hideMark/>
          </w:tcPr>
          <w:p w14:paraId="64B2A71F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Comamonas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testosterone</w:t>
            </w:r>
          </w:p>
        </w:tc>
        <w:tc>
          <w:tcPr>
            <w:tcW w:w="846" w:type="pct"/>
            <w:vAlign w:val="center"/>
          </w:tcPr>
          <w:p w14:paraId="34C245C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LT899938.1</w:t>
            </w:r>
          </w:p>
        </w:tc>
        <w:tc>
          <w:tcPr>
            <w:tcW w:w="996" w:type="pct"/>
            <w:vAlign w:val="center"/>
          </w:tcPr>
          <w:p w14:paraId="1BFAA96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7A416EF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Non-lactose fermenter</w:t>
            </w:r>
          </w:p>
        </w:tc>
      </w:tr>
      <w:tr w:rsidR="00087FF7" w:rsidRPr="00087FF7" w14:paraId="5FC548EB" w14:textId="77777777" w:rsidTr="00087FF7">
        <w:trPr>
          <w:trHeight w:val="271"/>
        </w:trPr>
        <w:tc>
          <w:tcPr>
            <w:tcW w:w="502" w:type="pct"/>
            <w:noWrap/>
            <w:vAlign w:val="center"/>
            <w:hideMark/>
          </w:tcPr>
          <w:p w14:paraId="1FDF9329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525</w:t>
            </w:r>
          </w:p>
        </w:tc>
        <w:tc>
          <w:tcPr>
            <w:tcW w:w="548" w:type="pct"/>
            <w:noWrap/>
            <w:vAlign w:val="center"/>
            <w:hideMark/>
          </w:tcPr>
          <w:p w14:paraId="5F1D576C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99</w:t>
            </w:r>
          </w:p>
        </w:tc>
        <w:tc>
          <w:tcPr>
            <w:tcW w:w="1196" w:type="pct"/>
            <w:noWrap/>
            <w:vAlign w:val="center"/>
            <w:hideMark/>
          </w:tcPr>
          <w:p w14:paraId="03AFA7AD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Burkholderia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87FF7">
              <w:rPr>
                <w:rFonts w:ascii="Times New Roman" w:hAnsi="Times New Roman"/>
                <w:i/>
              </w:rPr>
              <w:t>multivorans</w:t>
            </w:r>
            <w:proofErr w:type="spellEnd"/>
          </w:p>
        </w:tc>
        <w:tc>
          <w:tcPr>
            <w:tcW w:w="846" w:type="pct"/>
            <w:vAlign w:val="center"/>
          </w:tcPr>
          <w:p w14:paraId="04C0385F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CP020397.1</w:t>
            </w:r>
          </w:p>
        </w:tc>
        <w:tc>
          <w:tcPr>
            <w:tcW w:w="996" w:type="pct"/>
            <w:vAlign w:val="center"/>
          </w:tcPr>
          <w:p w14:paraId="5D3F418B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Obligate aerobe</w:t>
            </w:r>
          </w:p>
        </w:tc>
        <w:tc>
          <w:tcPr>
            <w:tcW w:w="912" w:type="pct"/>
            <w:vAlign w:val="center"/>
          </w:tcPr>
          <w:p w14:paraId="5EC251B4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Lactose fermenter</w:t>
            </w:r>
          </w:p>
        </w:tc>
      </w:tr>
      <w:tr w:rsidR="00087FF7" w:rsidRPr="00087FF7" w14:paraId="2AFD7AA0" w14:textId="77777777" w:rsidTr="00087FF7">
        <w:trPr>
          <w:trHeight w:val="271"/>
        </w:trPr>
        <w:tc>
          <w:tcPr>
            <w:tcW w:w="502" w:type="pct"/>
            <w:noWrap/>
            <w:vAlign w:val="center"/>
            <w:hideMark/>
          </w:tcPr>
          <w:p w14:paraId="2E8B5A1B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920</w:t>
            </w:r>
          </w:p>
        </w:tc>
        <w:tc>
          <w:tcPr>
            <w:tcW w:w="548" w:type="pct"/>
            <w:noWrap/>
            <w:vAlign w:val="center"/>
            <w:hideMark/>
          </w:tcPr>
          <w:p w14:paraId="330C8584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100</w:t>
            </w:r>
          </w:p>
        </w:tc>
        <w:tc>
          <w:tcPr>
            <w:tcW w:w="1196" w:type="pct"/>
            <w:noWrap/>
            <w:vAlign w:val="center"/>
            <w:hideMark/>
          </w:tcPr>
          <w:p w14:paraId="026AEC4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Paenibacillus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87FF7">
              <w:rPr>
                <w:rFonts w:ascii="Times New Roman" w:hAnsi="Times New Roman"/>
                <w:i/>
              </w:rPr>
              <w:t>peoriae</w:t>
            </w:r>
            <w:proofErr w:type="spellEnd"/>
          </w:p>
        </w:tc>
        <w:tc>
          <w:tcPr>
            <w:tcW w:w="846" w:type="pct"/>
            <w:vAlign w:val="center"/>
          </w:tcPr>
          <w:p w14:paraId="5AF712AB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KX058498.1</w:t>
            </w:r>
          </w:p>
        </w:tc>
        <w:tc>
          <w:tcPr>
            <w:tcW w:w="996" w:type="pct"/>
            <w:vAlign w:val="center"/>
          </w:tcPr>
          <w:p w14:paraId="539410C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87FF7">
              <w:rPr>
                <w:rFonts w:ascii="Times New Roman" w:hAnsi="Times New Roman"/>
              </w:rPr>
              <w:t>Aerotolerant</w:t>
            </w:r>
            <w:proofErr w:type="spellEnd"/>
          </w:p>
        </w:tc>
        <w:tc>
          <w:tcPr>
            <w:tcW w:w="912" w:type="pct"/>
            <w:vAlign w:val="center"/>
          </w:tcPr>
          <w:p w14:paraId="725466ED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087FF7">
              <w:rPr>
                <w:rFonts w:ascii="Times New Roman" w:hAnsi="Times New Roman"/>
              </w:rPr>
              <w:t>na</w:t>
            </w:r>
            <w:proofErr w:type="spellEnd"/>
            <w:proofErr w:type="gramEnd"/>
            <w:r w:rsidRPr="00087FF7">
              <w:rPr>
                <w:rFonts w:ascii="Times New Roman" w:hAnsi="Times New Roman"/>
              </w:rPr>
              <w:t>*</w:t>
            </w:r>
          </w:p>
        </w:tc>
      </w:tr>
      <w:tr w:rsidR="00087FF7" w:rsidRPr="00087FF7" w14:paraId="701E3D2C" w14:textId="77777777" w:rsidTr="00087FF7">
        <w:trPr>
          <w:trHeight w:val="271"/>
        </w:trPr>
        <w:tc>
          <w:tcPr>
            <w:tcW w:w="502" w:type="pct"/>
            <w:noWrap/>
            <w:vAlign w:val="center"/>
            <w:hideMark/>
          </w:tcPr>
          <w:p w14:paraId="59560E9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164</w:t>
            </w:r>
          </w:p>
        </w:tc>
        <w:tc>
          <w:tcPr>
            <w:tcW w:w="548" w:type="pct"/>
            <w:noWrap/>
            <w:vAlign w:val="center"/>
            <w:hideMark/>
          </w:tcPr>
          <w:p w14:paraId="557A6EC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93</w:t>
            </w:r>
          </w:p>
        </w:tc>
        <w:tc>
          <w:tcPr>
            <w:tcW w:w="1196" w:type="pct"/>
            <w:noWrap/>
            <w:vAlign w:val="center"/>
            <w:hideMark/>
          </w:tcPr>
          <w:p w14:paraId="54F7A8EB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087FF7">
              <w:rPr>
                <w:rFonts w:ascii="Times New Roman" w:hAnsi="Times New Roman"/>
                <w:i/>
              </w:rPr>
              <w:t xml:space="preserve">Bacillus </w:t>
            </w:r>
            <w:proofErr w:type="spellStart"/>
            <w:r w:rsidRPr="00087FF7">
              <w:rPr>
                <w:rFonts w:ascii="Times New Roman" w:hAnsi="Times New Roman"/>
                <w:i/>
              </w:rPr>
              <w:t>flexus</w:t>
            </w:r>
            <w:proofErr w:type="spellEnd"/>
          </w:p>
        </w:tc>
        <w:tc>
          <w:tcPr>
            <w:tcW w:w="846" w:type="pct"/>
            <w:vAlign w:val="center"/>
          </w:tcPr>
          <w:p w14:paraId="3C183229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KY773224.1</w:t>
            </w:r>
          </w:p>
        </w:tc>
        <w:tc>
          <w:tcPr>
            <w:tcW w:w="996" w:type="pct"/>
            <w:vAlign w:val="center"/>
          </w:tcPr>
          <w:p w14:paraId="0749333A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Obligate aerobe</w:t>
            </w:r>
          </w:p>
        </w:tc>
        <w:tc>
          <w:tcPr>
            <w:tcW w:w="912" w:type="pct"/>
            <w:vAlign w:val="center"/>
          </w:tcPr>
          <w:p w14:paraId="1E3EF3DE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087FF7">
              <w:rPr>
                <w:rFonts w:ascii="Times New Roman" w:hAnsi="Times New Roman"/>
              </w:rPr>
              <w:t>na</w:t>
            </w:r>
            <w:proofErr w:type="spellEnd"/>
            <w:proofErr w:type="gramEnd"/>
            <w:r w:rsidRPr="00087FF7">
              <w:rPr>
                <w:rFonts w:ascii="Times New Roman" w:hAnsi="Times New Roman"/>
              </w:rPr>
              <w:t>*</w:t>
            </w:r>
          </w:p>
        </w:tc>
      </w:tr>
    </w:tbl>
    <w:p w14:paraId="531DC3A9" w14:textId="72D57A7D" w:rsidR="00087FF7" w:rsidRPr="00087FF7" w:rsidRDefault="002A4442" w:rsidP="00087FF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bookmarkStart w:id="6" w:name="_Ref514167611"/>
      <w:bookmarkStart w:id="7" w:name="_Toc516587412"/>
      <w:r>
        <w:rPr>
          <w:rFonts w:ascii="Times New Roman" w:hAnsi="Times New Roman"/>
          <w:bCs/>
        </w:rPr>
        <w:t xml:space="preserve">* </w:t>
      </w:r>
      <w:proofErr w:type="gramStart"/>
      <w:r>
        <w:rPr>
          <w:rFonts w:ascii="Times New Roman" w:hAnsi="Times New Roman"/>
          <w:bCs/>
        </w:rPr>
        <w:t>not</w:t>
      </w:r>
      <w:proofErr w:type="gramEnd"/>
      <w:r>
        <w:rPr>
          <w:rFonts w:ascii="Times New Roman" w:hAnsi="Times New Roman"/>
          <w:bCs/>
        </w:rPr>
        <w:t xml:space="preserve"> available</w:t>
      </w:r>
    </w:p>
    <w:p w14:paraId="37E7FBD8" w14:textId="77777777" w:rsidR="00087FF7" w:rsidRDefault="00087FF7" w:rsidP="00087FF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</w:p>
    <w:p w14:paraId="09C32EE1" w14:textId="77777777" w:rsidR="002A4442" w:rsidRDefault="002A4442" w:rsidP="00087FF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</w:p>
    <w:p w14:paraId="1FEA1933" w14:textId="77777777" w:rsidR="002A4442" w:rsidRDefault="002A4442" w:rsidP="00087FF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</w:p>
    <w:p w14:paraId="675800BE" w14:textId="77777777" w:rsidR="00A17D4F" w:rsidRPr="00087FF7" w:rsidRDefault="00A17D4F" w:rsidP="00087FF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</w:p>
    <w:p w14:paraId="59B551F4" w14:textId="2FAEFE21" w:rsidR="00087FF7" w:rsidRPr="00087FF7" w:rsidRDefault="00087FF7" w:rsidP="00087FF7">
      <w:pPr>
        <w:spacing w:after="0" w:line="240" w:lineRule="auto"/>
        <w:jc w:val="both"/>
        <w:rPr>
          <w:rFonts w:ascii="Times New Roman" w:hAnsi="Times New Roman"/>
          <w:bCs/>
        </w:rPr>
      </w:pPr>
      <w:r w:rsidRPr="00087FF7">
        <w:rPr>
          <w:rFonts w:ascii="Times New Roman" w:hAnsi="Times New Roman"/>
          <w:bCs/>
        </w:rPr>
        <w:t xml:space="preserve">Table </w:t>
      </w:r>
      <w:bookmarkEnd w:id="6"/>
      <w:r w:rsidRPr="00087FF7">
        <w:rPr>
          <w:rFonts w:ascii="Times New Roman" w:hAnsi="Times New Roman"/>
          <w:bCs/>
        </w:rPr>
        <w:t xml:space="preserve">2. </w:t>
      </w:r>
      <w:proofErr w:type="gramStart"/>
      <w:r w:rsidRPr="00087FF7">
        <w:rPr>
          <w:rFonts w:ascii="Times New Roman" w:hAnsi="Times New Roman"/>
          <w:bCs/>
        </w:rPr>
        <w:t xml:space="preserve">Identities and Accession numbers of the isolated microorganisms </w:t>
      </w:r>
      <w:r w:rsidR="00A17D4F">
        <w:rPr>
          <w:rFonts w:ascii="Times New Roman" w:hAnsi="Times New Roman"/>
          <w:bCs/>
        </w:rPr>
        <w:t>from reactor B.</w:t>
      </w:r>
      <w:proofErr w:type="gramEnd"/>
      <w:r w:rsidR="00A17D4F">
        <w:rPr>
          <w:rFonts w:ascii="Times New Roman" w:hAnsi="Times New Roman"/>
          <w:bCs/>
        </w:rPr>
        <w:t xml:space="preserve"> </w:t>
      </w:r>
      <w:bookmarkEnd w:id="7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013"/>
        <w:gridCol w:w="2120"/>
        <w:gridCol w:w="1658"/>
        <w:gridCol w:w="1843"/>
        <w:gridCol w:w="1686"/>
      </w:tblGrid>
      <w:tr w:rsidR="00087FF7" w:rsidRPr="00087FF7" w14:paraId="4B4F3874" w14:textId="77777777" w:rsidTr="00087FF7">
        <w:trPr>
          <w:trHeight w:val="136"/>
        </w:trPr>
        <w:tc>
          <w:tcPr>
            <w:tcW w:w="499" w:type="pct"/>
            <w:noWrap/>
            <w:vAlign w:val="center"/>
            <w:hideMark/>
          </w:tcPr>
          <w:p w14:paraId="1C15D83B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87FF7">
              <w:rPr>
                <w:rFonts w:ascii="Times New Roman" w:hAnsi="Times New Roman"/>
                <w:bCs/>
              </w:rPr>
              <w:lastRenderedPageBreak/>
              <w:t>Query (</w:t>
            </w:r>
            <w:proofErr w:type="spellStart"/>
            <w:r w:rsidRPr="00087FF7">
              <w:rPr>
                <w:rFonts w:ascii="Times New Roman" w:hAnsi="Times New Roman"/>
                <w:bCs/>
              </w:rPr>
              <w:t>Bp</w:t>
            </w:r>
            <w:proofErr w:type="spellEnd"/>
            <w:r w:rsidRPr="00087FF7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548" w:type="pct"/>
            <w:noWrap/>
            <w:vAlign w:val="center"/>
            <w:hideMark/>
          </w:tcPr>
          <w:p w14:paraId="0D151A11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87FF7">
              <w:rPr>
                <w:rFonts w:ascii="Times New Roman" w:hAnsi="Times New Roman"/>
                <w:bCs/>
              </w:rPr>
              <w:t>% Identity</w:t>
            </w:r>
          </w:p>
        </w:tc>
        <w:tc>
          <w:tcPr>
            <w:tcW w:w="1147" w:type="pct"/>
            <w:noWrap/>
            <w:vAlign w:val="center"/>
            <w:hideMark/>
          </w:tcPr>
          <w:p w14:paraId="7D95AE5A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87FF7">
              <w:rPr>
                <w:rFonts w:ascii="Times New Roman" w:hAnsi="Times New Roman"/>
                <w:bCs/>
              </w:rPr>
              <w:t>Organism</w:t>
            </w:r>
          </w:p>
        </w:tc>
        <w:tc>
          <w:tcPr>
            <w:tcW w:w="897" w:type="pct"/>
            <w:vAlign w:val="center"/>
          </w:tcPr>
          <w:p w14:paraId="724EAB0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87FF7">
              <w:rPr>
                <w:rFonts w:ascii="Times New Roman" w:hAnsi="Times New Roman"/>
                <w:bCs/>
              </w:rPr>
              <w:t>Accession No.</w:t>
            </w:r>
          </w:p>
        </w:tc>
        <w:tc>
          <w:tcPr>
            <w:tcW w:w="997" w:type="pct"/>
            <w:vAlign w:val="center"/>
          </w:tcPr>
          <w:p w14:paraId="4F0420F4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87FF7">
              <w:rPr>
                <w:rFonts w:ascii="Times New Roman" w:hAnsi="Times New Roman"/>
              </w:rPr>
              <w:t>Oxygen Requirement</w:t>
            </w:r>
          </w:p>
        </w:tc>
        <w:tc>
          <w:tcPr>
            <w:tcW w:w="912" w:type="pct"/>
            <w:vAlign w:val="center"/>
          </w:tcPr>
          <w:p w14:paraId="6C7122C1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Lactose Fermentation</w:t>
            </w:r>
          </w:p>
        </w:tc>
      </w:tr>
      <w:tr w:rsidR="00087FF7" w:rsidRPr="00087FF7" w14:paraId="57797A96" w14:textId="77777777" w:rsidTr="00087FF7">
        <w:trPr>
          <w:trHeight w:val="267"/>
        </w:trPr>
        <w:tc>
          <w:tcPr>
            <w:tcW w:w="499" w:type="pct"/>
            <w:noWrap/>
            <w:vAlign w:val="center"/>
            <w:hideMark/>
          </w:tcPr>
          <w:p w14:paraId="39359B2C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752</w:t>
            </w:r>
          </w:p>
        </w:tc>
        <w:tc>
          <w:tcPr>
            <w:tcW w:w="548" w:type="pct"/>
            <w:noWrap/>
            <w:vAlign w:val="center"/>
            <w:hideMark/>
          </w:tcPr>
          <w:p w14:paraId="588EC97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100</w:t>
            </w:r>
          </w:p>
        </w:tc>
        <w:tc>
          <w:tcPr>
            <w:tcW w:w="1147" w:type="pct"/>
            <w:noWrap/>
            <w:vAlign w:val="center"/>
            <w:hideMark/>
          </w:tcPr>
          <w:p w14:paraId="78D2C173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087FF7">
              <w:rPr>
                <w:rFonts w:ascii="Times New Roman" w:hAnsi="Times New Roman"/>
                <w:i/>
              </w:rPr>
              <w:t>Proteus mirabilis</w:t>
            </w:r>
          </w:p>
        </w:tc>
        <w:tc>
          <w:tcPr>
            <w:tcW w:w="897" w:type="pct"/>
            <w:vAlign w:val="center"/>
          </w:tcPr>
          <w:p w14:paraId="48544AF8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CP028522.1</w:t>
            </w:r>
          </w:p>
        </w:tc>
        <w:tc>
          <w:tcPr>
            <w:tcW w:w="997" w:type="pct"/>
            <w:vAlign w:val="center"/>
          </w:tcPr>
          <w:p w14:paraId="64CCDF0A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22955F6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087FF7">
              <w:rPr>
                <w:rFonts w:ascii="Times New Roman" w:hAnsi="Times New Roman"/>
              </w:rPr>
              <w:t>na</w:t>
            </w:r>
            <w:proofErr w:type="spellEnd"/>
            <w:proofErr w:type="gramEnd"/>
            <w:r w:rsidRPr="00087FF7">
              <w:rPr>
                <w:rFonts w:ascii="Times New Roman" w:hAnsi="Times New Roman"/>
              </w:rPr>
              <w:t>*</w:t>
            </w:r>
          </w:p>
        </w:tc>
      </w:tr>
      <w:tr w:rsidR="00087FF7" w:rsidRPr="00087FF7" w14:paraId="373806A3" w14:textId="77777777" w:rsidTr="00087FF7">
        <w:trPr>
          <w:trHeight w:val="267"/>
        </w:trPr>
        <w:tc>
          <w:tcPr>
            <w:tcW w:w="499" w:type="pct"/>
            <w:noWrap/>
            <w:vAlign w:val="center"/>
            <w:hideMark/>
          </w:tcPr>
          <w:p w14:paraId="6A609E9D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759</w:t>
            </w:r>
          </w:p>
        </w:tc>
        <w:tc>
          <w:tcPr>
            <w:tcW w:w="548" w:type="pct"/>
            <w:noWrap/>
            <w:vAlign w:val="center"/>
            <w:hideMark/>
          </w:tcPr>
          <w:p w14:paraId="17B1C9E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100</w:t>
            </w:r>
          </w:p>
        </w:tc>
        <w:tc>
          <w:tcPr>
            <w:tcW w:w="1147" w:type="pct"/>
            <w:noWrap/>
            <w:vAlign w:val="center"/>
            <w:hideMark/>
          </w:tcPr>
          <w:p w14:paraId="1A9A4BE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Shimwellia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87FF7">
              <w:rPr>
                <w:rFonts w:ascii="Times New Roman" w:hAnsi="Times New Roman"/>
                <w:i/>
              </w:rPr>
              <w:t>blattae</w:t>
            </w:r>
            <w:proofErr w:type="spellEnd"/>
          </w:p>
        </w:tc>
        <w:tc>
          <w:tcPr>
            <w:tcW w:w="897" w:type="pct"/>
            <w:vAlign w:val="center"/>
          </w:tcPr>
          <w:p w14:paraId="2C5D9E6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CP001560.1</w:t>
            </w:r>
          </w:p>
        </w:tc>
        <w:tc>
          <w:tcPr>
            <w:tcW w:w="997" w:type="pct"/>
            <w:vAlign w:val="center"/>
          </w:tcPr>
          <w:p w14:paraId="1E91A61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Obligate aerobe</w:t>
            </w:r>
          </w:p>
        </w:tc>
        <w:tc>
          <w:tcPr>
            <w:tcW w:w="912" w:type="pct"/>
            <w:vAlign w:val="center"/>
          </w:tcPr>
          <w:p w14:paraId="549D725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Non-lactose fermenter</w:t>
            </w:r>
          </w:p>
        </w:tc>
      </w:tr>
      <w:tr w:rsidR="00087FF7" w:rsidRPr="00087FF7" w14:paraId="279A414C" w14:textId="77777777" w:rsidTr="00087FF7">
        <w:trPr>
          <w:trHeight w:val="267"/>
        </w:trPr>
        <w:tc>
          <w:tcPr>
            <w:tcW w:w="499" w:type="pct"/>
            <w:noWrap/>
            <w:vAlign w:val="center"/>
            <w:hideMark/>
          </w:tcPr>
          <w:p w14:paraId="7B637A4C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912</w:t>
            </w:r>
          </w:p>
        </w:tc>
        <w:tc>
          <w:tcPr>
            <w:tcW w:w="548" w:type="pct"/>
            <w:noWrap/>
            <w:vAlign w:val="center"/>
            <w:hideMark/>
          </w:tcPr>
          <w:p w14:paraId="3257A2B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99</w:t>
            </w:r>
          </w:p>
        </w:tc>
        <w:tc>
          <w:tcPr>
            <w:tcW w:w="1147" w:type="pct"/>
            <w:noWrap/>
            <w:vAlign w:val="center"/>
            <w:hideMark/>
          </w:tcPr>
          <w:p w14:paraId="6709BF3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Citrobacter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r w:rsidRPr="00087FF7">
              <w:rPr>
                <w:rFonts w:ascii="Times New Roman" w:hAnsi="Times New Roman"/>
              </w:rPr>
              <w:t>sp.</w:t>
            </w:r>
          </w:p>
        </w:tc>
        <w:tc>
          <w:tcPr>
            <w:tcW w:w="897" w:type="pct"/>
            <w:vAlign w:val="center"/>
          </w:tcPr>
          <w:p w14:paraId="7BF9631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AF530068.2</w:t>
            </w:r>
          </w:p>
        </w:tc>
        <w:tc>
          <w:tcPr>
            <w:tcW w:w="997" w:type="pct"/>
            <w:vAlign w:val="center"/>
          </w:tcPr>
          <w:p w14:paraId="295A64F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0BDFE67F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Lactose fermenter</w:t>
            </w:r>
          </w:p>
        </w:tc>
      </w:tr>
      <w:tr w:rsidR="00087FF7" w:rsidRPr="00087FF7" w14:paraId="5C74AC41" w14:textId="77777777" w:rsidTr="00087FF7">
        <w:trPr>
          <w:trHeight w:val="267"/>
        </w:trPr>
        <w:tc>
          <w:tcPr>
            <w:tcW w:w="499" w:type="pct"/>
            <w:noWrap/>
            <w:vAlign w:val="center"/>
            <w:hideMark/>
          </w:tcPr>
          <w:p w14:paraId="63C7CC0F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912</w:t>
            </w:r>
          </w:p>
        </w:tc>
        <w:tc>
          <w:tcPr>
            <w:tcW w:w="548" w:type="pct"/>
            <w:noWrap/>
            <w:vAlign w:val="center"/>
            <w:hideMark/>
          </w:tcPr>
          <w:p w14:paraId="02EC5849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100</w:t>
            </w:r>
          </w:p>
        </w:tc>
        <w:tc>
          <w:tcPr>
            <w:tcW w:w="1147" w:type="pct"/>
            <w:noWrap/>
            <w:vAlign w:val="center"/>
            <w:hideMark/>
          </w:tcPr>
          <w:p w14:paraId="40038D29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Citrobacter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87FF7">
              <w:rPr>
                <w:rFonts w:ascii="Times New Roman" w:hAnsi="Times New Roman"/>
                <w:i/>
              </w:rPr>
              <w:t>freundii</w:t>
            </w:r>
            <w:proofErr w:type="spellEnd"/>
          </w:p>
        </w:tc>
        <w:tc>
          <w:tcPr>
            <w:tcW w:w="897" w:type="pct"/>
            <w:vAlign w:val="center"/>
          </w:tcPr>
          <w:p w14:paraId="634B30EA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MF288078.1</w:t>
            </w:r>
          </w:p>
        </w:tc>
        <w:tc>
          <w:tcPr>
            <w:tcW w:w="997" w:type="pct"/>
            <w:vAlign w:val="center"/>
          </w:tcPr>
          <w:p w14:paraId="56A07BBD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65B7EFBA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Lactose fermenter</w:t>
            </w:r>
          </w:p>
        </w:tc>
      </w:tr>
      <w:tr w:rsidR="00087FF7" w:rsidRPr="00087FF7" w14:paraId="7DDE5B95" w14:textId="77777777" w:rsidTr="00087FF7">
        <w:trPr>
          <w:trHeight w:val="267"/>
        </w:trPr>
        <w:tc>
          <w:tcPr>
            <w:tcW w:w="499" w:type="pct"/>
            <w:noWrap/>
            <w:vAlign w:val="center"/>
            <w:hideMark/>
          </w:tcPr>
          <w:p w14:paraId="030112DB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912</w:t>
            </w:r>
          </w:p>
        </w:tc>
        <w:tc>
          <w:tcPr>
            <w:tcW w:w="548" w:type="pct"/>
            <w:noWrap/>
            <w:vAlign w:val="center"/>
            <w:hideMark/>
          </w:tcPr>
          <w:p w14:paraId="5B3D1BD9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100</w:t>
            </w:r>
          </w:p>
        </w:tc>
        <w:tc>
          <w:tcPr>
            <w:tcW w:w="1147" w:type="pct"/>
            <w:noWrap/>
            <w:vAlign w:val="center"/>
            <w:hideMark/>
          </w:tcPr>
          <w:p w14:paraId="526227D4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087FF7">
              <w:rPr>
                <w:rFonts w:ascii="Times New Roman" w:hAnsi="Times New Roman"/>
                <w:i/>
              </w:rPr>
              <w:t>Escherichia coli</w:t>
            </w:r>
          </w:p>
        </w:tc>
        <w:tc>
          <w:tcPr>
            <w:tcW w:w="897" w:type="pct"/>
            <w:vAlign w:val="center"/>
          </w:tcPr>
          <w:p w14:paraId="1A9ED24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MF104544.1</w:t>
            </w:r>
          </w:p>
        </w:tc>
        <w:tc>
          <w:tcPr>
            <w:tcW w:w="997" w:type="pct"/>
            <w:vAlign w:val="center"/>
          </w:tcPr>
          <w:p w14:paraId="59F499BF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17BB0C9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Lactose fermenter</w:t>
            </w:r>
          </w:p>
        </w:tc>
      </w:tr>
      <w:tr w:rsidR="00087FF7" w:rsidRPr="00087FF7" w14:paraId="57442A41" w14:textId="77777777" w:rsidTr="00087FF7">
        <w:trPr>
          <w:trHeight w:val="267"/>
        </w:trPr>
        <w:tc>
          <w:tcPr>
            <w:tcW w:w="499" w:type="pct"/>
            <w:noWrap/>
            <w:vAlign w:val="center"/>
            <w:hideMark/>
          </w:tcPr>
          <w:p w14:paraId="566C70D1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908</w:t>
            </w:r>
          </w:p>
        </w:tc>
        <w:tc>
          <w:tcPr>
            <w:tcW w:w="548" w:type="pct"/>
            <w:noWrap/>
            <w:vAlign w:val="center"/>
            <w:hideMark/>
          </w:tcPr>
          <w:p w14:paraId="1930EE5A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100</w:t>
            </w:r>
          </w:p>
        </w:tc>
        <w:tc>
          <w:tcPr>
            <w:tcW w:w="1147" w:type="pct"/>
            <w:noWrap/>
            <w:vAlign w:val="center"/>
            <w:hideMark/>
          </w:tcPr>
          <w:p w14:paraId="05349FCE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Kosakonia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87FF7">
              <w:rPr>
                <w:rFonts w:ascii="Times New Roman" w:hAnsi="Times New Roman"/>
                <w:i/>
              </w:rPr>
              <w:t>sacchari</w:t>
            </w:r>
            <w:proofErr w:type="spellEnd"/>
          </w:p>
        </w:tc>
        <w:tc>
          <w:tcPr>
            <w:tcW w:w="897" w:type="pct"/>
            <w:vAlign w:val="center"/>
          </w:tcPr>
          <w:p w14:paraId="4EE362A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CP016337.1</w:t>
            </w:r>
          </w:p>
        </w:tc>
        <w:tc>
          <w:tcPr>
            <w:tcW w:w="997" w:type="pct"/>
            <w:vAlign w:val="center"/>
          </w:tcPr>
          <w:p w14:paraId="044C58B8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87FF7">
              <w:rPr>
                <w:rFonts w:ascii="Times New Roman" w:hAnsi="Times New Roman"/>
              </w:rPr>
              <w:t>Aerotolerant</w:t>
            </w:r>
            <w:proofErr w:type="spellEnd"/>
          </w:p>
        </w:tc>
        <w:tc>
          <w:tcPr>
            <w:tcW w:w="912" w:type="pct"/>
            <w:vAlign w:val="center"/>
          </w:tcPr>
          <w:p w14:paraId="7FF43939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Lactose fermenter</w:t>
            </w:r>
          </w:p>
        </w:tc>
      </w:tr>
      <w:tr w:rsidR="00087FF7" w:rsidRPr="00087FF7" w14:paraId="21C79AFE" w14:textId="77777777" w:rsidTr="00087FF7">
        <w:trPr>
          <w:trHeight w:val="267"/>
        </w:trPr>
        <w:tc>
          <w:tcPr>
            <w:tcW w:w="499" w:type="pct"/>
            <w:noWrap/>
            <w:vAlign w:val="center"/>
            <w:hideMark/>
          </w:tcPr>
          <w:p w14:paraId="6D15E4D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915</w:t>
            </w:r>
          </w:p>
        </w:tc>
        <w:tc>
          <w:tcPr>
            <w:tcW w:w="548" w:type="pct"/>
            <w:noWrap/>
            <w:vAlign w:val="center"/>
            <w:hideMark/>
          </w:tcPr>
          <w:p w14:paraId="7BF8F52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100</w:t>
            </w:r>
          </w:p>
        </w:tc>
        <w:tc>
          <w:tcPr>
            <w:tcW w:w="1147" w:type="pct"/>
            <w:noWrap/>
            <w:vAlign w:val="center"/>
            <w:hideMark/>
          </w:tcPr>
          <w:p w14:paraId="18E1CC7C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Citrobacter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87FF7">
              <w:rPr>
                <w:rFonts w:ascii="Times New Roman" w:hAnsi="Times New Roman"/>
                <w:i/>
              </w:rPr>
              <w:t>koseri</w:t>
            </w:r>
            <w:proofErr w:type="spellEnd"/>
          </w:p>
        </w:tc>
        <w:tc>
          <w:tcPr>
            <w:tcW w:w="897" w:type="pct"/>
            <w:vAlign w:val="center"/>
          </w:tcPr>
          <w:p w14:paraId="296E7981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CP026709.1</w:t>
            </w:r>
          </w:p>
        </w:tc>
        <w:tc>
          <w:tcPr>
            <w:tcW w:w="997" w:type="pct"/>
            <w:vAlign w:val="center"/>
          </w:tcPr>
          <w:p w14:paraId="0E38162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18B63979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087FF7">
              <w:rPr>
                <w:rFonts w:ascii="Times New Roman" w:hAnsi="Times New Roman"/>
              </w:rPr>
              <w:t>na</w:t>
            </w:r>
            <w:proofErr w:type="spellEnd"/>
            <w:proofErr w:type="gramEnd"/>
            <w:r w:rsidRPr="00087FF7">
              <w:rPr>
                <w:rFonts w:ascii="Times New Roman" w:hAnsi="Times New Roman"/>
              </w:rPr>
              <w:t>*</w:t>
            </w:r>
          </w:p>
        </w:tc>
      </w:tr>
      <w:tr w:rsidR="00087FF7" w:rsidRPr="00087FF7" w14:paraId="76AB009D" w14:textId="77777777" w:rsidTr="00087FF7">
        <w:trPr>
          <w:trHeight w:val="267"/>
        </w:trPr>
        <w:tc>
          <w:tcPr>
            <w:tcW w:w="499" w:type="pct"/>
            <w:noWrap/>
            <w:vAlign w:val="center"/>
          </w:tcPr>
          <w:p w14:paraId="0191D96B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914</w:t>
            </w:r>
          </w:p>
        </w:tc>
        <w:tc>
          <w:tcPr>
            <w:tcW w:w="548" w:type="pct"/>
            <w:noWrap/>
            <w:vAlign w:val="center"/>
          </w:tcPr>
          <w:p w14:paraId="534E9ADD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99</w:t>
            </w:r>
          </w:p>
        </w:tc>
        <w:tc>
          <w:tcPr>
            <w:tcW w:w="1147" w:type="pct"/>
            <w:noWrap/>
            <w:vAlign w:val="center"/>
          </w:tcPr>
          <w:p w14:paraId="0997E49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Klebsiella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87FF7">
              <w:rPr>
                <w:rFonts w:ascii="Times New Roman" w:hAnsi="Times New Roman"/>
                <w:i/>
              </w:rPr>
              <w:t>variicola</w:t>
            </w:r>
            <w:proofErr w:type="spellEnd"/>
          </w:p>
        </w:tc>
        <w:tc>
          <w:tcPr>
            <w:tcW w:w="897" w:type="pct"/>
            <w:vAlign w:val="center"/>
          </w:tcPr>
          <w:p w14:paraId="2328F45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MH111590.1</w:t>
            </w:r>
          </w:p>
        </w:tc>
        <w:tc>
          <w:tcPr>
            <w:tcW w:w="997" w:type="pct"/>
            <w:vAlign w:val="center"/>
          </w:tcPr>
          <w:p w14:paraId="7532304D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Obligate aerobe</w:t>
            </w:r>
          </w:p>
        </w:tc>
        <w:tc>
          <w:tcPr>
            <w:tcW w:w="912" w:type="pct"/>
            <w:vAlign w:val="center"/>
          </w:tcPr>
          <w:p w14:paraId="2173E87E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087FF7">
              <w:rPr>
                <w:rFonts w:ascii="Times New Roman" w:hAnsi="Times New Roman"/>
              </w:rPr>
              <w:t>na</w:t>
            </w:r>
            <w:proofErr w:type="spellEnd"/>
            <w:proofErr w:type="gramEnd"/>
            <w:r w:rsidRPr="00087FF7">
              <w:rPr>
                <w:rFonts w:ascii="Times New Roman" w:hAnsi="Times New Roman"/>
              </w:rPr>
              <w:t>*</w:t>
            </w:r>
          </w:p>
        </w:tc>
      </w:tr>
      <w:tr w:rsidR="00087FF7" w:rsidRPr="00087FF7" w14:paraId="25EE6D2D" w14:textId="77777777" w:rsidTr="00087FF7">
        <w:trPr>
          <w:trHeight w:val="267"/>
        </w:trPr>
        <w:tc>
          <w:tcPr>
            <w:tcW w:w="499" w:type="pct"/>
            <w:noWrap/>
            <w:vAlign w:val="center"/>
          </w:tcPr>
          <w:p w14:paraId="194374E2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914</w:t>
            </w:r>
          </w:p>
        </w:tc>
        <w:tc>
          <w:tcPr>
            <w:tcW w:w="548" w:type="pct"/>
            <w:noWrap/>
            <w:vAlign w:val="center"/>
          </w:tcPr>
          <w:p w14:paraId="4BE7C0AB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100</w:t>
            </w:r>
          </w:p>
        </w:tc>
        <w:tc>
          <w:tcPr>
            <w:tcW w:w="1147" w:type="pct"/>
            <w:noWrap/>
            <w:vAlign w:val="center"/>
          </w:tcPr>
          <w:p w14:paraId="14D72D4D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087FF7">
              <w:rPr>
                <w:rFonts w:ascii="Times New Roman" w:hAnsi="Times New Roman"/>
                <w:i/>
              </w:rPr>
              <w:t>Escherichia coli</w:t>
            </w:r>
          </w:p>
        </w:tc>
        <w:tc>
          <w:tcPr>
            <w:tcW w:w="897" w:type="pct"/>
            <w:vAlign w:val="center"/>
          </w:tcPr>
          <w:p w14:paraId="1DF199E6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MF104544.1</w:t>
            </w:r>
          </w:p>
        </w:tc>
        <w:tc>
          <w:tcPr>
            <w:tcW w:w="997" w:type="pct"/>
            <w:vAlign w:val="center"/>
          </w:tcPr>
          <w:p w14:paraId="58A9C58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040A9B24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Lactose fermenter</w:t>
            </w:r>
          </w:p>
        </w:tc>
      </w:tr>
      <w:tr w:rsidR="00087FF7" w:rsidRPr="00087FF7" w14:paraId="0E5D373C" w14:textId="77777777" w:rsidTr="00087FF7">
        <w:trPr>
          <w:trHeight w:val="267"/>
        </w:trPr>
        <w:tc>
          <w:tcPr>
            <w:tcW w:w="499" w:type="pct"/>
            <w:noWrap/>
            <w:vAlign w:val="center"/>
          </w:tcPr>
          <w:p w14:paraId="46DF1A8F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932</w:t>
            </w:r>
          </w:p>
        </w:tc>
        <w:tc>
          <w:tcPr>
            <w:tcW w:w="548" w:type="pct"/>
            <w:noWrap/>
            <w:vAlign w:val="center"/>
          </w:tcPr>
          <w:p w14:paraId="780AB72A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99</w:t>
            </w:r>
          </w:p>
        </w:tc>
        <w:tc>
          <w:tcPr>
            <w:tcW w:w="1147" w:type="pct"/>
            <w:noWrap/>
            <w:vAlign w:val="center"/>
          </w:tcPr>
          <w:p w14:paraId="4E21B09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Acinetobacter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087FF7">
              <w:rPr>
                <w:rFonts w:ascii="Times New Roman" w:hAnsi="Times New Roman"/>
                <w:i/>
              </w:rPr>
              <w:t>pittii</w:t>
            </w:r>
            <w:proofErr w:type="spellEnd"/>
          </w:p>
        </w:tc>
        <w:tc>
          <w:tcPr>
            <w:tcW w:w="897" w:type="pct"/>
            <w:vAlign w:val="center"/>
          </w:tcPr>
          <w:p w14:paraId="7D801460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MH211315.1</w:t>
            </w:r>
          </w:p>
        </w:tc>
        <w:tc>
          <w:tcPr>
            <w:tcW w:w="997" w:type="pct"/>
            <w:vAlign w:val="center"/>
          </w:tcPr>
          <w:p w14:paraId="359A9552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Obligate aerobe</w:t>
            </w:r>
          </w:p>
        </w:tc>
        <w:tc>
          <w:tcPr>
            <w:tcW w:w="912" w:type="pct"/>
            <w:vAlign w:val="center"/>
          </w:tcPr>
          <w:p w14:paraId="065F3ABE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Lactose fermenter</w:t>
            </w:r>
          </w:p>
        </w:tc>
      </w:tr>
      <w:tr w:rsidR="00087FF7" w:rsidRPr="00087FF7" w14:paraId="1CF2283D" w14:textId="77777777" w:rsidTr="00087FF7">
        <w:trPr>
          <w:trHeight w:val="267"/>
        </w:trPr>
        <w:tc>
          <w:tcPr>
            <w:tcW w:w="499" w:type="pct"/>
            <w:noWrap/>
            <w:vAlign w:val="center"/>
          </w:tcPr>
          <w:p w14:paraId="291CB2B8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625</w:t>
            </w:r>
          </w:p>
        </w:tc>
        <w:tc>
          <w:tcPr>
            <w:tcW w:w="548" w:type="pct"/>
            <w:noWrap/>
            <w:vAlign w:val="center"/>
          </w:tcPr>
          <w:p w14:paraId="4D00FFFB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97</w:t>
            </w:r>
          </w:p>
        </w:tc>
        <w:tc>
          <w:tcPr>
            <w:tcW w:w="1147" w:type="pct"/>
            <w:noWrap/>
            <w:vAlign w:val="center"/>
          </w:tcPr>
          <w:p w14:paraId="3A69106F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087FF7">
              <w:rPr>
                <w:rFonts w:ascii="Times New Roman" w:hAnsi="Times New Roman"/>
                <w:i/>
              </w:rPr>
              <w:t>Citrobacter</w:t>
            </w:r>
            <w:proofErr w:type="spellEnd"/>
            <w:r w:rsidRPr="00087FF7">
              <w:rPr>
                <w:rFonts w:ascii="Times New Roman" w:hAnsi="Times New Roman"/>
                <w:i/>
              </w:rPr>
              <w:t xml:space="preserve"> </w:t>
            </w:r>
            <w:r w:rsidRPr="00087FF7">
              <w:rPr>
                <w:rFonts w:ascii="Times New Roman" w:hAnsi="Times New Roman"/>
              </w:rPr>
              <w:t>sp.</w:t>
            </w:r>
          </w:p>
        </w:tc>
        <w:tc>
          <w:tcPr>
            <w:tcW w:w="897" w:type="pct"/>
            <w:vAlign w:val="center"/>
          </w:tcPr>
          <w:p w14:paraId="6BA83A6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CP014030.2</w:t>
            </w:r>
          </w:p>
        </w:tc>
        <w:tc>
          <w:tcPr>
            <w:tcW w:w="997" w:type="pct"/>
            <w:vAlign w:val="center"/>
          </w:tcPr>
          <w:p w14:paraId="2FD57795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87FF7">
              <w:rPr>
                <w:rFonts w:ascii="Times New Roman" w:hAnsi="Times New Roman"/>
              </w:rPr>
              <w:t>Facultative anaerobe</w:t>
            </w:r>
          </w:p>
        </w:tc>
        <w:tc>
          <w:tcPr>
            <w:tcW w:w="912" w:type="pct"/>
            <w:vAlign w:val="center"/>
          </w:tcPr>
          <w:p w14:paraId="2B5953D7" w14:textId="77777777" w:rsidR="00087FF7" w:rsidRPr="00087FF7" w:rsidRDefault="00087FF7" w:rsidP="00087FF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087FF7">
              <w:rPr>
                <w:rFonts w:ascii="Times New Roman" w:hAnsi="Times New Roman"/>
              </w:rPr>
              <w:t>na</w:t>
            </w:r>
            <w:proofErr w:type="spellEnd"/>
            <w:proofErr w:type="gramEnd"/>
            <w:r w:rsidRPr="00087FF7">
              <w:rPr>
                <w:rFonts w:ascii="Times New Roman" w:hAnsi="Times New Roman"/>
              </w:rPr>
              <w:t>*</w:t>
            </w:r>
          </w:p>
        </w:tc>
      </w:tr>
    </w:tbl>
    <w:p w14:paraId="73225420" w14:textId="77777777" w:rsidR="002A4442" w:rsidRPr="00087FF7" w:rsidRDefault="002A4442" w:rsidP="002A4442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* </w:t>
      </w:r>
      <w:proofErr w:type="gramStart"/>
      <w:r>
        <w:rPr>
          <w:rFonts w:ascii="Times New Roman" w:hAnsi="Times New Roman"/>
          <w:bCs/>
        </w:rPr>
        <w:t>not</w:t>
      </w:r>
      <w:proofErr w:type="gramEnd"/>
      <w:r>
        <w:rPr>
          <w:rFonts w:ascii="Times New Roman" w:hAnsi="Times New Roman"/>
          <w:bCs/>
        </w:rPr>
        <w:t xml:space="preserve"> available</w:t>
      </w:r>
    </w:p>
    <w:p w14:paraId="10FE6A6E" w14:textId="77777777" w:rsidR="00087FF7" w:rsidRPr="00087FF7" w:rsidRDefault="00087FF7" w:rsidP="00087FF7">
      <w:pPr>
        <w:spacing w:after="0" w:line="240" w:lineRule="auto"/>
        <w:rPr>
          <w:rFonts w:ascii="Times New Roman" w:hAnsi="Times New Roman"/>
        </w:rPr>
      </w:pPr>
    </w:p>
    <w:p w14:paraId="5DC490EC" w14:textId="77777777" w:rsidR="000F4F9E" w:rsidRPr="002A4442" w:rsidRDefault="000F4F9E" w:rsidP="00087FF7">
      <w:pPr>
        <w:pStyle w:val="HeaderAbs"/>
        <w:spacing w:before="0" w:after="0"/>
        <w:jc w:val="both"/>
        <w:rPr>
          <w:sz w:val="22"/>
          <w:szCs w:val="22"/>
          <w:lang w:val="en-GB"/>
        </w:rPr>
      </w:pPr>
      <w:r w:rsidRPr="002A4442">
        <w:rPr>
          <w:sz w:val="22"/>
          <w:szCs w:val="22"/>
          <w:lang w:val="en-GB"/>
        </w:rPr>
        <w:t>REFERENCES</w:t>
      </w:r>
      <w:bookmarkEnd w:id="1"/>
    </w:p>
    <w:p w14:paraId="0D74A4A9" w14:textId="77777777" w:rsidR="000B2B3D" w:rsidRPr="002A4442" w:rsidRDefault="000B2B3D" w:rsidP="00087FF7">
      <w:pPr>
        <w:pStyle w:val="HeaderAbs"/>
        <w:spacing w:before="0" w:after="0"/>
        <w:jc w:val="both"/>
        <w:rPr>
          <w:sz w:val="22"/>
          <w:szCs w:val="22"/>
          <w:lang w:val="en-GB"/>
        </w:rPr>
      </w:pPr>
    </w:p>
    <w:p w14:paraId="222FB752" w14:textId="5CC963AB" w:rsidR="002A4442" w:rsidRPr="002A4442" w:rsidDel="00EC5BFB" w:rsidRDefault="002A4442" w:rsidP="002A4442">
      <w:pPr>
        <w:suppressAutoHyphens/>
        <w:autoSpaceDN w:val="0"/>
        <w:spacing w:after="0" w:line="240" w:lineRule="auto"/>
        <w:ind w:left="720" w:hanging="720"/>
        <w:jc w:val="both"/>
        <w:textAlignment w:val="baseline"/>
        <w:rPr>
          <w:rFonts w:ascii="Times New Roman" w:eastAsia="Calibri" w:hAnsi="Times New Roman"/>
          <w:kern w:val="3"/>
        </w:rPr>
      </w:pPr>
      <w:proofErr w:type="spellStart"/>
      <w:r w:rsidRPr="002A4442">
        <w:rPr>
          <w:rFonts w:ascii="Times New Roman" w:eastAsia="Calibri" w:hAnsi="Times New Roman"/>
          <w:kern w:val="3"/>
        </w:rPr>
        <w:t>Amani</w:t>
      </w:r>
      <w:proofErr w:type="spellEnd"/>
      <w:r w:rsidR="00A17D4F">
        <w:rPr>
          <w:rFonts w:ascii="Times New Roman" w:eastAsia="Calibri" w:hAnsi="Times New Roman"/>
          <w:kern w:val="3"/>
        </w:rPr>
        <w:t>,</w:t>
      </w:r>
      <w:r w:rsidRPr="002A4442">
        <w:rPr>
          <w:rFonts w:ascii="Times New Roman" w:eastAsia="Calibri" w:hAnsi="Times New Roman"/>
          <w:kern w:val="3"/>
        </w:rPr>
        <w:t xml:space="preserve"> T</w:t>
      </w:r>
      <w:r w:rsidR="00A17D4F">
        <w:rPr>
          <w:rFonts w:ascii="Times New Roman" w:eastAsia="Calibri" w:hAnsi="Times New Roman"/>
          <w:kern w:val="3"/>
        </w:rPr>
        <w:t>.</w:t>
      </w:r>
      <w:r w:rsidRPr="002A4442" w:rsidDel="00EC5BFB">
        <w:rPr>
          <w:rFonts w:ascii="Times New Roman" w:eastAsia="Calibri" w:hAnsi="Times New Roman"/>
          <w:kern w:val="3"/>
        </w:rPr>
        <w:t xml:space="preserve">, </w:t>
      </w:r>
      <w:proofErr w:type="spellStart"/>
      <w:r w:rsidRPr="002A4442" w:rsidDel="00EC5BFB">
        <w:rPr>
          <w:rFonts w:ascii="Times New Roman" w:eastAsia="Calibri" w:hAnsi="Times New Roman"/>
          <w:kern w:val="3"/>
        </w:rPr>
        <w:t>No</w:t>
      </w:r>
      <w:r w:rsidR="00A17D4F">
        <w:rPr>
          <w:rFonts w:ascii="Times New Roman" w:eastAsia="Calibri" w:hAnsi="Times New Roman"/>
          <w:kern w:val="3"/>
        </w:rPr>
        <w:t>srati</w:t>
      </w:r>
      <w:proofErr w:type="spellEnd"/>
      <w:r w:rsidR="00A17D4F">
        <w:rPr>
          <w:rFonts w:ascii="Times New Roman" w:eastAsia="Calibri" w:hAnsi="Times New Roman"/>
          <w:kern w:val="3"/>
        </w:rPr>
        <w:t>, M.</w:t>
      </w:r>
      <w:proofErr w:type="gramStart"/>
      <w:r w:rsidR="00A17D4F">
        <w:rPr>
          <w:rFonts w:ascii="Times New Roman" w:eastAsia="Calibri" w:hAnsi="Times New Roman"/>
          <w:kern w:val="3"/>
        </w:rPr>
        <w:t xml:space="preserve">, </w:t>
      </w:r>
      <w:r w:rsidRPr="002A4442">
        <w:rPr>
          <w:rFonts w:ascii="Times New Roman" w:eastAsia="Calibri" w:hAnsi="Times New Roman"/>
          <w:kern w:val="3"/>
        </w:rPr>
        <w:t xml:space="preserve"> </w:t>
      </w:r>
      <w:proofErr w:type="spellStart"/>
      <w:r w:rsidRPr="002A4442">
        <w:rPr>
          <w:rFonts w:ascii="Times New Roman" w:eastAsia="Calibri" w:hAnsi="Times New Roman"/>
          <w:kern w:val="3"/>
        </w:rPr>
        <w:t>Sreekrishnan</w:t>
      </w:r>
      <w:proofErr w:type="spellEnd"/>
      <w:proofErr w:type="gramEnd"/>
      <w:r w:rsidR="00A17D4F">
        <w:rPr>
          <w:rFonts w:ascii="Times New Roman" w:eastAsia="Calibri" w:hAnsi="Times New Roman"/>
          <w:kern w:val="3"/>
        </w:rPr>
        <w:t>,</w:t>
      </w:r>
      <w:r w:rsidRPr="002A4442">
        <w:rPr>
          <w:rFonts w:ascii="Times New Roman" w:eastAsia="Calibri" w:hAnsi="Times New Roman"/>
          <w:kern w:val="3"/>
        </w:rPr>
        <w:t xml:space="preserve"> T</w:t>
      </w:r>
      <w:r w:rsidR="00A17D4F">
        <w:rPr>
          <w:rFonts w:ascii="Times New Roman" w:eastAsia="Calibri" w:hAnsi="Times New Roman"/>
          <w:kern w:val="3"/>
        </w:rPr>
        <w:t xml:space="preserve">. </w:t>
      </w:r>
      <w:r w:rsidRPr="002A4442">
        <w:rPr>
          <w:rFonts w:ascii="Times New Roman" w:eastAsia="Calibri" w:hAnsi="Times New Roman"/>
          <w:kern w:val="3"/>
        </w:rPr>
        <w:t>R</w:t>
      </w:r>
      <w:r w:rsidR="00A17D4F">
        <w:rPr>
          <w:rFonts w:ascii="Times New Roman" w:eastAsia="Calibri" w:hAnsi="Times New Roman"/>
          <w:kern w:val="3"/>
        </w:rPr>
        <w:t>. 2010</w:t>
      </w:r>
      <w:r w:rsidRPr="002A4442" w:rsidDel="00EC5BFB">
        <w:rPr>
          <w:rFonts w:ascii="Times New Roman" w:eastAsia="Calibri" w:hAnsi="Times New Roman"/>
          <w:kern w:val="3"/>
        </w:rPr>
        <w:t xml:space="preserve">. </w:t>
      </w:r>
      <w:proofErr w:type="gramStart"/>
      <w:r w:rsidRPr="002A4442" w:rsidDel="00EC5BFB">
        <w:rPr>
          <w:rFonts w:ascii="Times New Roman" w:eastAsia="Calibri" w:hAnsi="Times New Roman"/>
          <w:kern w:val="3"/>
        </w:rPr>
        <w:t>Anaerobic digestion from the viewpoint of microbiological, chemical, and operational aspects — a review.</w:t>
      </w:r>
      <w:proofErr w:type="gramEnd"/>
      <w:r w:rsidRPr="002A4442" w:rsidDel="00EC5BFB">
        <w:rPr>
          <w:rFonts w:ascii="Times New Roman" w:eastAsia="Calibri" w:hAnsi="Times New Roman"/>
          <w:kern w:val="3"/>
        </w:rPr>
        <w:t xml:space="preserve"> </w:t>
      </w:r>
      <w:proofErr w:type="gramStart"/>
      <w:r w:rsidRPr="002A4442" w:rsidDel="00EC5BFB">
        <w:rPr>
          <w:rFonts w:ascii="Times New Roman" w:eastAsia="Calibri" w:hAnsi="Times New Roman"/>
          <w:iCs/>
          <w:kern w:val="3"/>
        </w:rPr>
        <w:t>Environmental Reviews</w:t>
      </w:r>
      <w:r w:rsidRPr="002A4442" w:rsidDel="00EC5BFB">
        <w:rPr>
          <w:rFonts w:ascii="Times New Roman" w:eastAsia="Calibri" w:hAnsi="Times New Roman"/>
          <w:kern w:val="3"/>
        </w:rPr>
        <w:t xml:space="preserve">, </w:t>
      </w:r>
      <w:r w:rsidRPr="002A4442" w:rsidDel="00EC5BFB">
        <w:rPr>
          <w:rFonts w:ascii="Times New Roman" w:eastAsia="Calibri" w:hAnsi="Times New Roman"/>
          <w:iCs/>
          <w:kern w:val="3"/>
        </w:rPr>
        <w:t>18</w:t>
      </w:r>
      <w:r w:rsidR="00A17D4F">
        <w:rPr>
          <w:rFonts w:ascii="Times New Roman" w:eastAsia="Calibri" w:hAnsi="Times New Roman"/>
          <w:kern w:val="3"/>
        </w:rPr>
        <w:t>:</w:t>
      </w:r>
      <w:r w:rsidRPr="002A4442" w:rsidDel="00EC5BFB">
        <w:rPr>
          <w:rFonts w:ascii="Times New Roman" w:eastAsia="Calibri" w:hAnsi="Times New Roman"/>
          <w:kern w:val="3"/>
        </w:rPr>
        <w:t xml:space="preserve"> 255–278.</w:t>
      </w:r>
      <w:proofErr w:type="gramEnd"/>
      <w:r w:rsidRPr="002A4442" w:rsidDel="00EC5BFB">
        <w:rPr>
          <w:rFonts w:ascii="Times New Roman" w:eastAsia="Calibri" w:hAnsi="Times New Roman"/>
          <w:kern w:val="3"/>
        </w:rPr>
        <w:t xml:space="preserve"> </w:t>
      </w:r>
    </w:p>
    <w:p w14:paraId="1B989A82" w14:textId="5836349E" w:rsidR="002A4442" w:rsidRPr="002A4442" w:rsidRDefault="002A4442" w:rsidP="002A4442">
      <w:pPr>
        <w:spacing w:after="0" w:line="240" w:lineRule="auto"/>
        <w:ind w:left="720" w:hanging="720"/>
        <w:jc w:val="both"/>
        <w:rPr>
          <w:rFonts w:ascii="Times New Roman" w:hAnsi="Times New Roman"/>
        </w:rPr>
      </w:pPr>
      <w:proofErr w:type="spellStart"/>
      <w:r w:rsidRPr="002A4442">
        <w:rPr>
          <w:rFonts w:ascii="Times New Roman" w:hAnsi="Times New Roman"/>
        </w:rPr>
        <w:t>Nguyena</w:t>
      </w:r>
      <w:proofErr w:type="spellEnd"/>
      <w:r w:rsidR="00A17D4F">
        <w:rPr>
          <w:rFonts w:ascii="Times New Roman" w:hAnsi="Times New Roman"/>
        </w:rPr>
        <w:t>,</w:t>
      </w:r>
      <w:r w:rsidRPr="002A4442">
        <w:rPr>
          <w:rFonts w:ascii="Times New Roman" w:hAnsi="Times New Roman"/>
        </w:rPr>
        <w:t xml:space="preserve"> P</w:t>
      </w:r>
      <w:r w:rsidR="00A17D4F">
        <w:rPr>
          <w:rFonts w:ascii="Times New Roman" w:hAnsi="Times New Roman"/>
        </w:rPr>
        <w:t xml:space="preserve">. </w:t>
      </w:r>
      <w:r w:rsidRPr="002A4442">
        <w:rPr>
          <w:rFonts w:ascii="Times New Roman" w:hAnsi="Times New Roman"/>
        </w:rPr>
        <w:t>H</w:t>
      </w:r>
      <w:r w:rsidR="00A17D4F">
        <w:rPr>
          <w:rFonts w:ascii="Times New Roman" w:hAnsi="Times New Roman"/>
        </w:rPr>
        <w:t>. L.,</w:t>
      </w:r>
      <w:r w:rsidRPr="002A4442">
        <w:rPr>
          <w:rFonts w:ascii="Times New Roman" w:hAnsi="Times New Roman"/>
        </w:rPr>
        <w:t xml:space="preserve"> </w:t>
      </w:r>
      <w:proofErr w:type="spellStart"/>
      <w:r w:rsidRPr="002A4442">
        <w:rPr>
          <w:rFonts w:ascii="Times New Roman" w:hAnsi="Times New Roman"/>
        </w:rPr>
        <w:t>Kuruparana</w:t>
      </w:r>
      <w:proofErr w:type="spellEnd"/>
      <w:r w:rsidR="00A17D4F">
        <w:rPr>
          <w:rFonts w:ascii="Times New Roman" w:hAnsi="Times New Roman"/>
        </w:rPr>
        <w:t>,</w:t>
      </w:r>
      <w:r w:rsidRPr="002A4442">
        <w:rPr>
          <w:rFonts w:ascii="Times New Roman" w:hAnsi="Times New Roman"/>
        </w:rPr>
        <w:t xml:space="preserve"> P</w:t>
      </w:r>
      <w:r w:rsidR="00A17D4F">
        <w:rPr>
          <w:rFonts w:ascii="Times New Roman" w:hAnsi="Times New Roman"/>
        </w:rPr>
        <w:t xml:space="preserve">., </w:t>
      </w:r>
      <w:proofErr w:type="spellStart"/>
      <w:r w:rsidRPr="002A4442" w:rsidDel="00EC5BFB">
        <w:rPr>
          <w:rFonts w:ascii="Times New Roman" w:hAnsi="Times New Roman"/>
        </w:rPr>
        <w:t>Visvanathan</w:t>
      </w:r>
      <w:proofErr w:type="spellEnd"/>
      <w:r w:rsidR="00A17D4F">
        <w:rPr>
          <w:rFonts w:ascii="Times New Roman" w:hAnsi="Times New Roman"/>
        </w:rPr>
        <w:t>,</w:t>
      </w:r>
      <w:r w:rsidRPr="002A4442" w:rsidDel="00EC5BFB">
        <w:rPr>
          <w:rFonts w:ascii="Times New Roman" w:hAnsi="Times New Roman"/>
        </w:rPr>
        <w:t xml:space="preserve"> C</w:t>
      </w:r>
      <w:r w:rsidR="00A17D4F">
        <w:rPr>
          <w:rFonts w:ascii="Times New Roman" w:hAnsi="Times New Roman"/>
        </w:rPr>
        <w:t xml:space="preserve">. </w:t>
      </w:r>
      <w:r w:rsidRPr="002A4442" w:rsidDel="00EC5BFB">
        <w:rPr>
          <w:rFonts w:ascii="Times New Roman" w:hAnsi="Times New Roman"/>
        </w:rPr>
        <w:t>2007</w:t>
      </w:r>
      <w:r w:rsidRPr="002A4442">
        <w:rPr>
          <w:rFonts w:ascii="Times New Roman" w:hAnsi="Times New Roman"/>
        </w:rPr>
        <w:t>.</w:t>
      </w:r>
      <w:r w:rsidRPr="002A4442" w:rsidDel="00EC5BFB">
        <w:rPr>
          <w:rFonts w:ascii="Times New Roman" w:hAnsi="Times New Roman"/>
        </w:rPr>
        <w:t xml:space="preserve"> </w:t>
      </w:r>
      <w:proofErr w:type="gramStart"/>
      <w:r w:rsidRPr="002A4442" w:rsidDel="00EC5BFB">
        <w:rPr>
          <w:rFonts w:ascii="Times New Roman" w:hAnsi="Times New Roman"/>
        </w:rPr>
        <w:t>Anaerobic digestion of municipal solid waste as a treatment prior to landfill.</w:t>
      </w:r>
      <w:proofErr w:type="gramEnd"/>
      <w:r w:rsidRPr="002A4442" w:rsidDel="00EC5BFB">
        <w:rPr>
          <w:rFonts w:ascii="Times New Roman" w:hAnsi="Times New Roman"/>
        </w:rPr>
        <w:t xml:space="preserve"> </w:t>
      </w:r>
      <w:proofErr w:type="spellStart"/>
      <w:r w:rsidRPr="002A4442" w:rsidDel="00EC5BFB">
        <w:rPr>
          <w:rFonts w:ascii="Times New Roman" w:hAnsi="Times New Roman"/>
        </w:rPr>
        <w:t>Bioresour</w:t>
      </w:r>
      <w:r w:rsidRPr="002A4442">
        <w:rPr>
          <w:rFonts w:ascii="Times New Roman" w:hAnsi="Times New Roman"/>
        </w:rPr>
        <w:t>ce</w:t>
      </w:r>
      <w:proofErr w:type="spellEnd"/>
      <w:r w:rsidRPr="002A4442" w:rsidDel="00EC5BFB">
        <w:rPr>
          <w:rFonts w:ascii="Times New Roman" w:hAnsi="Times New Roman"/>
        </w:rPr>
        <w:t xml:space="preserve"> Technol</w:t>
      </w:r>
      <w:r w:rsidRPr="002A4442">
        <w:rPr>
          <w:rFonts w:ascii="Times New Roman" w:hAnsi="Times New Roman"/>
        </w:rPr>
        <w:t>ogy, 98, 380–7</w:t>
      </w:r>
      <w:r w:rsidRPr="002A4442" w:rsidDel="00EC5BFB">
        <w:rPr>
          <w:rFonts w:ascii="Times New Roman" w:hAnsi="Times New Roman"/>
        </w:rPr>
        <w:t>.</w:t>
      </w:r>
    </w:p>
    <w:p w14:paraId="486C3F46" w14:textId="09491C54" w:rsidR="002A4442" w:rsidRPr="002A4442" w:rsidRDefault="002A4442" w:rsidP="002A4442">
      <w:pPr>
        <w:pStyle w:val="Bibliography"/>
        <w:spacing w:after="0" w:line="240" w:lineRule="auto"/>
        <w:ind w:left="720" w:hanging="720"/>
        <w:jc w:val="both"/>
        <w:rPr>
          <w:rFonts w:ascii="Times New Roman" w:hAnsi="Times New Roman"/>
        </w:rPr>
      </w:pPr>
      <w:proofErr w:type="spellStart"/>
      <w:r w:rsidRPr="002A4442">
        <w:rPr>
          <w:rFonts w:ascii="Times New Roman" w:hAnsi="Times New Roman"/>
        </w:rPr>
        <w:t>Schnurer</w:t>
      </w:r>
      <w:proofErr w:type="spellEnd"/>
      <w:r w:rsidR="00A17D4F">
        <w:rPr>
          <w:rFonts w:ascii="Times New Roman" w:hAnsi="Times New Roman"/>
        </w:rPr>
        <w:t>,</w:t>
      </w:r>
      <w:r w:rsidRPr="002A4442">
        <w:rPr>
          <w:rFonts w:ascii="Times New Roman" w:hAnsi="Times New Roman"/>
        </w:rPr>
        <w:t xml:space="preserve"> A</w:t>
      </w:r>
      <w:r w:rsidR="00A17D4F">
        <w:rPr>
          <w:rFonts w:ascii="Times New Roman" w:hAnsi="Times New Roman"/>
        </w:rPr>
        <w:t>.</w:t>
      </w:r>
      <w:r w:rsidRPr="002A4442">
        <w:rPr>
          <w:rFonts w:ascii="Times New Roman" w:hAnsi="Times New Roman"/>
        </w:rPr>
        <w:t xml:space="preserve"> Jarvis</w:t>
      </w:r>
      <w:r w:rsidR="00A17D4F">
        <w:rPr>
          <w:rFonts w:ascii="Times New Roman" w:hAnsi="Times New Roman"/>
        </w:rPr>
        <w:t>,</w:t>
      </w:r>
      <w:r w:rsidRPr="002A4442">
        <w:rPr>
          <w:rFonts w:ascii="Times New Roman" w:hAnsi="Times New Roman"/>
        </w:rPr>
        <w:t xml:space="preserve"> A</w:t>
      </w:r>
      <w:r w:rsidR="00A17D4F">
        <w:rPr>
          <w:rFonts w:ascii="Times New Roman" w:hAnsi="Times New Roman"/>
        </w:rPr>
        <w:t>. 2010</w:t>
      </w:r>
      <w:r w:rsidRPr="002A4442">
        <w:rPr>
          <w:rFonts w:ascii="Times New Roman" w:hAnsi="Times New Roman"/>
        </w:rPr>
        <w:t xml:space="preserve">. </w:t>
      </w:r>
      <w:proofErr w:type="gramStart"/>
      <w:r w:rsidRPr="002A4442">
        <w:rPr>
          <w:rFonts w:ascii="Times New Roman" w:hAnsi="Times New Roman"/>
        </w:rPr>
        <w:t>Microbiological handbook for biogas plants.</w:t>
      </w:r>
      <w:proofErr w:type="gramEnd"/>
      <w:r w:rsidRPr="002A4442">
        <w:rPr>
          <w:rFonts w:ascii="Times New Roman" w:hAnsi="Times New Roman"/>
        </w:rPr>
        <w:t xml:space="preserve"> </w:t>
      </w:r>
      <w:r w:rsidR="00A17D4F">
        <w:rPr>
          <w:rFonts w:ascii="Times New Roman" w:hAnsi="Times New Roman"/>
          <w:iCs/>
        </w:rPr>
        <w:t xml:space="preserve">Swedish Waste </w:t>
      </w:r>
      <w:proofErr w:type="gramStart"/>
      <w:r w:rsidR="00A17D4F">
        <w:rPr>
          <w:rFonts w:ascii="Times New Roman" w:hAnsi="Times New Roman"/>
          <w:iCs/>
        </w:rPr>
        <w:t>Management :</w:t>
      </w:r>
      <w:proofErr w:type="gramEnd"/>
      <w:r w:rsidRPr="002A4442">
        <w:rPr>
          <w:rFonts w:ascii="Times New Roman" w:hAnsi="Times New Roman"/>
        </w:rPr>
        <w:t xml:space="preserve"> 1–74.</w:t>
      </w:r>
    </w:p>
    <w:p w14:paraId="7BC4364B" w14:textId="77777777" w:rsidR="002A4442" w:rsidRPr="00CE3BA1" w:rsidRDefault="002A4442" w:rsidP="002A4442">
      <w:pPr>
        <w:rPr>
          <w:rFonts w:ascii="Arial" w:hAnsi="Arial" w:cs="Arial"/>
          <w:b/>
        </w:rPr>
      </w:pPr>
    </w:p>
    <w:p w14:paraId="3678F314" w14:textId="77777777" w:rsidR="00122AD9" w:rsidRPr="00087FF7" w:rsidRDefault="00122AD9" w:rsidP="00087FF7">
      <w:pPr>
        <w:spacing w:after="0" w:line="240" w:lineRule="auto"/>
        <w:rPr>
          <w:rFonts w:ascii="Times New Roman" w:hAnsi="Times New Roman"/>
        </w:rPr>
      </w:pPr>
    </w:p>
    <w:sectPr w:rsidR="00122AD9" w:rsidRPr="00087FF7" w:rsidSect="006F3426">
      <w:headerReference w:type="default" r:id="rId10"/>
      <w:footerReference w:type="default" r:id="rId11"/>
      <w:pgSz w:w="11907" w:h="16839" w:code="9"/>
      <w:pgMar w:top="1440" w:right="1440" w:bottom="1440" w:left="1440" w:header="567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5AC5C" w14:textId="77777777" w:rsidR="00087FF7" w:rsidRDefault="00087FF7" w:rsidP="0058536A">
      <w:pPr>
        <w:spacing w:after="0" w:line="240" w:lineRule="auto"/>
      </w:pPr>
      <w:r>
        <w:separator/>
      </w:r>
    </w:p>
  </w:endnote>
  <w:endnote w:type="continuationSeparator" w:id="0">
    <w:p w14:paraId="4A512844" w14:textId="77777777" w:rsidR="00087FF7" w:rsidRDefault="00087FF7" w:rsidP="0058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536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2B897" w14:textId="7E5272C0" w:rsidR="00087FF7" w:rsidRDefault="00087F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D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6E22FF" w14:textId="7184EF71" w:rsidR="00087FF7" w:rsidRPr="007F7DCA" w:rsidRDefault="00087FF7" w:rsidP="008F12D8">
    <w:pPr>
      <w:pStyle w:val="Footer"/>
      <w:jc w:val="center"/>
      <w:rPr>
        <w:rFonts w:ascii="Arial Narrow" w:hAnsi="Arial Narrow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C8819" w14:textId="77777777" w:rsidR="00087FF7" w:rsidRDefault="00087FF7" w:rsidP="0058536A">
      <w:pPr>
        <w:spacing w:after="0" w:line="240" w:lineRule="auto"/>
      </w:pPr>
      <w:r>
        <w:separator/>
      </w:r>
    </w:p>
  </w:footnote>
  <w:footnote w:type="continuationSeparator" w:id="0">
    <w:p w14:paraId="168F91DE" w14:textId="77777777" w:rsidR="00087FF7" w:rsidRDefault="00087FF7" w:rsidP="0058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8E434" w14:textId="768BC89C" w:rsidR="00087FF7" w:rsidRPr="006F3426" w:rsidRDefault="00087FF7" w:rsidP="006F3426">
    <w:pPr>
      <w:spacing w:after="0" w:line="240" w:lineRule="auto"/>
      <w:ind w:left="1985"/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</w:pPr>
    <w:r>
      <w:rPr>
        <w:rFonts w:asciiTheme="minorHAnsi" w:hAnsiTheme="minorHAnsi" w:cstheme="minorHAnsi"/>
        <w:noProof/>
        <w:color w:val="E7E6E6" w:themeColor="background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9BF1B8" wp14:editId="39F69205">
              <wp:simplePos x="0" y="0"/>
              <wp:positionH relativeFrom="column">
                <wp:posOffset>1162050</wp:posOffset>
              </wp:positionH>
              <wp:positionV relativeFrom="paragraph">
                <wp:posOffset>40005</wp:posOffset>
              </wp:positionV>
              <wp:extent cx="0" cy="600075"/>
              <wp:effectExtent l="0" t="0" r="38100" b="2857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000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84C48C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.15pt" to="91.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" strokecolor="black [3213]" strokeweight="1pt">
              <v:stroke joinstyle="miter"/>
            </v:line>
          </w:pict>
        </mc:Fallback>
      </mc:AlternateContent>
    </w: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drawing>
        <wp:anchor distT="0" distB="0" distL="114300" distR="114300" simplePos="0" relativeHeight="251660288" behindDoc="0" locked="0" layoutInCell="1" allowOverlap="1" wp14:anchorId="555914A2" wp14:editId="12A213B9">
          <wp:simplePos x="0" y="0"/>
          <wp:positionH relativeFrom="margin">
            <wp:posOffset>438150</wp:posOffset>
          </wp:positionH>
          <wp:positionV relativeFrom="paragraph">
            <wp:posOffset>20954</wp:posOffset>
          </wp:positionV>
          <wp:extent cx="638206" cy="648335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237" cy="648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3426">
      <w:rPr>
        <w:rFonts w:asciiTheme="minorHAnsi" w:hAnsiTheme="minorHAnsi" w:cstheme="minorHAnsi"/>
        <w:b/>
        <w:noProof/>
        <w:color w:val="171717" w:themeColor="background2" w:themeShade="1A"/>
      </w:rPr>
      <w:drawing>
        <wp:anchor distT="0" distB="0" distL="114300" distR="114300" simplePos="0" relativeHeight="251659264" behindDoc="0" locked="0" layoutInCell="1" allowOverlap="1" wp14:anchorId="636B326B" wp14:editId="792E9B4E">
          <wp:simplePos x="0" y="0"/>
          <wp:positionH relativeFrom="column">
            <wp:posOffset>-285750</wp:posOffset>
          </wp:positionH>
          <wp:positionV relativeFrom="paragraph">
            <wp:posOffset>11431</wp:posOffset>
          </wp:positionV>
          <wp:extent cx="638070" cy="640498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09" cy="641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  <w:t>3</w:t>
    </w:r>
    <w:r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  <w:vertAlign w:val="superscript"/>
      </w:rPr>
      <w:t>rd</w:t>
    </w:r>
    <w:r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  <w:t xml:space="preserve"> International Conference on Tropical Biology</w:t>
    </w:r>
  </w:p>
  <w:p w14:paraId="5073FC0E" w14:textId="6315DB45" w:rsidR="00087FF7" w:rsidRPr="006F3426" w:rsidRDefault="00087FF7" w:rsidP="006F3426">
    <w:pPr>
      <w:pStyle w:val="Header"/>
      <w:tabs>
        <w:tab w:val="clear" w:pos="4680"/>
        <w:tab w:val="clear" w:pos="9360"/>
        <w:tab w:val="right" w:pos="8505"/>
      </w:tabs>
      <w:ind w:left="1985"/>
      <w:rPr>
        <w:rFonts w:asciiTheme="minorHAnsi" w:hAnsiTheme="minorHAnsi" w:cstheme="minorHAnsi"/>
        <w:b/>
        <w:color w:val="171717" w:themeColor="background2" w:themeShade="1A"/>
        <w:szCs w:val="20"/>
      </w:rPr>
    </w:pPr>
    <w:r w:rsidRPr="006F3426">
      <w:rPr>
        <w:rFonts w:asciiTheme="minorHAnsi" w:hAnsiTheme="minorHAnsi" w:cstheme="minorHAnsi"/>
        <w:b/>
        <w:color w:val="171717" w:themeColor="background2" w:themeShade="1A"/>
        <w:szCs w:val="20"/>
      </w:rPr>
      <w:t>Ecological Restoration in Southeast Asia:</w:t>
    </w:r>
  </w:p>
  <w:p w14:paraId="565E0B12" w14:textId="49593C71" w:rsidR="00087FF7" w:rsidRPr="006F3426" w:rsidRDefault="00087FF7" w:rsidP="006F3426">
    <w:pPr>
      <w:pStyle w:val="Header"/>
      <w:tabs>
        <w:tab w:val="clear" w:pos="4680"/>
        <w:tab w:val="clear" w:pos="9360"/>
        <w:tab w:val="right" w:pos="8505"/>
      </w:tabs>
      <w:ind w:left="1985" w:right="-471"/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</w:pPr>
    <w:r w:rsidRPr="006F3426"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  <w:t>Conservation, Enhancement and Sustainable Use of Indigenous Tropical Flora and Fauna</w:t>
    </w:r>
  </w:p>
  <w:p w14:paraId="1CC06595" w14:textId="06123D77" w:rsidR="00087FF7" w:rsidRPr="006F3426" w:rsidRDefault="00087FF7" w:rsidP="006F3426">
    <w:pPr>
      <w:pStyle w:val="Header"/>
      <w:ind w:left="1985"/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</w:pP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75891" wp14:editId="3F1A2E2C">
              <wp:simplePos x="0" y="0"/>
              <wp:positionH relativeFrom="page">
                <wp:posOffset>7620</wp:posOffset>
              </wp:positionH>
              <wp:positionV relativeFrom="paragraph">
                <wp:posOffset>215900</wp:posOffset>
              </wp:positionV>
              <wp:extent cx="755332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2CF67E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6pt,17pt" to="595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" strokecolor="black [3213]" strokeweight="1.5pt">
              <v:stroke joinstyle="miter"/>
              <w10:wrap anchorx="page"/>
            </v:line>
          </w:pict>
        </mc:Fallback>
      </mc:AlternateContent>
    </w: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t>SEAMEO BIOTROP, Bogor-Indonesia, 20-21 September 2018</w:t>
    </w:r>
  </w:p>
  <w:p w14:paraId="04CCACC4" w14:textId="77777777" w:rsidR="00087FF7" w:rsidRPr="00ED1AE8" w:rsidRDefault="00087FF7" w:rsidP="006F3426">
    <w:pPr>
      <w:pStyle w:val="Header"/>
      <w:ind w:left="1843"/>
      <w:rPr>
        <w:rFonts w:asciiTheme="minorHAnsi" w:hAnsiTheme="minorHAnsi" w:cstheme="minorHAnsi"/>
        <w:noProof/>
        <w:color w:val="385623" w:themeColor="accent6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1">
    <w:nsid w:val="05FE06CB"/>
    <w:multiLevelType w:val="hybridMultilevel"/>
    <w:tmpl w:val="E74E5862"/>
    <w:lvl w:ilvl="0" w:tplc="DB40A2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5728C"/>
    <w:multiLevelType w:val="hybridMultilevel"/>
    <w:tmpl w:val="ECFC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D6203"/>
    <w:multiLevelType w:val="hybridMultilevel"/>
    <w:tmpl w:val="7E7A8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F062F"/>
    <w:multiLevelType w:val="multilevel"/>
    <w:tmpl w:val="4F0AB03C"/>
    <w:lvl w:ilvl="0">
      <w:start w:val="1"/>
      <w:numFmt w:val="decimal"/>
      <w:pStyle w:val="Heading1"/>
      <w:lvlText w:val="%1"/>
      <w:lvlJc w:val="left"/>
      <w:pPr>
        <w:tabs>
          <w:tab w:val="num" w:pos="289"/>
        </w:tabs>
        <w:ind w:left="289" w:hanging="28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735"/>
        </w:tabs>
        <w:ind w:left="4735" w:hanging="48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411F7B90"/>
    <w:multiLevelType w:val="hybridMultilevel"/>
    <w:tmpl w:val="131A2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97E50"/>
    <w:multiLevelType w:val="hybridMultilevel"/>
    <w:tmpl w:val="47B43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994E25"/>
    <w:multiLevelType w:val="hybridMultilevel"/>
    <w:tmpl w:val="5E7A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3B"/>
    <w:rsid w:val="00001367"/>
    <w:rsid w:val="0000205E"/>
    <w:rsid w:val="000050F9"/>
    <w:rsid w:val="000057B5"/>
    <w:rsid w:val="0001429D"/>
    <w:rsid w:val="00015D27"/>
    <w:rsid w:val="00015E2E"/>
    <w:rsid w:val="00017378"/>
    <w:rsid w:val="00020711"/>
    <w:rsid w:val="00021E45"/>
    <w:rsid w:val="0002470B"/>
    <w:rsid w:val="0003048F"/>
    <w:rsid w:val="0003125A"/>
    <w:rsid w:val="000318D5"/>
    <w:rsid w:val="000334DA"/>
    <w:rsid w:val="000338A4"/>
    <w:rsid w:val="000355A4"/>
    <w:rsid w:val="0003626F"/>
    <w:rsid w:val="000368F4"/>
    <w:rsid w:val="000406C8"/>
    <w:rsid w:val="000459E7"/>
    <w:rsid w:val="00053372"/>
    <w:rsid w:val="00054871"/>
    <w:rsid w:val="00062B2F"/>
    <w:rsid w:val="0006352C"/>
    <w:rsid w:val="0006356B"/>
    <w:rsid w:val="00063598"/>
    <w:rsid w:val="0006363A"/>
    <w:rsid w:val="000649E0"/>
    <w:rsid w:val="00065BA0"/>
    <w:rsid w:val="000668D4"/>
    <w:rsid w:val="0007023D"/>
    <w:rsid w:val="00080E28"/>
    <w:rsid w:val="00081A7F"/>
    <w:rsid w:val="000828F3"/>
    <w:rsid w:val="00083CD2"/>
    <w:rsid w:val="00085414"/>
    <w:rsid w:val="00085939"/>
    <w:rsid w:val="00087FF7"/>
    <w:rsid w:val="00090522"/>
    <w:rsid w:val="00090DA5"/>
    <w:rsid w:val="0009460E"/>
    <w:rsid w:val="000959E6"/>
    <w:rsid w:val="00095A46"/>
    <w:rsid w:val="00096391"/>
    <w:rsid w:val="000A407E"/>
    <w:rsid w:val="000A6400"/>
    <w:rsid w:val="000B09B3"/>
    <w:rsid w:val="000B2B3D"/>
    <w:rsid w:val="000B352F"/>
    <w:rsid w:val="000B6027"/>
    <w:rsid w:val="000B77EF"/>
    <w:rsid w:val="000B7AC3"/>
    <w:rsid w:val="000C2E3B"/>
    <w:rsid w:val="000C3BD7"/>
    <w:rsid w:val="000C42BC"/>
    <w:rsid w:val="000D5545"/>
    <w:rsid w:val="000D5C01"/>
    <w:rsid w:val="000E04D3"/>
    <w:rsid w:val="000E3593"/>
    <w:rsid w:val="000E4633"/>
    <w:rsid w:val="000E4956"/>
    <w:rsid w:val="000E7AFC"/>
    <w:rsid w:val="000F02E6"/>
    <w:rsid w:val="000F1868"/>
    <w:rsid w:val="000F3301"/>
    <w:rsid w:val="000F48DE"/>
    <w:rsid w:val="000F4F9E"/>
    <w:rsid w:val="0010046B"/>
    <w:rsid w:val="0010339D"/>
    <w:rsid w:val="00107AEC"/>
    <w:rsid w:val="00111ABE"/>
    <w:rsid w:val="0011406B"/>
    <w:rsid w:val="0011760B"/>
    <w:rsid w:val="00120AE8"/>
    <w:rsid w:val="00122AD9"/>
    <w:rsid w:val="001230B5"/>
    <w:rsid w:val="00123864"/>
    <w:rsid w:val="00127730"/>
    <w:rsid w:val="00127B02"/>
    <w:rsid w:val="00130D45"/>
    <w:rsid w:val="00132175"/>
    <w:rsid w:val="00132F6A"/>
    <w:rsid w:val="00133C5A"/>
    <w:rsid w:val="001362E5"/>
    <w:rsid w:val="001401CB"/>
    <w:rsid w:val="001447F3"/>
    <w:rsid w:val="0014586F"/>
    <w:rsid w:val="00151E1C"/>
    <w:rsid w:val="0016000A"/>
    <w:rsid w:val="0016163B"/>
    <w:rsid w:val="001617ED"/>
    <w:rsid w:val="00166132"/>
    <w:rsid w:val="00181EA8"/>
    <w:rsid w:val="00183037"/>
    <w:rsid w:val="00187FCA"/>
    <w:rsid w:val="00190CA1"/>
    <w:rsid w:val="001915B2"/>
    <w:rsid w:val="00191E06"/>
    <w:rsid w:val="0019266D"/>
    <w:rsid w:val="00194B4B"/>
    <w:rsid w:val="001A421A"/>
    <w:rsid w:val="001A55C5"/>
    <w:rsid w:val="001A5BFC"/>
    <w:rsid w:val="001B099D"/>
    <w:rsid w:val="001B4231"/>
    <w:rsid w:val="001B49C0"/>
    <w:rsid w:val="001C1917"/>
    <w:rsid w:val="001C2F18"/>
    <w:rsid w:val="001C4673"/>
    <w:rsid w:val="001C4A4C"/>
    <w:rsid w:val="001C5239"/>
    <w:rsid w:val="001C765B"/>
    <w:rsid w:val="001C793B"/>
    <w:rsid w:val="001C7985"/>
    <w:rsid w:val="001D0C16"/>
    <w:rsid w:val="001D3AF9"/>
    <w:rsid w:val="001D7C42"/>
    <w:rsid w:val="001E0C51"/>
    <w:rsid w:val="001E198F"/>
    <w:rsid w:val="001E3C81"/>
    <w:rsid w:val="001E6985"/>
    <w:rsid w:val="001E7C59"/>
    <w:rsid w:val="001F7237"/>
    <w:rsid w:val="001F76A9"/>
    <w:rsid w:val="002022E8"/>
    <w:rsid w:val="0020263D"/>
    <w:rsid w:val="00203102"/>
    <w:rsid w:val="00206CFB"/>
    <w:rsid w:val="002070F0"/>
    <w:rsid w:val="002159B9"/>
    <w:rsid w:val="00223749"/>
    <w:rsid w:val="002262A2"/>
    <w:rsid w:val="002268C7"/>
    <w:rsid w:val="002278E3"/>
    <w:rsid w:val="00230304"/>
    <w:rsid w:val="00230EFD"/>
    <w:rsid w:val="00231834"/>
    <w:rsid w:val="002330AF"/>
    <w:rsid w:val="002338DF"/>
    <w:rsid w:val="00233EB7"/>
    <w:rsid w:val="00234A52"/>
    <w:rsid w:val="00234C9F"/>
    <w:rsid w:val="00236380"/>
    <w:rsid w:val="002374A8"/>
    <w:rsid w:val="0023762A"/>
    <w:rsid w:val="00241495"/>
    <w:rsid w:val="00241A20"/>
    <w:rsid w:val="00244F4D"/>
    <w:rsid w:val="0024583C"/>
    <w:rsid w:val="002462D8"/>
    <w:rsid w:val="00247846"/>
    <w:rsid w:val="00247BA8"/>
    <w:rsid w:val="00250B93"/>
    <w:rsid w:val="00253AE7"/>
    <w:rsid w:val="0025498D"/>
    <w:rsid w:val="002559D7"/>
    <w:rsid w:val="00257148"/>
    <w:rsid w:val="00257BAD"/>
    <w:rsid w:val="00262D90"/>
    <w:rsid w:val="00263A34"/>
    <w:rsid w:val="002660F0"/>
    <w:rsid w:val="0027194F"/>
    <w:rsid w:val="00272902"/>
    <w:rsid w:val="00272B36"/>
    <w:rsid w:val="002749E3"/>
    <w:rsid w:val="0027738C"/>
    <w:rsid w:val="00280493"/>
    <w:rsid w:val="00281481"/>
    <w:rsid w:val="00282A52"/>
    <w:rsid w:val="00283784"/>
    <w:rsid w:val="002878AA"/>
    <w:rsid w:val="00287FE5"/>
    <w:rsid w:val="00290CF4"/>
    <w:rsid w:val="002A1720"/>
    <w:rsid w:val="002A2304"/>
    <w:rsid w:val="002A4442"/>
    <w:rsid w:val="002A7820"/>
    <w:rsid w:val="002B0E7E"/>
    <w:rsid w:val="002B1B77"/>
    <w:rsid w:val="002B2890"/>
    <w:rsid w:val="002B435F"/>
    <w:rsid w:val="002C0CF3"/>
    <w:rsid w:val="002C2123"/>
    <w:rsid w:val="002D5C39"/>
    <w:rsid w:val="002D70AF"/>
    <w:rsid w:val="002E0262"/>
    <w:rsid w:val="002E09D9"/>
    <w:rsid w:val="002E2A33"/>
    <w:rsid w:val="002E5D64"/>
    <w:rsid w:val="002F1A44"/>
    <w:rsid w:val="002F279B"/>
    <w:rsid w:val="002F422D"/>
    <w:rsid w:val="002F4C75"/>
    <w:rsid w:val="002F4F64"/>
    <w:rsid w:val="002F6D04"/>
    <w:rsid w:val="00301031"/>
    <w:rsid w:val="00301243"/>
    <w:rsid w:val="003019BA"/>
    <w:rsid w:val="00302EF3"/>
    <w:rsid w:val="0030436B"/>
    <w:rsid w:val="003052A8"/>
    <w:rsid w:val="003119B6"/>
    <w:rsid w:val="00317C33"/>
    <w:rsid w:val="003200FD"/>
    <w:rsid w:val="00330B1A"/>
    <w:rsid w:val="0033171F"/>
    <w:rsid w:val="003357AF"/>
    <w:rsid w:val="00335A9B"/>
    <w:rsid w:val="00335F3E"/>
    <w:rsid w:val="003435D3"/>
    <w:rsid w:val="0034500A"/>
    <w:rsid w:val="0034527C"/>
    <w:rsid w:val="00346E49"/>
    <w:rsid w:val="00350115"/>
    <w:rsid w:val="00354DF6"/>
    <w:rsid w:val="00355320"/>
    <w:rsid w:val="00355609"/>
    <w:rsid w:val="00357F9D"/>
    <w:rsid w:val="00361C27"/>
    <w:rsid w:val="003647B7"/>
    <w:rsid w:val="00367A96"/>
    <w:rsid w:val="00372A24"/>
    <w:rsid w:val="00381B39"/>
    <w:rsid w:val="00382E5C"/>
    <w:rsid w:val="0038375B"/>
    <w:rsid w:val="003858B0"/>
    <w:rsid w:val="003878FE"/>
    <w:rsid w:val="00390776"/>
    <w:rsid w:val="0039082E"/>
    <w:rsid w:val="003922E4"/>
    <w:rsid w:val="00394819"/>
    <w:rsid w:val="00396524"/>
    <w:rsid w:val="00396B0D"/>
    <w:rsid w:val="00396E79"/>
    <w:rsid w:val="003A1134"/>
    <w:rsid w:val="003A2EAA"/>
    <w:rsid w:val="003A3AC0"/>
    <w:rsid w:val="003A4078"/>
    <w:rsid w:val="003A430A"/>
    <w:rsid w:val="003A7EF9"/>
    <w:rsid w:val="003B0649"/>
    <w:rsid w:val="003B2F51"/>
    <w:rsid w:val="003B4E82"/>
    <w:rsid w:val="003C355D"/>
    <w:rsid w:val="003C3794"/>
    <w:rsid w:val="003C6334"/>
    <w:rsid w:val="003C78E5"/>
    <w:rsid w:val="003D126A"/>
    <w:rsid w:val="003D131B"/>
    <w:rsid w:val="003D1421"/>
    <w:rsid w:val="003D1CE6"/>
    <w:rsid w:val="003D23CB"/>
    <w:rsid w:val="003D49A2"/>
    <w:rsid w:val="003D4BBF"/>
    <w:rsid w:val="003E0B85"/>
    <w:rsid w:val="003E191D"/>
    <w:rsid w:val="003E234A"/>
    <w:rsid w:val="003E2EEA"/>
    <w:rsid w:val="003E45C1"/>
    <w:rsid w:val="003F35F5"/>
    <w:rsid w:val="003F4F5D"/>
    <w:rsid w:val="003F7921"/>
    <w:rsid w:val="0040158A"/>
    <w:rsid w:val="00404775"/>
    <w:rsid w:val="00404B7E"/>
    <w:rsid w:val="00411CCF"/>
    <w:rsid w:val="00412404"/>
    <w:rsid w:val="0041543F"/>
    <w:rsid w:val="004201CF"/>
    <w:rsid w:val="0042077D"/>
    <w:rsid w:val="00421AD0"/>
    <w:rsid w:val="004225C3"/>
    <w:rsid w:val="00422AD2"/>
    <w:rsid w:val="00423675"/>
    <w:rsid w:val="004237C1"/>
    <w:rsid w:val="004239D8"/>
    <w:rsid w:val="004244D3"/>
    <w:rsid w:val="00424506"/>
    <w:rsid w:val="004308AC"/>
    <w:rsid w:val="00431620"/>
    <w:rsid w:val="00437A24"/>
    <w:rsid w:val="00441E46"/>
    <w:rsid w:val="004457CC"/>
    <w:rsid w:val="004502D9"/>
    <w:rsid w:val="0045035B"/>
    <w:rsid w:val="004512D5"/>
    <w:rsid w:val="00451A8B"/>
    <w:rsid w:val="00453A51"/>
    <w:rsid w:val="00453F84"/>
    <w:rsid w:val="00455737"/>
    <w:rsid w:val="00455C48"/>
    <w:rsid w:val="00455F64"/>
    <w:rsid w:val="0046066A"/>
    <w:rsid w:val="004617B1"/>
    <w:rsid w:val="00463AAD"/>
    <w:rsid w:val="00464800"/>
    <w:rsid w:val="00465B1D"/>
    <w:rsid w:val="00466072"/>
    <w:rsid w:val="00472FEF"/>
    <w:rsid w:val="004770BF"/>
    <w:rsid w:val="004772C2"/>
    <w:rsid w:val="0048442F"/>
    <w:rsid w:val="00485C06"/>
    <w:rsid w:val="0048694C"/>
    <w:rsid w:val="00486D24"/>
    <w:rsid w:val="00491EB1"/>
    <w:rsid w:val="00492A20"/>
    <w:rsid w:val="00495A83"/>
    <w:rsid w:val="00496879"/>
    <w:rsid w:val="004A02C5"/>
    <w:rsid w:val="004A2297"/>
    <w:rsid w:val="004A2637"/>
    <w:rsid w:val="004A746C"/>
    <w:rsid w:val="004B07B3"/>
    <w:rsid w:val="004B7F18"/>
    <w:rsid w:val="004C0EA1"/>
    <w:rsid w:val="004C1626"/>
    <w:rsid w:val="004C2EDE"/>
    <w:rsid w:val="004C51B7"/>
    <w:rsid w:val="004C5EBB"/>
    <w:rsid w:val="004C7660"/>
    <w:rsid w:val="004D0C19"/>
    <w:rsid w:val="004D15B2"/>
    <w:rsid w:val="004D1A2F"/>
    <w:rsid w:val="004D3532"/>
    <w:rsid w:val="004D4BFD"/>
    <w:rsid w:val="004E6B9B"/>
    <w:rsid w:val="004E722B"/>
    <w:rsid w:val="004F4E96"/>
    <w:rsid w:val="004F5B15"/>
    <w:rsid w:val="004F7ACE"/>
    <w:rsid w:val="00500BC4"/>
    <w:rsid w:val="0050192D"/>
    <w:rsid w:val="00501FCF"/>
    <w:rsid w:val="00502BD7"/>
    <w:rsid w:val="00503A07"/>
    <w:rsid w:val="00503F9D"/>
    <w:rsid w:val="00504109"/>
    <w:rsid w:val="00505459"/>
    <w:rsid w:val="005055CF"/>
    <w:rsid w:val="00506791"/>
    <w:rsid w:val="005070D6"/>
    <w:rsid w:val="005071E4"/>
    <w:rsid w:val="00507A1F"/>
    <w:rsid w:val="005118F1"/>
    <w:rsid w:val="005178CD"/>
    <w:rsid w:val="005210AE"/>
    <w:rsid w:val="0052154F"/>
    <w:rsid w:val="005225FE"/>
    <w:rsid w:val="00523D3A"/>
    <w:rsid w:val="00526F25"/>
    <w:rsid w:val="00534649"/>
    <w:rsid w:val="00537722"/>
    <w:rsid w:val="005402F2"/>
    <w:rsid w:val="00542982"/>
    <w:rsid w:val="005458F6"/>
    <w:rsid w:val="00546E04"/>
    <w:rsid w:val="005475AD"/>
    <w:rsid w:val="00550322"/>
    <w:rsid w:val="005515C2"/>
    <w:rsid w:val="00552EBF"/>
    <w:rsid w:val="00553620"/>
    <w:rsid w:val="00554677"/>
    <w:rsid w:val="00557C3C"/>
    <w:rsid w:val="00563B67"/>
    <w:rsid w:val="00564B2D"/>
    <w:rsid w:val="00565F86"/>
    <w:rsid w:val="005713B3"/>
    <w:rsid w:val="00573AA6"/>
    <w:rsid w:val="00573E71"/>
    <w:rsid w:val="005753EA"/>
    <w:rsid w:val="00575CC1"/>
    <w:rsid w:val="00580857"/>
    <w:rsid w:val="00583362"/>
    <w:rsid w:val="0058536A"/>
    <w:rsid w:val="00590836"/>
    <w:rsid w:val="00590A3F"/>
    <w:rsid w:val="00592799"/>
    <w:rsid w:val="005A01B8"/>
    <w:rsid w:val="005A18A8"/>
    <w:rsid w:val="005A33C0"/>
    <w:rsid w:val="005A465C"/>
    <w:rsid w:val="005B05DF"/>
    <w:rsid w:val="005B071A"/>
    <w:rsid w:val="005B4280"/>
    <w:rsid w:val="005B4A37"/>
    <w:rsid w:val="005B5DA1"/>
    <w:rsid w:val="005C6859"/>
    <w:rsid w:val="005C6C00"/>
    <w:rsid w:val="005D0DB3"/>
    <w:rsid w:val="005D1A05"/>
    <w:rsid w:val="005D3010"/>
    <w:rsid w:val="005D517B"/>
    <w:rsid w:val="005D7934"/>
    <w:rsid w:val="005E168A"/>
    <w:rsid w:val="005E3AD4"/>
    <w:rsid w:val="005F742F"/>
    <w:rsid w:val="005F785B"/>
    <w:rsid w:val="00605874"/>
    <w:rsid w:val="00611212"/>
    <w:rsid w:val="006117BD"/>
    <w:rsid w:val="00612C55"/>
    <w:rsid w:val="00615181"/>
    <w:rsid w:val="006163D2"/>
    <w:rsid w:val="00617538"/>
    <w:rsid w:val="00622B93"/>
    <w:rsid w:val="006251BF"/>
    <w:rsid w:val="006263EC"/>
    <w:rsid w:val="006268E2"/>
    <w:rsid w:val="006431E1"/>
    <w:rsid w:val="006431F6"/>
    <w:rsid w:val="00646AEB"/>
    <w:rsid w:val="00650B51"/>
    <w:rsid w:val="00651CC8"/>
    <w:rsid w:val="00653953"/>
    <w:rsid w:val="00655479"/>
    <w:rsid w:val="00656C20"/>
    <w:rsid w:val="00657E30"/>
    <w:rsid w:val="00662072"/>
    <w:rsid w:val="00662FE2"/>
    <w:rsid w:val="00663D98"/>
    <w:rsid w:val="00665119"/>
    <w:rsid w:val="00670C42"/>
    <w:rsid w:val="006729DB"/>
    <w:rsid w:val="00673A7D"/>
    <w:rsid w:val="00673CA8"/>
    <w:rsid w:val="006740A1"/>
    <w:rsid w:val="00675A39"/>
    <w:rsid w:val="00676260"/>
    <w:rsid w:val="00681A94"/>
    <w:rsid w:val="00682C33"/>
    <w:rsid w:val="00685444"/>
    <w:rsid w:val="00686582"/>
    <w:rsid w:val="0068677C"/>
    <w:rsid w:val="0069071A"/>
    <w:rsid w:val="00691E51"/>
    <w:rsid w:val="0069215B"/>
    <w:rsid w:val="006957C5"/>
    <w:rsid w:val="00696D1F"/>
    <w:rsid w:val="00696FDB"/>
    <w:rsid w:val="006A283D"/>
    <w:rsid w:val="006A5B0C"/>
    <w:rsid w:val="006A7409"/>
    <w:rsid w:val="006B0228"/>
    <w:rsid w:val="006B1849"/>
    <w:rsid w:val="006B375E"/>
    <w:rsid w:val="006B6376"/>
    <w:rsid w:val="006B64B1"/>
    <w:rsid w:val="006B79E9"/>
    <w:rsid w:val="006C33E3"/>
    <w:rsid w:val="006C5A0B"/>
    <w:rsid w:val="006C7829"/>
    <w:rsid w:val="006D00A9"/>
    <w:rsid w:val="006D1209"/>
    <w:rsid w:val="006D1E5D"/>
    <w:rsid w:val="006D44BA"/>
    <w:rsid w:val="006D5D9F"/>
    <w:rsid w:val="006D74D0"/>
    <w:rsid w:val="006E07E7"/>
    <w:rsid w:val="006E25FD"/>
    <w:rsid w:val="006E30AB"/>
    <w:rsid w:val="006E7C4A"/>
    <w:rsid w:val="006F0DC2"/>
    <w:rsid w:val="006F3426"/>
    <w:rsid w:val="006F3A98"/>
    <w:rsid w:val="006F757B"/>
    <w:rsid w:val="006F75C3"/>
    <w:rsid w:val="00703EF3"/>
    <w:rsid w:val="00704390"/>
    <w:rsid w:val="007054A8"/>
    <w:rsid w:val="007135AC"/>
    <w:rsid w:val="0071379F"/>
    <w:rsid w:val="00713952"/>
    <w:rsid w:val="00714F85"/>
    <w:rsid w:val="0071522C"/>
    <w:rsid w:val="00715F9A"/>
    <w:rsid w:val="00716107"/>
    <w:rsid w:val="00716F61"/>
    <w:rsid w:val="00717FE8"/>
    <w:rsid w:val="00721C18"/>
    <w:rsid w:val="007233DF"/>
    <w:rsid w:val="00724A61"/>
    <w:rsid w:val="00726381"/>
    <w:rsid w:val="007305C9"/>
    <w:rsid w:val="00731276"/>
    <w:rsid w:val="00735B13"/>
    <w:rsid w:val="00736865"/>
    <w:rsid w:val="00736F02"/>
    <w:rsid w:val="00741610"/>
    <w:rsid w:val="00744C70"/>
    <w:rsid w:val="00745242"/>
    <w:rsid w:val="00746563"/>
    <w:rsid w:val="00747540"/>
    <w:rsid w:val="00747A1A"/>
    <w:rsid w:val="00751A58"/>
    <w:rsid w:val="00751CA7"/>
    <w:rsid w:val="00753AB3"/>
    <w:rsid w:val="00753B8D"/>
    <w:rsid w:val="007579FE"/>
    <w:rsid w:val="0076022C"/>
    <w:rsid w:val="00762A68"/>
    <w:rsid w:val="007647D8"/>
    <w:rsid w:val="00765D5F"/>
    <w:rsid w:val="00766612"/>
    <w:rsid w:val="00770787"/>
    <w:rsid w:val="00771A5F"/>
    <w:rsid w:val="00777294"/>
    <w:rsid w:val="007801C7"/>
    <w:rsid w:val="007843E7"/>
    <w:rsid w:val="00784896"/>
    <w:rsid w:val="00784DA6"/>
    <w:rsid w:val="00786BFE"/>
    <w:rsid w:val="007920CF"/>
    <w:rsid w:val="00792612"/>
    <w:rsid w:val="00795265"/>
    <w:rsid w:val="007A0376"/>
    <w:rsid w:val="007A1E32"/>
    <w:rsid w:val="007A6E89"/>
    <w:rsid w:val="007B2FA1"/>
    <w:rsid w:val="007B5F6E"/>
    <w:rsid w:val="007C23B1"/>
    <w:rsid w:val="007C344E"/>
    <w:rsid w:val="007C3D69"/>
    <w:rsid w:val="007D1ED9"/>
    <w:rsid w:val="007D40BE"/>
    <w:rsid w:val="007D4445"/>
    <w:rsid w:val="007D7BBD"/>
    <w:rsid w:val="007E00B2"/>
    <w:rsid w:val="007E150E"/>
    <w:rsid w:val="007E2DBB"/>
    <w:rsid w:val="007E6ED3"/>
    <w:rsid w:val="007F0723"/>
    <w:rsid w:val="007F0CB6"/>
    <w:rsid w:val="007F2EE5"/>
    <w:rsid w:val="007F6019"/>
    <w:rsid w:val="007F7DCA"/>
    <w:rsid w:val="0080154A"/>
    <w:rsid w:val="008017E2"/>
    <w:rsid w:val="00802688"/>
    <w:rsid w:val="00802B64"/>
    <w:rsid w:val="008035D9"/>
    <w:rsid w:val="008058B9"/>
    <w:rsid w:val="0081032C"/>
    <w:rsid w:val="00811099"/>
    <w:rsid w:val="00815955"/>
    <w:rsid w:val="00817267"/>
    <w:rsid w:val="008174C2"/>
    <w:rsid w:val="00820490"/>
    <w:rsid w:val="00822398"/>
    <w:rsid w:val="00822C0D"/>
    <w:rsid w:val="008304AA"/>
    <w:rsid w:val="00832491"/>
    <w:rsid w:val="00835C17"/>
    <w:rsid w:val="008403CF"/>
    <w:rsid w:val="00843061"/>
    <w:rsid w:val="0084478A"/>
    <w:rsid w:val="008448CF"/>
    <w:rsid w:val="008449AD"/>
    <w:rsid w:val="00852D23"/>
    <w:rsid w:val="0085608D"/>
    <w:rsid w:val="00861D2A"/>
    <w:rsid w:val="00863774"/>
    <w:rsid w:val="00865E9A"/>
    <w:rsid w:val="00865EBD"/>
    <w:rsid w:val="00866484"/>
    <w:rsid w:val="00867BD0"/>
    <w:rsid w:val="0087092E"/>
    <w:rsid w:val="00870A60"/>
    <w:rsid w:val="00874576"/>
    <w:rsid w:val="008755B8"/>
    <w:rsid w:val="008771B8"/>
    <w:rsid w:val="00877CAF"/>
    <w:rsid w:val="00877D0A"/>
    <w:rsid w:val="00882BCD"/>
    <w:rsid w:val="00885CF6"/>
    <w:rsid w:val="008860E0"/>
    <w:rsid w:val="008869E4"/>
    <w:rsid w:val="008872A4"/>
    <w:rsid w:val="00887578"/>
    <w:rsid w:val="008917E4"/>
    <w:rsid w:val="00894508"/>
    <w:rsid w:val="008A0439"/>
    <w:rsid w:val="008A1968"/>
    <w:rsid w:val="008A3B1F"/>
    <w:rsid w:val="008A421B"/>
    <w:rsid w:val="008A662E"/>
    <w:rsid w:val="008B1574"/>
    <w:rsid w:val="008B18CD"/>
    <w:rsid w:val="008B26FA"/>
    <w:rsid w:val="008B2D8D"/>
    <w:rsid w:val="008B60F3"/>
    <w:rsid w:val="008B6B32"/>
    <w:rsid w:val="008B6C7C"/>
    <w:rsid w:val="008B6CE8"/>
    <w:rsid w:val="008C48FF"/>
    <w:rsid w:val="008C4D17"/>
    <w:rsid w:val="008C545B"/>
    <w:rsid w:val="008C66CF"/>
    <w:rsid w:val="008D610D"/>
    <w:rsid w:val="008E2329"/>
    <w:rsid w:val="008E404A"/>
    <w:rsid w:val="008E41D0"/>
    <w:rsid w:val="008E5660"/>
    <w:rsid w:val="008E62D2"/>
    <w:rsid w:val="008E6F77"/>
    <w:rsid w:val="008E723E"/>
    <w:rsid w:val="008F0480"/>
    <w:rsid w:val="008F12D8"/>
    <w:rsid w:val="008F36A3"/>
    <w:rsid w:val="008F4D4B"/>
    <w:rsid w:val="008F529A"/>
    <w:rsid w:val="008F5AC9"/>
    <w:rsid w:val="008F6F0B"/>
    <w:rsid w:val="00900D62"/>
    <w:rsid w:val="00902601"/>
    <w:rsid w:val="009031DF"/>
    <w:rsid w:val="00903936"/>
    <w:rsid w:val="00905439"/>
    <w:rsid w:val="00906206"/>
    <w:rsid w:val="0091130A"/>
    <w:rsid w:val="009128E4"/>
    <w:rsid w:val="00920BBB"/>
    <w:rsid w:val="00922B64"/>
    <w:rsid w:val="0092628F"/>
    <w:rsid w:val="00926941"/>
    <w:rsid w:val="0093189A"/>
    <w:rsid w:val="00932BC5"/>
    <w:rsid w:val="00932C88"/>
    <w:rsid w:val="00933293"/>
    <w:rsid w:val="00937834"/>
    <w:rsid w:val="00941CA3"/>
    <w:rsid w:val="00947354"/>
    <w:rsid w:val="009570D1"/>
    <w:rsid w:val="00960E0C"/>
    <w:rsid w:val="009675D0"/>
    <w:rsid w:val="00970FE0"/>
    <w:rsid w:val="00973CDA"/>
    <w:rsid w:val="00974C01"/>
    <w:rsid w:val="00977A30"/>
    <w:rsid w:val="009915FA"/>
    <w:rsid w:val="00991CA1"/>
    <w:rsid w:val="009923E1"/>
    <w:rsid w:val="00994579"/>
    <w:rsid w:val="00994A24"/>
    <w:rsid w:val="00995B71"/>
    <w:rsid w:val="00995BBF"/>
    <w:rsid w:val="009A0114"/>
    <w:rsid w:val="009A292B"/>
    <w:rsid w:val="009A6503"/>
    <w:rsid w:val="009A69D9"/>
    <w:rsid w:val="009B0CFD"/>
    <w:rsid w:val="009B1602"/>
    <w:rsid w:val="009B20DE"/>
    <w:rsid w:val="009B3476"/>
    <w:rsid w:val="009B3CAD"/>
    <w:rsid w:val="009B7E3B"/>
    <w:rsid w:val="009C1CE3"/>
    <w:rsid w:val="009D07D4"/>
    <w:rsid w:val="009D300B"/>
    <w:rsid w:val="009D54D6"/>
    <w:rsid w:val="009D7819"/>
    <w:rsid w:val="009E2090"/>
    <w:rsid w:val="009E5B79"/>
    <w:rsid w:val="009E7207"/>
    <w:rsid w:val="009F2040"/>
    <w:rsid w:val="009F3F14"/>
    <w:rsid w:val="009F4386"/>
    <w:rsid w:val="009F5599"/>
    <w:rsid w:val="009F56D9"/>
    <w:rsid w:val="00A02155"/>
    <w:rsid w:val="00A04D10"/>
    <w:rsid w:val="00A05100"/>
    <w:rsid w:val="00A058BA"/>
    <w:rsid w:val="00A06516"/>
    <w:rsid w:val="00A06722"/>
    <w:rsid w:val="00A11BEE"/>
    <w:rsid w:val="00A13233"/>
    <w:rsid w:val="00A148EA"/>
    <w:rsid w:val="00A15B9C"/>
    <w:rsid w:val="00A15E31"/>
    <w:rsid w:val="00A17D4F"/>
    <w:rsid w:val="00A220D1"/>
    <w:rsid w:val="00A225DE"/>
    <w:rsid w:val="00A229CD"/>
    <w:rsid w:val="00A24429"/>
    <w:rsid w:val="00A25243"/>
    <w:rsid w:val="00A26172"/>
    <w:rsid w:val="00A30372"/>
    <w:rsid w:val="00A307F2"/>
    <w:rsid w:val="00A30ECE"/>
    <w:rsid w:val="00A320A0"/>
    <w:rsid w:val="00A322B8"/>
    <w:rsid w:val="00A32575"/>
    <w:rsid w:val="00A35210"/>
    <w:rsid w:val="00A368B3"/>
    <w:rsid w:val="00A3749F"/>
    <w:rsid w:val="00A403DC"/>
    <w:rsid w:val="00A412E3"/>
    <w:rsid w:val="00A4181B"/>
    <w:rsid w:val="00A4585C"/>
    <w:rsid w:val="00A471AA"/>
    <w:rsid w:val="00A5100C"/>
    <w:rsid w:val="00A52E47"/>
    <w:rsid w:val="00A539BF"/>
    <w:rsid w:val="00A53B41"/>
    <w:rsid w:val="00A55CD2"/>
    <w:rsid w:val="00A61617"/>
    <w:rsid w:val="00A63D71"/>
    <w:rsid w:val="00A65C37"/>
    <w:rsid w:val="00A7052D"/>
    <w:rsid w:val="00A70FC9"/>
    <w:rsid w:val="00A71E0E"/>
    <w:rsid w:val="00A73FC3"/>
    <w:rsid w:val="00A809BE"/>
    <w:rsid w:val="00A84ADE"/>
    <w:rsid w:val="00A9060F"/>
    <w:rsid w:val="00A91B1C"/>
    <w:rsid w:val="00A9423D"/>
    <w:rsid w:val="00AA2060"/>
    <w:rsid w:val="00AA2337"/>
    <w:rsid w:val="00AA55F5"/>
    <w:rsid w:val="00AA6E44"/>
    <w:rsid w:val="00AA746D"/>
    <w:rsid w:val="00AA7CCE"/>
    <w:rsid w:val="00AB167D"/>
    <w:rsid w:val="00AB2458"/>
    <w:rsid w:val="00AC004A"/>
    <w:rsid w:val="00AC0AAF"/>
    <w:rsid w:val="00AC2267"/>
    <w:rsid w:val="00AC5361"/>
    <w:rsid w:val="00AC6808"/>
    <w:rsid w:val="00AD088B"/>
    <w:rsid w:val="00AD1A87"/>
    <w:rsid w:val="00AD2F52"/>
    <w:rsid w:val="00AD3097"/>
    <w:rsid w:val="00AD365E"/>
    <w:rsid w:val="00AD72FC"/>
    <w:rsid w:val="00AD7F59"/>
    <w:rsid w:val="00AE0B48"/>
    <w:rsid w:val="00AE1A25"/>
    <w:rsid w:val="00AE1A50"/>
    <w:rsid w:val="00AE5998"/>
    <w:rsid w:val="00AE747F"/>
    <w:rsid w:val="00AF3F00"/>
    <w:rsid w:val="00AF3F88"/>
    <w:rsid w:val="00AF44BC"/>
    <w:rsid w:val="00AF6753"/>
    <w:rsid w:val="00B02852"/>
    <w:rsid w:val="00B035FA"/>
    <w:rsid w:val="00B0423D"/>
    <w:rsid w:val="00B055B7"/>
    <w:rsid w:val="00B0690F"/>
    <w:rsid w:val="00B12E2C"/>
    <w:rsid w:val="00B13664"/>
    <w:rsid w:val="00B15F51"/>
    <w:rsid w:val="00B16DAB"/>
    <w:rsid w:val="00B171AD"/>
    <w:rsid w:val="00B1772B"/>
    <w:rsid w:val="00B20C87"/>
    <w:rsid w:val="00B21BAF"/>
    <w:rsid w:val="00B2250F"/>
    <w:rsid w:val="00B27281"/>
    <w:rsid w:val="00B30869"/>
    <w:rsid w:val="00B33949"/>
    <w:rsid w:val="00B34E5C"/>
    <w:rsid w:val="00B3580F"/>
    <w:rsid w:val="00B359B1"/>
    <w:rsid w:val="00B35E4A"/>
    <w:rsid w:val="00B4092E"/>
    <w:rsid w:val="00B6188D"/>
    <w:rsid w:val="00B6279E"/>
    <w:rsid w:val="00B650BC"/>
    <w:rsid w:val="00B66D75"/>
    <w:rsid w:val="00B678C3"/>
    <w:rsid w:val="00B76507"/>
    <w:rsid w:val="00B76F71"/>
    <w:rsid w:val="00B778BB"/>
    <w:rsid w:val="00B8013A"/>
    <w:rsid w:val="00B82025"/>
    <w:rsid w:val="00B83DB2"/>
    <w:rsid w:val="00B87805"/>
    <w:rsid w:val="00B90666"/>
    <w:rsid w:val="00B92A63"/>
    <w:rsid w:val="00B9408F"/>
    <w:rsid w:val="00BA0E98"/>
    <w:rsid w:val="00BA24FC"/>
    <w:rsid w:val="00BA621A"/>
    <w:rsid w:val="00BA651D"/>
    <w:rsid w:val="00BA7B37"/>
    <w:rsid w:val="00BA7CF3"/>
    <w:rsid w:val="00BB06F6"/>
    <w:rsid w:val="00BB3401"/>
    <w:rsid w:val="00BB3D60"/>
    <w:rsid w:val="00BB533F"/>
    <w:rsid w:val="00BB53FF"/>
    <w:rsid w:val="00BB6964"/>
    <w:rsid w:val="00BB7482"/>
    <w:rsid w:val="00BC172F"/>
    <w:rsid w:val="00BC1924"/>
    <w:rsid w:val="00BC5D04"/>
    <w:rsid w:val="00BD043C"/>
    <w:rsid w:val="00BD1A6E"/>
    <w:rsid w:val="00BD3672"/>
    <w:rsid w:val="00BD5269"/>
    <w:rsid w:val="00BD6F1F"/>
    <w:rsid w:val="00BE2C09"/>
    <w:rsid w:val="00BE4BF7"/>
    <w:rsid w:val="00BE568B"/>
    <w:rsid w:val="00BF0C4F"/>
    <w:rsid w:val="00BF1E70"/>
    <w:rsid w:val="00BF50A7"/>
    <w:rsid w:val="00BF67D7"/>
    <w:rsid w:val="00C02D69"/>
    <w:rsid w:val="00C036D8"/>
    <w:rsid w:val="00C07E11"/>
    <w:rsid w:val="00C10B97"/>
    <w:rsid w:val="00C10CFC"/>
    <w:rsid w:val="00C13BA8"/>
    <w:rsid w:val="00C1738C"/>
    <w:rsid w:val="00C211AF"/>
    <w:rsid w:val="00C215B2"/>
    <w:rsid w:val="00C243AA"/>
    <w:rsid w:val="00C30579"/>
    <w:rsid w:val="00C36FAD"/>
    <w:rsid w:val="00C378BD"/>
    <w:rsid w:val="00C40631"/>
    <w:rsid w:val="00C425DD"/>
    <w:rsid w:val="00C43CC0"/>
    <w:rsid w:val="00C43DD6"/>
    <w:rsid w:val="00C45856"/>
    <w:rsid w:val="00C46823"/>
    <w:rsid w:val="00C47E22"/>
    <w:rsid w:val="00C50348"/>
    <w:rsid w:val="00C512BB"/>
    <w:rsid w:val="00C526F3"/>
    <w:rsid w:val="00C52E45"/>
    <w:rsid w:val="00C534D8"/>
    <w:rsid w:val="00C5449F"/>
    <w:rsid w:val="00C62BD4"/>
    <w:rsid w:val="00C63487"/>
    <w:rsid w:val="00C637EF"/>
    <w:rsid w:val="00C65282"/>
    <w:rsid w:val="00C67250"/>
    <w:rsid w:val="00C70212"/>
    <w:rsid w:val="00C71012"/>
    <w:rsid w:val="00C726A3"/>
    <w:rsid w:val="00C733B8"/>
    <w:rsid w:val="00C74EA9"/>
    <w:rsid w:val="00C80E80"/>
    <w:rsid w:val="00C835D1"/>
    <w:rsid w:val="00C849BF"/>
    <w:rsid w:val="00C86C17"/>
    <w:rsid w:val="00C91CEE"/>
    <w:rsid w:val="00C94751"/>
    <w:rsid w:val="00C94F8C"/>
    <w:rsid w:val="00C97A4C"/>
    <w:rsid w:val="00C97ABA"/>
    <w:rsid w:val="00CA0EAF"/>
    <w:rsid w:val="00CA21DE"/>
    <w:rsid w:val="00CA3813"/>
    <w:rsid w:val="00CA5623"/>
    <w:rsid w:val="00CA6455"/>
    <w:rsid w:val="00CB0571"/>
    <w:rsid w:val="00CB1399"/>
    <w:rsid w:val="00CB224A"/>
    <w:rsid w:val="00CB2D73"/>
    <w:rsid w:val="00CC009B"/>
    <w:rsid w:val="00CC08E3"/>
    <w:rsid w:val="00CC0A14"/>
    <w:rsid w:val="00CC186F"/>
    <w:rsid w:val="00CC1C07"/>
    <w:rsid w:val="00CC1E64"/>
    <w:rsid w:val="00CC48AE"/>
    <w:rsid w:val="00CC4D50"/>
    <w:rsid w:val="00CD02B2"/>
    <w:rsid w:val="00CD0E9C"/>
    <w:rsid w:val="00CD103E"/>
    <w:rsid w:val="00CD168A"/>
    <w:rsid w:val="00CD242D"/>
    <w:rsid w:val="00CD3510"/>
    <w:rsid w:val="00CD431A"/>
    <w:rsid w:val="00CD58B1"/>
    <w:rsid w:val="00CD5DAF"/>
    <w:rsid w:val="00CD73EE"/>
    <w:rsid w:val="00CD77D5"/>
    <w:rsid w:val="00CE506A"/>
    <w:rsid w:val="00CF6154"/>
    <w:rsid w:val="00D00CEB"/>
    <w:rsid w:val="00D03885"/>
    <w:rsid w:val="00D13DC7"/>
    <w:rsid w:val="00D1433B"/>
    <w:rsid w:val="00D17336"/>
    <w:rsid w:val="00D2097F"/>
    <w:rsid w:val="00D23B71"/>
    <w:rsid w:val="00D24430"/>
    <w:rsid w:val="00D249D6"/>
    <w:rsid w:val="00D24B68"/>
    <w:rsid w:val="00D31C76"/>
    <w:rsid w:val="00D329BA"/>
    <w:rsid w:val="00D3307B"/>
    <w:rsid w:val="00D33E51"/>
    <w:rsid w:val="00D34C94"/>
    <w:rsid w:val="00D3641E"/>
    <w:rsid w:val="00D379D9"/>
    <w:rsid w:val="00D43793"/>
    <w:rsid w:val="00D43E9A"/>
    <w:rsid w:val="00D4551C"/>
    <w:rsid w:val="00D46F0E"/>
    <w:rsid w:val="00D47637"/>
    <w:rsid w:val="00D5158E"/>
    <w:rsid w:val="00D51B2B"/>
    <w:rsid w:val="00D544D7"/>
    <w:rsid w:val="00D60781"/>
    <w:rsid w:val="00D652AA"/>
    <w:rsid w:val="00D65432"/>
    <w:rsid w:val="00D70CAC"/>
    <w:rsid w:val="00D71F30"/>
    <w:rsid w:val="00D746AA"/>
    <w:rsid w:val="00D755F0"/>
    <w:rsid w:val="00D81DD7"/>
    <w:rsid w:val="00D82372"/>
    <w:rsid w:val="00D852D7"/>
    <w:rsid w:val="00D85CFF"/>
    <w:rsid w:val="00D85FCE"/>
    <w:rsid w:val="00D91CBB"/>
    <w:rsid w:val="00D94A29"/>
    <w:rsid w:val="00DA0DEB"/>
    <w:rsid w:val="00DA47EB"/>
    <w:rsid w:val="00DA61C7"/>
    <w:rsid w:val="00DA635F"/>
    <w:rsid w:val="00DA6B39"/>
    <w:rsid w:val="00DA7485"/>
    <w:rsid w:val="00DA75AD"/>
    <w:rsid w:val="00DB2E0F"/>
    <w:rsid w:val="00DB4DCD"/>
    <w:rsid w:val="00DB4F31"/>
    <w:rsid w:val="00DB51D7"/>
    <w:rsid w:val="00DB5AA1"/>
    <w:rsid w:val="00DB62BF"/>
    <w:rsid w:val="00DC0E00"/>
    <w:rsid w:val="00DC6075"/>
    <w:rsid w:val="00DC718B"/>
    <w:rsid w:val="00DD1576"/>
    <w:rsid w:val="00DD1C71"/>
    <w:rsid w:val="00DD3FA6"/>
    <w:rsid w:val="00DD49DC"/>
    <w:rsid w:val="00DD6905"/>
    <w:rsid w:val="00DE18AD"/>
    <w:rsid w:val="00DE20CD"/>
    <w:rsid w:val="00DE44C5"/>
    <w:rsid w:val="00DE48B8"/>
    <w:rsid w:val="00DE72C8"/>
    <w:rsid w:val="00DF0059"/>
    <w:rsid w:val="00DF02B9"/>
    <w:rsid w:val="00DF24BF"/>
    <w:rsid w:val="00DF2C28"/>
    <w:rsid w:val="00DF6F90"/>
    <w:rsid w:val="00E002A8"/>
    <w:rsid w:val="00E029A5"/>
    <w:rsid w:val="00E04E3E"/>
    <w:rsid w:val="00E04F7B"/>
    <w:rsid w:val="00E051A7"/>
    <w:rsid w:val="00E06C5A"/>
    <w:rsid w:val="00E07467"/>
    <w:rsid w:val="00E077F6"/>
    <w:rsid w:val="00E079D1"/>
    <w:rsid w:val="00E07CBF"/>
    <w:rsid w:val="00E16392"/>
    <w:rsid w:val="00E173DC"/>
    <w:rsid w:val="00E178FB"/>
    <w:rsid w:val="00E213A6"/>
    <w:rsid w:val="00E21A55"/>
    <w:rsid w:val="00E24F24"/>
    <w:rsid w:val="00E26EAD"/>
    <w:rsid w:val="00E36E1B"/>
    <w:rsid w:val="00E4451D"/>
    <w:rsid w:val="00E45173"/>
    <w:rsid w:val="00E5768F"/>
    <w:rsid w:val="00E57BE6"/>
    <w:rsid w:val="00E57F5F"/>
    <w:rsid w:val="00E60F93"/>
    <w:rsid w:val="00E61C12"/>
    <w:rsid w:val="00E61CE8"/>
    <w:rsid w:val="00E61FB7"/>
    <w:rsid w:val="00E67D29"/>
    <w:rsid w:val="00E804EE"/>
    <w:rsid w:val="00E8064C"/>
    <w:rsid w:val="00E83963"/>
    <w:rsid w:val="00E862FE"/>
    <w:rsid w:val="00E87996"/>
    <w:rsid w:val="00E906EB"/>
    <w:rsid w:val="00E91001"/>
    <w:rsid w:val="00E9104A"/>
    <w:rsid w:val="00E92D8D"/>
    <w:rsid w:val="00E9363B"/>
    <w:rsid w:val="00E944AE"/>
    <w:rsid w:val="00E950F0"/>
    <w:rsid w:val="00E958EC"/>
    <w:rsid w:val="00E9665A"/>
    <w:rsid w:val="00E97A5D"/>
    <w:rsid w:val="00EA299C"/>
    <w:rsid w:val="00EA42DA"/>
    <w:rsid w:val="00EA4D71"/>
    <w:rsid w:val="00EA5E75"/>
    <w:rsid w:val="00EA7B33"/>
    <w:rsid w:val="00EB49A3"/>
    <w:rsid w:val="00EB4E7C"/>
    <w:rsid w:val="00EC7139"/>
    <w:rsid w:val="00EC7157"/>
    <w:rsid w:val="00ED1A8C"/>
    <w:rsid w:val="00ED1AE8"/>
    <w:rsid w:val="00ED3E07"/>
    <w:rsid w:val="00EE1B57"/>
    <w:rsid w:val="00EE21D0"/>
    <w:rsid w:val="00EE3EDC"/>
    <w:rsid w:val="00EF589D"/>
    <w:rsid w:val="00EF7A99"/>
    <w:rsid w:val="00F11384"/>
    <w:rsid w:val="00F1292C"/>
    <w:rsid w:val="00F1667E"/>
    <w:rsid w:val="00F169AB"/>
    <w:rsid w:val="00F20388"/>
    <w:rsid w:val="00F217D0"/>
    <w:rsid w:val="00F23A4C"/>
    <w:rsid w:val="00F2483D"/>
    <w:rsid w:val="00F31B48"/>
    <w:rsid w:val="00F31B5C"/>
    <w:rsid w:val="00F3251E"/>
    <w:rsid w:val="00F333DF"/>
    <w:rsid w:val="00F33A9D"/>
    <w:rsid w:val="00F36079"/>
    <w:rsid w:val="00F365F9"/>
    <w:rsid w:val="00F36F02"/>
    <w:rsid w:val="00F3742A"/>
    <w:rsid w:val="00F37D2A"/>
    <w:rsid w:val="00F47F50"/>
    <w:rsid w:val="00F603CD"/>
    <w:rsid w:val="00F608C1"/>
    <w:rsid w:val="00F608E1"/>
    <w:rsid w:val="00F6171D"/>
    <w:rsid w:val="00F638DF"/>
    <w:rsid w:val="00F67A17"/>
    <w:rsid w:val="00F742F2"/>
    <w:rsid w:val="00F763DA"/>
    <w:rsid w:val="00F8125E"/>
    <w:rsid w:val="00F81DB8"/>
    <w:rsid w:val="00F86426"/>
    <w:rsid w:val="00F90D78"/>
    <w:rsid w:val="00F9390B"/>
    <w:rsid w:val="00F960E3"/>
    <w:rsid w:val="00FA0ECF"/>
    <w:rsid w:val="00FA1A8A"/>
    <w:rsid w:val="00FA20B3"/>
    <w:rsid w:val="00FA4021"/>
    <w:rsid w:val="00FA4382"/>
    <w:rsid w:val="00FA64E0"/>
    <w:rsid w:val="00FA7EB4"/>
    <w:rsid w:val="00FB0A04"/>
    <w:rsid w:val="00FB233D"/>
    <w:rsid w:val="00FB34DD"/>
    <w:rsid w:val="00FB4065"/>
    <w:rsid w:val="00FC10B2"/>
    <w:rsid w:val="00FC2165"/>
    <w:rsid w:val="00FC421D"/>
    <w:rsid w:val="00FD0F48"/>
    <w:rsid w:val="00FD146A"/>
    <w:rsid w:val="00FD372D"/>
    <w:rsid w:val="00FD6B3E"/>
    <w:rsid w:val="00FE0221"/>
    <w:rsid w:val="00FE070C"/>
    <w:rsid w:val="00FE2EED"/>
    <w:rsid w:val="00FE2FC2"/>
    <w:rsid w:val="00FE3798"/>
    <w:rsid w:val="00FE5871"/>
    <w:rsid w:val="00FE6465"/>
    <w:rsid w:val="00FE6F7A"/>
    <w:rsid w:val="00FF1363"/>
    <w:rsid w:val="00FF3CB4"/>
    <w:rsid w:val="00FF6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A4C3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88B"/>
    <w:pPr>
      <w:spacing w:after="200" w:line="276" w:lineRule="auto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next w:val="Normal"/>
    <w:link w:val="Heading1Char"/>
    <w:qFormat/>
    <w:rsid w:val="000F4F9E"/>
    <w:pPr>
      <w:keepNext/>
      <w:numPr>
        <w:numId w:val="6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F4F9E"/>
    <w:pPr>
      <w:keepNext/>
      <w:numPr>
        <w:ilvl w:val="1"/>
        <w:numId w:val="6"/>
      </w:numPr>
      <w:spacing w:after="240" w:line="240" w:lineRule="auto"/>
      <w:jc w:val="both"/>
      <w:outlineLvl w:val="1"/>
    </w:pPr>
    <w:rPr>
      <w:rFonts w:ascii="Times New Roman" w:hAnsi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F4F9E"/>
    <w:pPr>
      <w:keepNext/>
      <w:numPr>
        <w:ilvl w:val="2"/>
        <w:numId w:val="6"/>
      </w:numPr>
      <w:spacing w:after="240" w:line="240" w:lineRule="auto"/>
      <w:jc w:val="both"/>
      <w:outlineLvl w:val="2"/>
    </w:pPr>
    <w:rPr>
      <w:rFonts w:ascii="Times New Roman" w:hAnsi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6A"/>
  </w:style>
  <w:style w:type="paragraph" w:styleId="Footer">
    <w:name w:val="footer"/>
    <w:basedOn w:val="Normal"/>
    <w:link w:val="FooterChar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6A"/>
  </w:style>
  <w:style w:type="paragraph" w:styleId="ListParagraph">
    <w:name w:val="List Paragraph"/>
    <w:basedOn w:val="Normal"/>
    <w:uiPriority w:val="34"/>
    <w:qFormat/>
    <w:rsid w:val="00670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0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03048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304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048F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8F"/>
    <w:rPr>
      <w:rFonts w:ascii="Calibri" w:eastAsia="Times New Roman" w:hAnsi="Calibri" w:cs="Times New Roman"/>
      <w:b/>
      <w:bCs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0F4F9E"/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4F9E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0F4F9E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Titleofthepaper">
    <w:name w:val="Title of the paper"/>
    <w:rsid w:val="000F4F9E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en-US"/>
    </w:rPr>
  </w:style>
  <w:style w:type="paragraph" w:customStyle="1" w:styleId="AuthorAffilliation">
    <w:name w:val="Author Affilliation"/>
    <w:rsid w:val="000F4F9E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en-US"/>
    </w:rPr>
  </w:style>
  <w:style w:type="paragraph" w:customStyle="1" w:styleId="HeaderAbs">
    <w:name w:val="Header (Abs."/>
    <w:aliases w:val="Ref.,Ack.)"/>
    <w:basedOn w:val="Heading1"/>
    <w:rsid w:val="000F4F9E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0F4F9E"/>
    <w:pPr>
      <w:numPr>
        <w:numId w:val="7"/>
      </w:numPr>
      <w:spacing w:after="240" w:line="240" w:lineRule="auto"/>
    </w:pPr>
    <w:rPr>
      <w:rFonts w:ascii="Times New Roman" w:hAnsi="Times New Roman"/>
      <w:sz w:val="24"/>
      <w:szCs w:val="20"/>
      <w:lang w:val="en-GB"/>
    </w:rPr>
  </w:style>
  <w:style w:type="character" w:styleId="Hyperlink">
    <w:name w:val="Hyperlink"/>
    <w:basedOn w:val="DefaultParagraphFont"/>
    <w:rsid w:val="000F4F9E"/>
    <w:rPr>
      <w:color w:val="0000FF"/>
      <w:u w:val="single"/>
    </w:rPr>
  </w:style>
  <w:style w:type="paragraph" w:styleId="BodyText3">
    <w:name w:val="Body Text 3"/>
    <w:basedOn w:val="Normal"/>
    <w:link w:val="BodyText3Char"/>
    <w:rsid w:val="000F4F9E"/>
    <w:pPr>
      <w:spacing w:after="120" w:line="240" w:lineRule="auto"/>
      <w:ind w:firstLine="567"/>
      <w:jc w:val="both"/>
    </w:pPr>
    <w:rPr>
      <w:rFonts w:ascii="Times New Roman" w:hAnsi="Times New Roman"/>
      <w:sz w:val="16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0F4F9E"/>
    <w:rPr>
      <w:rFonts w:ascii="Times New Roman" w:eastAsia="Times New Roman" w:hAnsi="Times New Roman" w:cs="Times New Roman"/>
      <w:sz w:val="16"/>
      <w:szCs w:val="20"/>
      <w:lang w:val="en-GB" w:eastAsia="en-US"/>
    </w:rPr>
  </w:style>
  <w:style w:type="paragraph" w:customStyle="1" w:styleId="FigureCaption">
    <w:name w:val="Figure_Caption"/>
    <w:basedOn w:val="Normal"/>
    <w:rsid w:val="000F4F9E"/>
    <w:pPr>
      <w:spacing w:before="120" w:after="120" w:line="240" w:lineRule="auto"/>
      <w:jc w:val="center"/>
    </w:pPr>
    <w:rPr>
      <w:rFonts w:ascii="Times New Roman" w:hAnsi="Times New Roman"/>
      <w:iCs/>
      <w:sz w:val="20"/>
      <w:szCs w:val="24"/>
      <w:lang w:val="en-GB"/>
    </w:rPr>
  </w:style>
  <w:style w:type="paragraph" w:customStyle="1" w:styleId="TableCaption">
    <w:name w:val="Table_Caption"/>
    <w:basedOn w:val="Normal"/>
    <w:rsid w:val="000F4F9E"/>
    <w:pPr>
      <w:keepNext/>
      <w:spacing w:before="240" w:after="120" w:line="240" w:lineRule="auto"/>
      <w:jc w:val="center"/>
    </w:pPr>
    <w:rPr>
      <w:rFonts w:ascii="Times New Roman" w:hAnsi="Times New Roman"/>
      <w:sz w:val="20"/>
      <w:szCs w:val="24"/>
      <w:lang w:val="en-GB"/>
    </w:rPr>
  </w:style>
  <w:style w:type="character" w:customStyle="1" w:styleId="CharChar">
    <w:name w:val="Char Char"/>
    <w:basedOn w:val="DefaultParagraphFont"/>
    <w:rsid w:val="000F4F9E"/>
    <w:rPr>
      <w:sz w:val="24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22A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rsid w:val="00122AD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122AD9"/>
    <w:rPr>
      <w:b/>
      <w:bCs/>
    </w:rPr>
  </w:style>
  <w:style w:type="character" w:styleId="Emphasis">
    <w:name w:val="Emphasis"/>
    <w:basedOn w:val="DefaultParagraphFont"/>
    <w:qFormat/>
    <w:rsid w:val="00122AD9"/>
    <w:rPr>
      <w:i/>
      <w:iCs/>
    </w:rPr>
  </w:style>
  <w:style w:type="character" w:customStyle="1" w:styleId="name">
    <w:name w:val="name"/>
    <w:basedOn w:val="DefaultParagraphFont"/>
    <w:rsid w:val="00122AD9"/>
  </w:style>
  <w:style w:type="character" w:styleId="HTMLCite">
    <w:name w:val="HTML Cite"/>
    <w:basedOn w:val="DefaultParagraphFont"/>
    <w:uiPriority w:val="99"/>
    <w:unhideWhenUsed/>
    <w:rsid w:val="00122AD9"/>
    <w:rPr>
      <w:i/>
      <w:iCs/>
    </w:rPr>
  </w:style>
  <w:style w:type="character" w:customStyle="1" w:styleId="citation">
    <w:name w:val="citation"/>
    <w:rsid w:val="00187FCA"/>
  </w:style>
  <w:style w:type="character" w:customStyle="1" w:styleId="hit">
    <w:name w:val="hit"/>
    <w:rsid w:val="000B2B3D"/>
  </w:style>
  <w:style w:type="paragraph" w:styleId="Bibliography">
    <w:name w:val="Bibliography"/>
    <w:basedOn w:val="Normal"/>
    <w:next w:val="Normal"/>
    <w:uiPriority w:val="37"/>
    <w:semiHidden/>
    <w:unhideWhenUsed/>
    <w:rsid w:val="002A4442"/>
  </w:style>
  <w:style w:type="paragraph" w:styleId="Caption">
    <w:name w:val="caption"/>
    <w:basedOn w:val="Normal"/>
    <w:next w:val="Normal"/>
    <w:uiPriority w:val="35"/>
    <w:unhideWhenUsed/>
    <w:qFormat/>
    <w:rsid w:val="002A444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88B"/>
    <w:pPr>
      <w:spacing w:after="200" w:line="276" w:lineRule="auto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next w:val="Normal"/>
    <w:link w:val="Heading1Char"/>
    <w:qFormat/>
    <w:rsid w:val="000F4F9E"/>
    <w:pPr>
      <w:keepNext/>
      <w:numPr>
        <w:numId w:val="6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F4F9E"/>
    <w:pPr>
      <w:keepNext/>
      <w:numPr>
        <w:ilvl w:val="1"/>
        <w:numId w:val="6"/>
      </w:numPr>
      <w:spacing w:after="240" w:line="240" w:lineRule="auto"/>
      <w:jc w:val="both"/>
      <w:outlineLvl w:val="1"/>
    </w:pPr>
    <w:rPr>
      <w:rFonts w:ascii="Times New Roman" w:hAnsi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F4F9E"/>
    <w:pPr>
      <w:keepNext/>
      <w:numPr>
        <w:ilvl w:val="2"/>
        <w:numId w:val="6"/>
      </w:numPr>
      <w:spacing w:after="240" w:line="240" w:lineRule="auto"/>
      <w:jc w:val="both"/>
      <w:outlineLvl w:val="2"/>
    </w:pPr>
    <w:rPr>
      <w:rFonts w:ascii="Times New Roman" w:hAnsi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6A"/>
  </w:style>
  <w:style w:type="paragraph" w:styleId="Footer">
    <w:name w:val="footer"/>
    <w:basedOn w:val="Normal"/>
    <w:link w:val="FooterChar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6A"/>
  </w:style>
  <w:style w:type="paragraph" w:styleId="ListParagraph">
    <w:name w:val="List Paragraph"/>
    <w:basedOn w:val="Normal"/>
    <w:uiPriority w:val="34"/>
    <w:qFormat/>
    <w:rsid w:val="00670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0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03048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304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048F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8F"/>
    <w:rPr>
      <w:rFonts w:ascii="Calibri" w:eastAsia="Times New Roman" w:hAnsi="Calibri" w:cs="Times New Roman"/>
      <w:b/>
      <w:bCs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0F4F9E"/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4F9E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0F4F9E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Titleofthepaper">
    <w:name w:val="Title of the paper"/>
    <w:rsid w:val="000F4F9E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en-US"/>
    </w:rPr>
  </w:style>
  <w:style w:type="paragraph" w:customStyle="1" w:styleId="AuthorAffilliation">
    <w:name w:val="Author Affilliation"/>
    <w:rsid w:val="000F4F9E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en-US"/>
    </w:rPr>
  </w:style>
  <w:style w:type="paragraph" w:customStyle="1" w:styleId="HeaderAbs">
    <w:name w:val="Header (Abs."/>
    <w:aliases w:val="Ref.,Ack.)"/>
    <w:basedOn w:val="Heading1"/>
    <w:rsid w:val="000F4F9E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0F4F9E"/>
    <w:pPr>
      <w:numPr>
        <w:numId w:val="7"/>
      </w:numPr>
      <w:spacing w:after="240" w:line="240" w:lineRule="auto"/>
    </w:pPr>
    <w:rPr>
      <w:rFonts w:ascii="Times New Roman" w:hAnsi="Times New Roman"/>
      <w:sz w:val="24"/>
      <w:szCs w:val="20"/>
      <w:lang w:val="en-GB"/>
    </w:rPr>
  </w:style>
  <w:style w:type="character" w:styleId="Hyperlink">
    <w:name w:val="Hyperlink"/>
    <w:basedOn w:val="DefaultParagraphFont"/>
    <w:rsid w:val="000F4F9E"/>
    <w:rPr>
      <w:color w:val="0000FF"/>
      <w:u w:val="single"/>
    </w:rPr>
  </w:style>
  <w:style w:type="paragraph" w:styleId="BodyText3">
    <w:name w:val="Body Text 3"/>
    <w:basedOn w:val="Normal"/>
    <w:link w:val="BodyText3Char"/>
    <w:rsid w:val="000F4F9E"/>
    <w:pPr>
      <w:spacing w:after="120" w:line="240" w:lineRule="auto"/>
      <w:ind w:firstLine="567"/>
      <w:jc w:val="both"/>
    </w:pPr>
    <w:rPr>
      <w:rFonts w:ascii="Times New Roman" w:hAnsi="Times New Roman"/>
      <w:sz w:val="16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0F4F9E"/>
    <w:rPr>
      <w:rFonts w:ascii="Times New Roman" w:eastAsia="Times New Roman" w:hAnsi="Times New Roman" w:cs="Times New Roman"/>
      <w:sz w:val="16"/>
      <w:szCs w:val="20"/>
      <w:lang w:val="en-GB" w:eastAsia="en-US"/>
    </w:rPr>
  </w:style>
  <w:style w:type="paragraph" w:customStyle="1" w:styleId="FigureCaption">
    <w:name w:val="Figure_Caption"/>
    <w:basedOn w:val="Normal"/>
    <w:rsid w:val="000F4F9E"/>
    <w:pPr>
      <w:spacing w:before="120" w:after="120" w:line="240" w:lineRule="auto"/>
      <w:jc w:val="center"/>
    </w:pPr>
    <w:rPr>
      <w:rFonts w:ascii="Times New Roman" w:hAnsi="Times New Roman"/>
      <w:iCs/>
      <w:sz w:val="20"/>
      <w:szCs w:val="24"/>
      <w:lang w:val="en-GB"/>
    </w:rPr>
  </w:style>
  <w:style w:type="paragraph" w:customStyle="1" w:styleId="TableCaption">
    <w:name w:val="Table_Caption"/>
    <w:basedOn w:val="Normal"/>
    <w:rsid w:val="000F4F9E"/>
    <w:pPr>
      <w:keepNext/>
      <w:spacing w:before="240" w:after="120" w:line="240" w:lineRule="auto"/>
      <w:jc w:val="center"/>
    </w:pPr>
    <w:rPr>
      <w:rFonts w:ascii="Times New Roman" w:hAnsi="Times New Roman"/>
      <w:sz w:val="20"/>
      <w:szCs w:val="24"/>
      <w:lang w:val="en-GB"/>
    </w:rPr>
  </w:style>
  <w:style w:type="character" w:customStyle="1" w:styleId="CharChar">
    <w:name w:val="Char Char"/>
    <w:basedOn w:val="DefaultParagraphFont"/>
    <w:rsid w:val="000F4F9E"/>
    <w:rPr>
      <w:sz w:val="24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22A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rsid w:val="00122AD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122AD9"/>
    <w:rPr>
      <w:b/>
      <w:bCs/>
    </w:rPr>
  </w:style>
  <w:style w:type="character" w:styleId="Emphasis">
    <w:name w:val="Emphasis"/>
    <w:basedOn w:val="DefaultParagraphFont"/>
    <w:qFormat/>
    <w:rsid w:val="00122AD9"/>
    <w:rPr>
      <w:i/>
      <w:iCs/>
    </w:rPr>
  </w:style>
  <w:style w:type="character" w:customStyle="1" w:styleId="name">
    <w:name w:val="name"/>
    <w:basedOn w:val="DefaultParagraphFont"/>
    <w:rsid w:val="00122AD9"/>
  </w:style>
  <w:style w:type="character" w:styleId="HTMLCite">
    <w:name w:val="HTML Cite"/>
    <w:basedOn w:val="DefaultParagraphFont"/>
    <w:uiPriority w:val="99"/>
    <w:unhideWhenUsed/>
    <w:rsid w:val="00122AD9"/>
    <w:rPr>
      <w:i/>
      <w:iCs/>
    </w:rPr>
  </w:style>
  <w:style w:type="character" w:customStyle="1" w:styleId="citation">
    <w:name w:val="citation"/>
    <w:rsid w:val="00187FCA"/>
  </w:style>
  <w:style w:type="character" w:customStyle="1" w:styleId="hit">
    <w:name w:val="hit"/>
    <w:rsid w:val="000B2B3D"/>
  </w:style>
  <w:style w:type="paragraph" w:styleId="Bibliography">
    <w:name w:val="Bibliography"/>
    <w:basedOn w:val="Normal"/>
    <w:next w:val="Normal"/>
    <w:uiPriority w:val="37"/>
    <w:semiHidden/>
    <w:unhideWhenUsed/>
    <w:rsid w:val="002A4442"/>
  </w:style>
  <w:style w:type="paragraph" w:styleId="Caption">
    <w:name w:val="caption"/>
    <w:basedOn w:val="Normal"/>
    <w:next w:val="Normal"/>
    <w:uiPriority w:val="35"/>
    <w:unhideWhenUsed/>
    <w:qFormat/>
    <w:rsid w:val="002A444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CEB40-BACD-7945-9572-7913483D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913</Words>
  <Characters>5209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SwarnaDwipa</dc:creator>
  <cp:lastModifiedBy>Jerwin R. Undan</cp:lastModifiedBy>
  <cp:revision>4</cp:revision>
  <dcterms:created xsi:type="dcterms:W3CDTF">2018-06-22T00:07:00Z</dcterms:created>
  <dcterms:modified xsi:type="dcterms:W3CDTF">2018-06-22T00:22:00Z</dcterms:modified>
</cp:coreProperties>
</file>