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44"/>
          <w:szCs w:val="44"/>
        </w:rPr>
      </w:pPr>
      <w:r>
        <w:rPr>
          <w:b/>
          <w:bCs/>
          <w:sz w:val="44"/>
          <w:szCs w:val="44"/>
        </w:rPr>
        <w:t>EMPEROR Keplerian Fitting Replication Guide</w:t>
      </w:r>
    </w:p>
    <w:p>
      <w:pPr>
        <w:pStyle w:val="Normal"/>
        <w:bidi w:val="0"/>
        <w:jc w:val="start"/>
        <w:rPr>
          <w:b w:val="false"/>
          <w:bCs w:val="false"/>
        </w:rPr>
      </w:pPr>
      <w:r>
        <w:rPr>
          <w:b w:val="false"/>
          <w:bCs w:val="false"/>
        </w:rPr>
      </w:r>
    </w:p>
    <w:p>
      <w:pPr>
        <w:pStyle w:val="Normal"/>
        <w:bidi w:val="0"/>
        <w:jc w:val="start"/>
        <w:rPr>
          <w:b w:val="false"/>
          <w:bCs w:val="false"/>
          <w:sz w:val="24"/>
          <w:szCs w:val="24"/>
        </w:rPr>
      </w:pPr>
      <w:r>
        <w:rPr>
          <w:b w:val="false"/>
          <w:bCs w:val="false"/>
          <w:sz w:val="24"/>
          <w:szCs w:val="24"/>
        </w:rPr>
        <w:t>This guide will cover t</w:t>
      </w:r>
      <w:r>
        <w:rPr>
          <w:b w:val="false"/>
          <w:bCs w:val="false"/>
          <w:sz w:val="24"/>
          <w:szCs w:val="24"/>
        </w:rPr>
        <w:t>he</w:t>
      </w:r>
      <w:r>
        <w:rPr>
          <w:b w:val="false"/>
          <w:bCs w:val="false"/>
          <w:sz w:val="24"/>
          <w:szCs w:val="24"/>
        </w:rPr>
        <w:t xml:space="preserve"> script used </w:t>
      </w:r>
      <w:r>
        <w:rPr>
          <w:b w:val="false"/>
          <w:bCs w:val="false"/>
          <w:sz w:val="24"/>
          <w:szCs w:val="24"/>
        </w:rPr>
        <w:t>to fit</w:t>
      </w:r>
      <w:r>
        <w:rPr>
          <w:b w:val="false"/>
          <w:bCs w:val="false"/>
          <w:sz w:val="24"/>
          <w:szCs w:val="24"/>
        </w:rPr>
        <w:t xml:space="preserve"> the RVs </w:t>
      </w:r>
      <w:r>
        <w:rPr>
          <w:b w:val="false"/>
          <w:bCs w:val="false"/>
          <w:sz w:val="24"/>
          <w:szCs w:val="24"/>
        </w:rPr>
        <w:t>for</w:t>
      </w:r>
      <w:r>
        <w:rPr>
          <w:b w:val="false"/>
          <w:bCs w:val="false"/>
          <w:sz w:val="24"/>
          <w:szCs w:val="24"/>
        </w:rPr>
        <w:t xml:space="preserve"> the different </w:t>
      </w:r>
      <w:r>
        <w:rPr>
          <w:b w:val="false"/>
          <w:bCs w:val="false"/>
          <w:sz w:val="24"/>
          <w:szCs w:val="24"/>
        </w:rPr>
        <w:t>orbiting-satellite models</w:t>
      </w:r>
      <w:r>
        <w:rPr>
          <w:b w:val="false"/>
          <w:bCs w:val="false"/>
          <w:sz w:val="24"/>
          <w:szCs w:val="24"/>
        </w:rPr>
        <w:t xml:space="preserve"> shown in the work. </w:t>
      </w:r>
      <w:r>
        <w:rPr>
          <w:b w:val="false"/>
          <w:bCs w:val="false"/>
          <w:sz w:val="24"/>
          <w:szCs w:val="24"/>
        </w:rPr>
        <w:t>The full</w:t>
      </w:r>
      <w:r>
        <w:rPr>
          <w:b w:val="false"/>
          <w:bCs w:val="false"/>
          <w:sz w:val="24"/>
          <w:szCs w:val="24"/>
        </w:rPr>
        <w:t xml:space="preserve"> script has been run already, with each result in a folder </w:t>
      </w:r>
      <w:r>
        <w:rPr>
          <w:b w:val="false"/>
          <w:bCs w:val="false"/>
          <w:sz w:val="24"/>
          <w:szCs w:val="24"/>
        </w:rPr>
        <w:t>similar in</w:t>
      </w:r>
      <w:r>
        <w:rPr>
          <w:b w:val="false"/>
          <w:bCs w:val="false"/>
          <w:sz w:val="24"/>
          <w:szCs w:val="24"/>
        </w:rPr>
        <w:t xml:space="preserve"> name </w:t>
      </w:r>
      <w:r>
        <w:rPr>
          <w:b w:val="false"/>
          <w:bCs w:val="false"/>
          <w:sz w:val="24"/>
          <w:szCs w:val="24"/>
        </w:rPr>
        <w:t>to</w:t>
      </w:r>
      <w:r>
        <w:rPr>
          <w:b w:val="false"/>
          <w:bCs w:val="false"/>
          <w:sz w:val="24"/>
          <w:szCs w:val="24"/>
        </w:rPr>
        <w:t xml:space="preserve"> the </w:t>
      </w:r>
      <w:r>
        <w:rPr>
          <w:b w:val="false"/>
          <w:bCs w:val="false"/>
          <w:sz w:val="24"/>
          <w:szCs w:val="24"/>
        </w:rPr>
        <w:t>variables for the different runs</w:t>
      </w:r>
      <w:r>
        <w:rPr>
          <w:b w:val="false"/>
          <w:bCs w:val="false"/>
          <w:sz w:val="24"/>
          <w:szCs w:val="24"/>
        </w:rPr>
        <w:t xml:space="preserve"> inside the </w:t>
      </w:r>
      <w:r>
        <w:rPr>
          <w:b w:val="false"/>
          <w:bCs w:val="false"/>
          <w:sz w:val="24"/>
          <w:szCs w:val="24"/>
        </w:rPr>
        <w:t>script</w:t>
      </w:r>
      <w:r>
        <w:rPr>
          <w:b w:val="false"/>
          <w:bCs w:val="false"/>
          <w:sz w:val="24"/>
          <w:szCs w:val="24"/>
        </w:rPr>
        <w:t xml:space="preserve"> (each is missing the “restore” folder which is significantly larger than the others, </w:t>
      </w:r>
      <w:r>
        <w:rPr>
          <w:b w:val="false"/>
          <w:bCs w:val="false"/>
          <w:sz w:val="24"/>
          <w:szCs w:val="24"/>
        </w:rPr>
        <w:t>and does not contain useful results</w:t>
      </w:r>
      <w:r>
        <w:rPr>
          <w:b w:val="false"/>
          <w:bCs w:val="false"/>
          <w:sz w:val="24"/>
          <w:szCs w:val="24"/>
        </w:rPr>
        <w:t xml:space="preserve">). </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u w:val="single"/>
        </w:rPr>
      </w:pPr>
      <w:r>
        <w:rPr>
          <w:b/>
          <w:bCs/>
          <w:sz w:val="24"/>
          <w:szCs w:val="24"/>
          <w:u w:val="single"/>
        </w:rPr>
        <w:t>Runtimes</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The code’s runtime is highly variable, depending on the computer used, multiprocessing usage, and MCMC setup. On my machine, the provided script take</w:t>
      </w:r>
      <w:r>
        <w:rPr>
          <w:b w:val="false"/>
          <w:bCs w:val="false"/>
          <w:sz w:val="24"/>
          <w:szCs w:val="24"/>
        </w:rPr>
        <w:t>s</w:t>
      </w:r>
      <w:r>
        <w:rPr>
          <w:b w:val="false"/>
          <w:bCs w:val="false"/>
          <w:sz w:val="24"/>
          <w:szCs w:val="24"/>
        </w:rPr>
        <w:t xml:space="preserve"> ~</w:t>
      </w:r>
      <w:r>
        <w:rPr>
          <w:b w:val="false"/>
          <w:bCs w:val="false"/>
          <w:sz w:val="24"/>
          <w:szCs w:val="24"/>
        </w:rPr>
        <w:t>30</w:t>
      </w:r>
      <w:r>
        <w:rPr>
          <w:b w:val="false"/>
          <w:bCs w:val="false"/>
          <w:sz w:val="24"/>
          <w:szCs w:val="24"/>
        </w:rPr>
        <w:t xml:space="preserve"> minutes </w:t>
      </w:r>
      <w:r>
        <w:rPr>
          <w:b w:val="false"/>
          <w:bCs w:val="false"/>
          <w:sz w:val="24"/>
          <w:szCs w:val="24"/>
        </w:rPr>
        <w:t xml:space="preserve">per run, so a full run takes 3 hours (the </w:t>
      </w:r>
      <w:r>
        <w:rPr>
          <w:b w:val="false"/>
          <w:bCs w:val="false"/>
          <w:sz w:val="24"/>
          <w:szCs w:val="24"/>
        </w:rPr>
        <w:t>open-priors</w:t>
      </w:r>
      <w:r>
        <w:rPr>
          <w:b w:val="false"/>
          <w:bCs w:val="false"/>
          <w:sz w:val="24"/>
          <w:szCs w:val="24"/>
        </w:rPr>
        <w:t xml:space="preserve"> run iterates through 0-satellite, 1-satellite, and 2-satellite models, </w:t>
      </w:r>
      <w:r>
        <w:rPr>
          <w:b w:val="false"/>
          <w:bCs w:val="false"/>
          <w:sz w:val="24"/>
          <w:szCs w:val="24"/>
        </w:rPr>
        <w:t xml:space="preserve">while </w:t>
      </w:r>
      <w:r>
        <w:rPr>
          <w:b w:val="false"/>
          <w:bCs w:val="false"/>
          <w:sz w:val="24"/>
          <w:szCs w:val="24"/>
        </w:rPr>
        <w:t xml:space="preserve">the others only do the 2-satellite, </w:t>
      </w:r>
      <w:r>
        <w:rPr>
          <w:b w:val="false"/>
          <w:bCs w:val="false"/>
          <w:sz w:val="24"/>
          <w:szCs w:val="24"/>
        </w:rPr>
        <w:t>which means it takes about twice as long</w:t>
      </w:r>
      <w:r>
        <w:rPr>
          <w:b w:val="false"/>
          <w:bCs w:val="false"/>
          <w:sz w:val="24"/>
          <w:szCs w:val="24"/>
        </w:rPr>
        <w:t>)</w:t>
      </w:r>
      <w:r>
        <w:rPr>
          <w:b w:val="false"/>
          <w:bCs w:val="false"/>
          <w:sz w:val="24"/>
          <w:szCs w:val="24"/>
        </w:rPr>
        <w: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rPr>
      </w:pPr>
      <w:r>
        <w:rPr>
          <w:b w:val="false"/>
          <w:bCs w:val="false"/>
        </w:rPr>
      </w:r>
    </w:p>
    <w:p>
      <w:pPr>
        <w:pStyle w:val="Normal"/>
        <w:bidi w:val="0"/>
        <w:jc w:val="start"/>
        <w:rPr>
          <w:b/>
          <w:bCs/>
          <w:sz w:val="24"/>
          <w:szCs w:val="24"/>
          <w:u w:val="single"/>
        </w:rPr>
      </w:pPr>
      <w:r>
        <w:rPr>
          <w:b/>
          <w:bCs/>
          <w:sz w:val="24"/>
          <w:szCs w:val="24"/>
          <w:u w:val="single"/>
        </w:rPr>
        <w:t>File Structure Guide</w:t>
      </w:r>
    </w:p>
    <w:p>
      <w:pPr>
        <w:pStyle w:val="Normal"/>
        <w:bidi w:val="0"/>
        <w:jc w:val="start"/>
        <w:rPr>
          <w:b w:val="false"/>
          <w:bCs w:val="false"/>
        </w:rPr>
      </w:pPr>
      <w:r>
        <w:rPr>
          <w:b w:val="false"/>
          <w:bCs w:val="false"/>
        </w:rPr>
      </w:r>
    </w:p>
    <w:p>
      <w:pPr>
        <w:pStyle w:val="Normal"/>
        <w:bidi w:val="0"/>
        <w:jc w:val="start"/>
        <w:rPr>
          <w:b w:val="false"/>
          <w:bCs w:val="false"/>
          <w:sz w:val="24"/>
          <w:szCs w:val="24"/>
        </w:rPr>
      </w:pPr>
      <w:r>
        <w:rPr>
          <w:b w:val="false"/>
          <w:bCs w:val="false"/>
          <w:sz w:val="24"/>
          <w:szCs w:val="24"/>
        </w:rPr>
        <w:t>EMPEROR has many outputs and thus a quite deep file structure. Here we explain where to find the key plots and logs needed to understand the output. We use “</w:t>
      </w:r>
      <w:r>
        <w:rPr>
          <w:b w:val="false"/>
          <w:bCs w:val="false"/>
          <w:sz w:val="24"/>
          <w:szCs w:val="24"/>
        </w:rPr>
        <w:t>Open_K2_Priors”</w:t>
      </w:r>
      <w:r>
        <w:rPr>
          <w:b w:val="false"/>
          <w:bCs w:val="false"/>
          <w:sz w:val="24"/>
          <w:szCs w:val="24"/>
        </w:rPr>
        <w:t xml:space="preserve"> as an example.</w:t>
      </w:r>
    </w:p>
    <w:p>
      <w:pPr>
        <w:pStyle w:val="Normal"/>
        <w:bidi w:val="0"/>
        <w:jc w:val="start"/>
        <w:rPr>
          <w:b w:val="false"/>
          <w:bCs w:val="false"/>
        </w:rPr>
      </w:pPr>
      <w:r>
        <w:rPr>
          <w:b w:val="false"/>
          <w:bCs w:val="false"/>
        </w:rPr>
      </w:r>
    </w:p>
    <w:p>
      <w:pPr>
        <w:pStyle w:val="Normal"/>
        <w:bidi w:val="0"/>
        <w:jc w:val="start"/>
        <w:rPr>
          <w:b/>
          <w:bCs/>
          <w:sz w:val="24"/>
          <w:szCs w:val="24"/>
        </w:rPr>
      </w:pPr>
      <w:r>
        <w:rPr>
          <w:b/>
          <w:bCs/>
          <w:sz w:val="24"/>
          <w:szCs w:val="24"/>
        </w:rPr>
        <w:t>1.) /datalogs/CD352722/</w:t>
      </w:r>
      <w:r>
        <w:rPr>
          <w:b/>
          <w:bCs/>
          <w:sz w:val="24"/>
          <w:szCs w:val="24"/>
        </w:rPr>
        <w:t>Open_K2_Priors</w:t>
      </w:r>
      <w:r>
        <w:rPr>
          <w:b/>
          <w:bCs/>
          <w:sz w:val="24"/>
          <w:szCs w:val="24"/>
        </w:rPr>
        <w:t>/</w:t>
      </w:r>
    </w:p>
    <w:p>
      <w:pPr>
        <w:pStyle w:val="Normal"/>
        <w:bidi w:val="0"/>
        <w:jc w:val="start"/>
        <w:rPr>
          <w:b w:val="false"/>
          <w:bCs w:val="false"/>
          <w:sz w:val="24"/>
          <w:szCs w:val="24"/>
        </w:rPr>
      </w:pPr>
      <w:r>
        <w:rPr>
          <w:b w:val="false"/>
          <w:bCs w:val="false"/>
          <w:sz w:val="24"/>
          <w:szCs w:val="24"/>
        </w:rPr>
        <w:t>This is the main folder for a run, with subfolders for each Keplerian in the run. The folder “k0” is the flat model, with no Keplerian, “k1” is only a single Keplerian, “k2” has two Keplerian signals, and so on.</w:t>
      </w:r>
    </w:p>
    <w:p>
      <w:pPr>
        <w:pStyle w:val="Normal"/>
        <w:bidi w:val="0"/>
        <w:jc w:val="start"/>
        <w:rPr>
          <w:b w:val="false"/>
          <w:bCs w:val="false"/>
        </w:rPr>
      </w:pPr>
      <w:r>
        <w:rPr>
          <w:b w:val="false"/>
          <w:bCs w:val="false"/>
        </w:rPr>
      </w:r>
    </w:p>
    <w:p>
      <w:pPr>
        <w:pStyle w:val="Normal"/>
        <w:bidi w:val="0"/>
        <w:jc w:val="start"/>
        <w:rPr>
          <w:b/>
          <w:bCs/>
          <w:sz w:val="24"/>
          <w:szCs w:val="24"/>
        </w:rPr>
      </w:pPr>
      <w:r>
        <w:rPr>
          <w:b/>
          <w:bCs/>
          <w:sz w:val="24"/>
          <w:szCs w:val="24"/>
        </w:rPr>
        <w:t>2.) /datalogs/CD352722/</w:t>
      </w:r>
      <w:r>
        <w:rPr>
          <w:b/>
          <w:bCs/>
          <w:sz w:val="24"/>
          <w:szCs w:val="24"/>
        </w:rPr>
        <w:t>Open_K2_Priors</w:t>
      </w:r>
      <w:r>
        <w:rPr>
          <w:b/>
          <w:bCs/>
          <w:sz w:val="24"/>
          <w:szCs w:val="24"/>
        </w:rPr>
        <w:t>/k(i)/</w:t>
      </w:r>
    </w:p>
    <w:p>
      <w:pPr>
        <w:pStyle w:val="Normal"/>
        <w:bidi w:val="0"/>
        <w:jc w:val="start"/>
        <w:rPr>
          <w:b w:val="false"/>
          <w:bCs w:val="false"/>
          <w:sz w:val="24"/>
          <w:szCs w:val="24"/>
        </w:rPr>
      </w:pPr>
      <w:r>
        <w:rPr>
          <w:b w:val="false"/>
          <w:bCs w:val="false"/>
          <w:sz w:val="24"/>
          <w:szCs w:val="24"/>
        </w:rPr>
        <w:t xml:space="preserve">This folder contains the log folder, containing information on the quality of the fit and the best-fit values. The file “log_1_CD352722.dat” contains much more complete information than the “best_fit.dat” file. This is where we draw our presented orbital parameters and </w:t>
      </w:r>
      <w:r>
        <w:rPr>
          <w:b w:val="false"/>
          <w:bCs w:val="false"/>
          <w:sz w:val="24"/>
          <w:szCs w:val="24"/>
        </w:rPr>
        <w:t>Bayesian evidence (</w:t>
      </w:r>
      <w:r>
        <w:rPr>
          <w:b w:val="false"/>
          <w:bCs w:val="false"/>
          <w:sz w:val="24"/>
          <w:szCs w:val="24"/>
        </w:rPr>
        <w:t>LogZ</w:t>
      </w:r>
      <w:r>
        <w:rPr>
          <w:b w:val="false"/>
          <w:bCs w:val="false"/>
          <w:sz w:val="24"/>
          <w:szCs w:val="24"/>
        </w:rPr>
        <w:t>)</w:t>
      </w:r>
      <w:r>
        <w:rPr>
          <w:b w:val="false"/>
          <w:bCs w:val="false"/>
          <w:sz w:val="24"/>
          <w:szCs w:val="24"/>
        </w:rPr>
        <w:t xml:space="preserve"> values from.</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3.) /datalogs/CD352722/</w:t>
      </w:r>
      <w:r>
        <w:rPr>
          <w:b/>
          <w:bCs/>
          <w:sz w:val="24"/>
          <w:szCs w:val="24"/>
        </w:rPr>
        <w:t>Open_K2_Priors</w:t>
      </w:r>
      <w:r>
        <w:rPr>
          <w:b/>
          <w:bCs/>
          <w:sz w:val="24"/>
          <w:szCs w:val="24"/>
        </w:rPr>
        <w:t>/k(i)/plots</w:t>
      </w:r>
    </w:p>
    <w:p>
      <w:pPr>
        <w:pStyle w:val="Normal"/>
        <w:bidi w:val="0"/>
        <w:jc w:val="start"/>
        <w:rPr>
          <w:b w:val="false"/>
          <w:bCs w:val="false"/>
          <w:sz w:val="24"/>
          <w:szCs w:val="24"/>
        </w:rPr>
      </w:pPr>
      <w:r>
        <w:rPr>
          <w:b w:val="false"/>
          <w:bCs w:val="false"/>
          <w:sz w:val="24"/>
          <w:szCs w:val="24"/>
        </w:rPr>
        <w:t>Main folder for plots, with many deep branching options. The main important plots will be given below.</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4.) /datalogs/CD352722/</w:t>
      </w:r>
      <w:r>
        <w:rPr>
          <w:b/>
          <w:bCs/>
          <w:sz w:val="24"/>
          <w:szCs w:val="24"/>
        </w:rPr>
        <w:t>Open_K2_Priors</w:t>
      </w:r>
      <w:r>
        <w:rPr>
          <w:b/>
          <w:bCs/>
          <w:sz w:val="24"/>
          <w:szCs w:val="24"/>
        </w:rPr>
        <w:t>/k(i)/plots/models</w:t>
      </w:r>
    </w:p>
    <w:p>
      <w:pPr>
        <w:pStyle w:val="Normal"/>
        <w:bidi w:val="0"/>
        <w:jc w:val="start"/>
        <w:rPr>
          <w:b w:val="false"/>
          <w:bCs w:val="false"/>
          <w:sz w:val="24"/>
          <w:szCs w:val="24"/>
        </w:rPr>
      </w:pPr>
      <w:r>
        <w:rPr>
          <w:b w:val="false"/>
          <w:bCs w:val="false"/>
          <w:sz w:val="24"/>
          <w:szCs w:val="24"/>
        </w:rPr>
        <w:t>These plots show the best-fit model against the actual data points for visual comparison. “KeplerianModel.</w:t>
      </w:r>
      <w:r>
        <w:rPr>
          <w:b w:val="false"/>
          <w:bCs w:val="false"/>
          <w:sz w:val="24"/>
          <w:szCs w:val="24"/>
        </w:rPr>
        <w:t>svg</w:t>
      </w:r>
      <w:r>
        <w:rPr>
          <w:b w:val="false"/>
          <w:bCs w:val="false"/>
          <w:sz w:val="24"/>
          <w:szCs w:val="24"/>
        </w:rPr>
        <w:t>” shows the model against the true RVs, while “KeplerianBlock (i).</w:t>
      </w:r>
      <w:r>
        <w:rPr>
          <w:b w:val="false"/>
          <w:bCs w:val="false"/>
          <w:sz w:val="24"/>
          <w:szCs w:val="24"/>
        </w:rPr>
        <w:t>svg</w:t>
      </w:r>
      <w:r>
        <w:rPr>
          <w:b w:val="false"/>
          <w:bCs w:val="false"/>
          <w:sz w:val="24"/>
          <w:szCs w:val="24"/>
        </w:rPr>
        <w:t xml:space="preserve">” shows the phase-folded version for the i’th Keplerian. </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5.) /datalogs/CD352722/</w:t>
      </w:r>
      <w:r>
        <w:rPr>
          <w:b/>
          <w:bCs/>
          <w:sz w:val="24"/>
          <w:szCs w:val="24"/>
        </w:rPr>
        <w:t>Open_K2_Priors</w:t>
      </w:r>
      <w:r>
        <w:rPr>
          <w:b/>
          <w:bCs/>
          <w:sz w:val="24"/>
          <w:szCs w:val="24"/>
        </w:rPr>
        <w:t>/k(i)/plots/posteriors/scatter/0_temp</w:t>
      </w:r>
    </w:p>
    <w:p>
      <w:pPr>
        <w:pStyle w:val="Normal"/>
        <w:bidi w:val="0"/>
        <w:jc w:val="start"/>
        <w:rPr>
          <w:b w:val="false"/>
          <w:bCs w:val="false"/>
          <w:sz w:val="24"/>
          <w:szCs w:val="24"/>
        </w:rPr>
      </w:pPr>
      <w:r>
        <w:rPr>
          <w:b w:val="false"/>
          <w:bCs w:val="false"/>
          <w:sz w:val="24"/>
          <w:szCs w:val="24"/>
        </w:rPr>
        <w:t>These plots show the different posteriors for each of the parameters. “JitterBlock.</w:t>
      </w:r>
      <w:r>
        <w:rPr>
          <w:b w:val="false"/>
          <w:bCs w:val="false"/>
          <w:sz w:val="24"/>
          <w:szCs w:val="24"/>
        </w:rPr>
        <w:t>svg</w:t>
      </w:r>
      <w:r>
        <w:rPr>
          <w:b w:val="false"/>
          <w:bCs w:val="false"/>
          <w:sz w:val="24"/>
          <w:szCs w:val="24"/>
        </w:rPr>
        <w:t>” and “OffsetBlock.</w:t>
      </w:r>
      <w:r>
        <w:rPr>
          <w:b w:val="false"/>
          <w:bCs w:val="false"/>
          <w:sz w:val="24"/>
          <w:szCs w:val="24"/>
        </w:rPr>
        <w:t>svg</w:t>
      </w:r>
      <w:r>
        <w:rPr>
          <w:b w:val="false"/>
          <w:bCs w:val="false"/>
          <w:sz w:val="24"/>
          <w:szCs w:val="24"/>
        </w:rPr>
        <w:t xml:space="preserve">” show the posteriors for the </w:t>
      </w:r>
      <w:r>
        <w:rPr>
          <w:b w:val="false"/>
          <w:bCs w:val="false"/>
          <w:sz w:val="24"/>
          <w:szCs w:val="24"/>
        </w:rPr>
        <w:t>constant baseline</w:t>
      </w:r>
      <w:r>
        <w:rPr>
          <w:b w:val="false"/>
          <w:bCs w:val="false"/>
          <w:sz w:val="24"/>
          <w:szCs w:val="24"/>
        </w:rPr>
        <w:t xml:space="preserve"> model. “KeplerianBlock (i).</w:t>
      </w:r>
      <w:r>
        <w:rPr>
          <w:b w:val="false"/>
          <w:bCs w:val="false"/>
          <w:sz w:val="24"/>
          <w:szCs w:val="24"/>
        </w:rPr>
        <w:t>svg</w:t>
      </w:r>
      <w:r>
        <w:rPr>
          <w:b w:val="false"/>
          <w:bCs w:val="false"/>
          <w:sz w:val="24"/>
          <w:szCs w:val="24"/>
        </w:rPr>
        <w:t xml:space="preserve">” shows the posteriors for the i’th Keplerian orbital parameters.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u w:val="single"/>
        </w:rPr>
      </w:pPr>
      <w:r>
        <w:rPr>
          <w:b/>
          <w:bCs/>
          <w:sz w:val="24"/>
          <w:szCs w:val="24"/>
          <w:u w:val="single"/>
        </w:rPr>
        <w:t>Script Guide</w:t>
      </w:r>
    </w:p>
    <w:p>
      <w:pPr>
        <w:pStyle w:val="Normal"/>
        <w:bidi w:val="0"/>
        <w:jc w:val="start"/>
        <w:rPr>
          <w:b w:val="false"/>
          <w:bCs w:val="false"/>
        </w:rPr>
      </w:pPr>
      <w:r>
        <w:rPr>
          <w:b w:val="false"/>
          <w:bCs w:val="false"/>
        </w:rPr>
      </w:r>
    </w:p>
    <w:p>
      <w:pPr>
        <w:pStyle w:val="Normal"/>
        <w:bidi w:val="0"/>
        <w:jc w:val="start"/>
        <w:rPr>
          <w:b/>
          <w:bCs/>
          <w:sz w:val="24"/>
          <w:szCs w:val="24"/>
        </w:rPr>
      </w:pPr>
      <w:r>
        <w:rPr>
          <w:b w:val="false"/>
          <w:bCs w:val="false"/>
          <w:sz w:val="24"/>
          <w:szCs w:val="24"/>
        </w:rPr>
        <w:t xml:space="preserve">This section covers </w:t>
      </w:r>
      <w:r>
        <w:rPr>
          <w:b w:val="false"/>
          <w:bCs w:val="false"/>
          <w:sz w:val="24"/>
          <w:szCs w:val="24"/>
        </w:rPr>
        <w:t>each run performed by</w:t>
      </w:r>
      <w:r>
        <w:rPr>
          <w:b w:val="false"/>
          <w:bCs w:val="false"/>
          <w:sz w:val="24"/>
          <w:szCs w:val="24"/>
        </w:rPr>
        <w:t xml:space="preserve"> the provided script, their purpose, and their expected results. </w:t>
      </w:r>
      <w:r>
        <w:rPr>
          <w:b w:val="false"/>
          <w:bCs w:val="false"/>
          <w:sz w:val="24"/>
          <w:szCs w:val="24"/>
        </w:rPr>
        <w:t>To run the script, it is only necessary to run “python NatureScript.py” in the terminal.</w:t>
      </w:r>
    </w:p>
    <w:p>
      <w:pPr>
        <w:pStyle w:val="Normal"/>
        <w:bidi w:val="0"/>
        <w:jc w:val="start"/>
        <w:rPr>
          <w:b/>
          <w:bCs/>
          <w:sz w:val="24"/>
          <w:szCs w:val="24"/>
        </w:rPr>
      </w:pPr>
      <w:r>
        <w:rPr/>
      </w:r>
    </w:p>
    <w:p>
      <w:pPr>
        <w:pStyle w:val="Normal"/>
        <w:bidi w:val="0"/>
        <w:jc w:val="start"/>
        <w:rPr>
          <w:b/>
          <w:bCs/>
        </w:rPr>
      </w:pPr>
      <w:r>
        <w:rPr>
          <w:b/>
          <w:bCs/>
        </w:rPr>
        <w:t xml:space="preserve">NOTE: </w:t>
      </w:r>
      <w:r>
        <w:rPr>
          <w:b w:val="false"/>
          <w:bCs w:val="false"/>
        </w:rPr>
        <w:t>The script should be modified before use. Specifically where EMPEROR is added to the PATH before it is imported. The path should match the local installation of EMPEROR’s src folder.</w:t>
      </w:r>
    </w:p>
    <w:p>
      <w:pPr>
        <w:pStyle w:val="Normal"/>
        <w:bidi w:val="0"/>
        <w:jc w:val="start"/>
        <w:rPr>
          <w:b/>
          <w:bCs/>
          <w:sz w:val="24"/>
          <w:szCs w:val="24"/>
        </w:rPr>
      </w:pPr>
      <w:r>
        <w:rPr/>
      </w:r>
    </w:p>
    <w:p>
      <w:pPr>
        <w:pStyle w:val="Normal"/>
        <w:bidi w:val="0"/>
        <w:jc w:val="start"/>
        <w:rPr>
          <w:b/>
          <w:bCs/>
          <w:sz w:val="24"/>
          <w:szCs w:val="24"/>
        </w:rPr>
      </w:pPr>
      <w:r>
        <w:rPr>
          <w:b w:val="false"/>
          <w:bCs w:val="false"/>
          <w:sz w:val="24"/>
          <w:szCs w:val="24"/>
        </w:rPr>
        <w:t>The code is set up to do all of the separate runs shown in the work. At the start of the script, there are 5 boolean variables that, when True, perform the MCMC fitting to recover the results shown in the work. We detail the purpose of each run below.</w:t>
      </w:r>
    </w:p>
    <w:p>
      <w:pPr>
        <w:pStyle w:val="Normal"/>
        <w:bidi w:val="0"/>
        <w:jc w:val="start"/>
        <w:rPr>
          <w:b w:val="false"/>
          <w:bCs w:val="false"/>
        </w:rPr>
      </w:pPr>
      <w:r>
        <w:rPr>
          <w:b w:val="false"/>
          <w:bCs w:val="false"/>
        </w:rPr>
      </w:r>
    </w:p>
    <w:p>
      <w:pPr>
        <w:pStyle w:val="Normal"/>
        <w:bidi w:val="0"/>
        <w:jc w:val="start"/>
        <w:rPr>
          <w:b/>
          <w:bCs/>
          <w:sz w:val="24"/>
          <w:szCs w:val="24"/>
        </w:rPr>
      </w:pPr>
      <w:r>
        <w:rPr>
          <w:b w:val="false"/>
          <w:bCs w:val="false"/>
          <w:sz w:val="24"/>
          <w:szCs w:val="24"/>
        </w:rPr>
        <w:t>1</w:t>
      </w:r>
      <w:r>
        <w:rPr>
          <w:b w:val="false"/>
          <w:bCs w:val="false"/>
          <w:sz w:val="24"/>
          <w:szCs w:val="24"/>
        </w:rPr>
        <w:t xml:space="preserve">.) </w:t>
      </w:r>
      <w:r>
        <w:rPr>
          <w:b/>
          <w:bCs/>
          <w:sz w:val="24"/>
          <w:szCs w:val="24"/>
        </w:rPr>
        <w:t>K2_Open_Priors</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 xml:space="preserve">This </w:t>
      </w:r>
      <w:r>
        <w:rPr>
          <w:b w:val="false"/>
          <w:bCs w:val="false"/>
          <w:sz w:val="24"/>
          <w:szCs w:val="24"/>
        </w:rPr>
        <w:t>run</w:t>
      </w:r>
      <w:r>
        <w:rPr>
          <w:b w:val="false"/>
          <w:bCs w:val="false"/>
          <w:sz w:val="24"/>
          <w:szCs w:val="24"/>
        </w:rPr>
        <w:t xml:space="preserve"> only allows for the first Keplerian to be the strongest signal at ~170 days, </w:t>
      </w:r>
      <w:r>
        <w:rPr>
          <w:b w:val="false"/>
          <w:bCs w:val="false"/>
          <w:sz w:val="24"/>
          <w:szCs w:val="24"/>
        </w:rPr>
        <w:t>while leaving the second Keplerian to any shorter period</w:t>
      </w:r>
      <w:r>
        <w:rPr>
          <w:b w:val="false"/>
          <w:bCs w:val="false"/>
          <w:sz w:val="24"/>
          <w:szCs w:val="24"/>
        </w:rPr>
        <w:t>.  The most important result</w:t>
      </w:r>
      <w:r>
        <w:rPr>
          <w:b w:val="false"/>
          <w:bCs w:val="false"/>
          <w:sz w:val="24"/>
          <w:szCs w:val="24"/>
        </w:rPr>
        <w:t>s here are the rejection of the 0-satellite model and finding the</w:t>
      </w:r>
      <w:r>
        <w:rPr>
          <w:b w:val="false"/>
          <w:bCs w:val="false"/>
          <w:sz w:val="24"/>
          <w:szCs w:val="24"/>
        </w:rPr>
        <w:t xml:space="preserve"> the degenerate solutions in the posterior of the second Keplerian </w:t>
      </w:r>
      <w:r>
        <w:rPr>
          <w:b w:val="false"/>
          <w:bCs w:val="false"/>
          <w:sz w:val="24"/>
          <w:szCs w:val="24"/>
        </w:rPr>
        <w:t>of the 2-satellite model</w:t>
      </w:r>
      <w:r>
        <w:rPr>
          <w:b w:val="false"/>
          <w:bCs w:val="false"/>
          <w:sz w:val="24"/>
          <w:szCs w:val="24"/>
        </w:rPr>
        <w:t xml:space="preserve">, where we see that 14-day, 70-day, 88-day, and 115-day periods are possible </w:t>
      </w:r>
      <w:r>
        <w:rPr>
          <w:b w:val="false"/>
          <w:bCs w:val="false"/>
          <w:sz w:val="24"/>
          <w:szCs w:val="24"/>
        </w:rPr>
        <w:t>good fits</w:t>
      </w:r>
      <w:r>
        <w:rPr>
          <w:b w:val="false"/>
          <w:bCs w:val="false"/>
          <w:sz w:val="24"/>
          <w:szCs w:val="24"/>
        </w:rPr>
        <w:t xml:space="preserve">. The subsequent </w:t>
      </w:r>
      <w:r>
        <w:rPr>
          <w:b w:val="false"/>
          <w:bCs w:val="false"/>
          <w:sz w:val="24"/>
          <w:szCs w:val="24"/>
        </w:rPr>
        <w:t>runs</w:t>
      </w:r>
      <w:r>
        <w:rPr>
          <w:b w:val="false"/>
          <w:bCs w:val="false"/>
          <w:sz w:val="24"/>
          <w:szCs w:val="24"/>
        </w:rPr>
        <w:t xml:space="preserve"> will specifically target each of these options to find which is statistically the most favored.</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2</w:t>
      </w:r>
      <w:r>
        <w:rPr>
          <w:b w:val="false"/>
          <w:bCs w:val="false"/>
          <w:sz w:val="24"/>
          <w:szCs w:val="24"/>
        </w:rPr>
        <w:t xml:space="preserve">.) </w:t>
      </w:r>
      <w:r>
        <w:rPr>
          <w:b/>
          <w:bCs/>
          <w:sz w:val="24"/>
          <w:szCs w:val="24"/>
        </w:rPr>
        <w:t>K2_14_Day_Window</w:t>
      </w:r>
    </w:p>
    <w:p>
      <w:pPr>
        <w:pStyle w:val="Normal"/>
        <w:bidi w:val="0"/>
        <w:jc w:val="start"/>
        <w:rPr>
          <w:b/>
          <w:bCs/>
        </w:rPr>
      </w:pPr>
      <w:r>
        <w:rPr>
          <w:b/>
          <w:bCs/>
        </w:rPr>
      </w:r>
    </w:p>
    <w:p>
      <w:pPr>
        <w:pStyle w:val="Normal"/>
        <w:bidi w:val="0"/>
        <w:jc w:val="start"/>
        <w:rPr>
          <w:b w:val="false"/>
          <w:bCs w:val="false"/>
          <w:sz w:val="24"/>
          <w:szCs w:val="24"/>
        </w:rPr>
      </w:pPr>
      <w:r>
        <w:rPr>
          <w:b w:val="false"/>
          <w:bCs w:val="false"/>
          <w:sz w:val="24"/>
          <w:szCs w:val="24"/>
        </w:rPr>
        <w:t xml:space="preserve">This script sets the period priors such that the first Keplerian is the ~170 day period and the second is a window around the </w:t>
      </w:r>
      <w:r>
        <w:rPr>
          <w:b w:val="false"/>
          <w:bCs w:val="false"/>
          <w:sz w:val="24"/>
          <w:szCs w:val="24"/>
        </w:rPr>
        <w:t>~</w:t>
      </w:r>
      <w:r>
        <w:rPr>
          <w:b w:val="false"/>
          <w:bCs w:val="false"/>
          <w:sz w:val="24"/>
          <w:szCs w:val="24"/>
        </w:rPr>
        <w:t>14 day period found in the posteriors of the previous script. Looking at the posteriors of th</w:t>
      </w:r>
      <w:r>
        <w:rPr>
          <w:b w:val="false"/>
          <w:bCs w:val="false"/>
          <w:sz w:val="24"/>
          <w:szCs w:val="24"/>
        </w:rPr>
        <w:t>is new bounded</w:t>
      </w:r>
      <w:r>
        <w:rPr>
          <w:b w:val="false"/>
          <w:bCs w:val="false"/>
          <w:sz w:val="24"/>
          <w:szCs w:val="24"/>
        </w:rPr>
        <w:t xml:space="preserve"> second</w:t>
      </w:r>
      <w:r>
        <w:rPr>
          <w:b w:val="false"/>
          <w:bCs w:val="false"/>
          <w:sz w:val="24"/>
          <w:szCs w:val="24"/>
        </w:rPr>
        <w:t>ary</w:t>
      </w:r>
      <w:r>
        <w:rPr>
          <w:b w:val="false"/>
          <w:bCs w:val="false"/>
          <w:sz w:val="24"/>
          <w:szCs w:val="24"/>
        </w:rPr>
        <w:t xml:space="preserve"> Keplerian, we </w:t>
      </w:r>
      <w:r>
        <w:rPr>
          <w:b w:val="false"/>
          <w:bCs w:val="false"/>
          <w:sz w:val="24"/>
          <w:szCs w:val="24"/>
        </w:rPr>
        <w:t>again</w:t>
      </w:r>
      <w:r>
        <w:rPr>
          <w:b w:val="false"/>
          <w:bCs w:val="false"/>
          <w:sz w:val="24"/>
          <w:szCs w:val="24"/>
        </w:rPr>
        <w:t xml:space="preserve"> find degenerate solutions, with several options between 10 and </w:t>
      </w:r>
      <w:r>
        <w:rPr>
          <w:b w:val="false"/>
          <w:bCs w:val="false"/>
          <w:sz w:val="24"/>
          <w:szCs w:val="24"/>
        </w:rPr>
        <w:t>20</w:t>
      </w:r>
      <w:r>
        <w:rPr>
          <w:b w:val="false"/>
          <w:bCs w:val="false"/>
          <w:sz w:val="24"/>
          <w:szCs w:val="24"/>
        </w:rPr>
        <w:t xml:space="preserve"> days. This leads us to believe that we are in the regime where the sampling frequency of our data is simply insufficient to probe periods this short. Such short periods can often cause false positives, </w:t>
      </w:r>
      <w:r>
        <w:rPr>
          <w:b w:val="false"/>
          <w:bCs w:val="false"/>
          <w:sz w:val="24"/>
          <w:szCs w:val="24"/>
        </w:rPr>
        <w:t>if</w:t>
      </w:r>
      <w:r>
        <w:rPr>
          <w:b w:val="false"/>
          <w:bCs w:val="false"/>
          <w:sz w:val="24"/>
          <w:szCs w:val="24"/>
        </w:rPr>
        <w:t xml:space="preserve"> the oscillations are high enough frequency that they happen to reduce residuals </w:t>
      </w:r>
      <w:r>
        <w:rPr>
          <w:b w:val="false"/>
          <w:bCs w:val="false"/>
          <w:sz w:val="24"/>
          <w:szCs w:val="24"/>
        </w:rPr>
        <w:t>caused by noise</w:t>
      </w:r>
      <w:r>
        <w:rPr>
          <w:b w:val="false"/>
          <w:bCs w:val="false"/>
          <w:sz w:val="24"/>
          <w:szCs w:val="24"/>
        </w:rPr>
        <w:t xml:space="preserve"> while not reflecting anything physical. As such </w:t>
      </w:r>
      <w:r>
        <w:rPr>
          <w:b w:val="false"/>
          <w:bCs w:val="false"/>
          <w:sz w:val="24"/>
          <w:szCs w:val="24"/>
        </w:rPr>
        <w:t>this window is</w:t>
      </w:r>
      <w:r>
        <w:rPr>
          <w:b w:val="false"/>
          <w:bCs w:val="false"/>
          <w:sz w:val="24"/>
          <w:szCs w:val="24"/>
        </w:rPr>
        <w:t xml:space="preserve"> rejected as unlikely to </w:t>
      </w:r>
      <w:r>
        <w:rPr>
          <w:b w:val="false"/>
          <w:bCs w:val="false"/>
          <w:sz w:val="24"/>
          <w:szCs w:val="24"/>
        </w:rPr>
        <w:t>contain any</w:t>
      </w:r>
      <w:r>
        <w:rPr>
          <w:b w:val="false"/>
          <w:bCs w:val="false"/>
          <w:sz w:val="24"/>
          <w:szCs w:val="24"/>
        </w:rPr>
        <w:t xml:space="preserve"> real, </w:t>
      </w:r>
      <w:r>
        <w:rPr>
          <w:b w:val="false"/>
          <w:bCs w:val="false"/>
          <w:sz w:val="24"/>
          <w:szCs w:val="24"/>
        </w:rPr>
        <w:t>constrainable</w:t>
      </w:r>
      <w:r>
        <w:rPr>
          <w:b w:val="false"/>
          <w:bCs w:val="false"/>
          <w:sz w:val="24"/>
          <w:szCs w:val="24"/>
        </w:rPr>
        <w:t xml:space="preserve"> signals.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3</w:t>
      </w:r>
      <w:r>
        <w:rPr>
          <w:b w:val="false"/>
          <w:bCs w:val="false"/>
          <w:sz w:val="24"/>
          <w:szCs w:val="24"/>
        </w:rPr>
        <w:t xml:space="preserve">.) </w:t>
      </w:r>
      <w:r>
        <w:rPr>
          <w:b/>
          <w:bCs/>
          <w:sz w:val="24"/>
          <w:szCs w:val="24"/>
        </w:rPr>
        <w:t>K2_70_Day_Window</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This </w:t>
      </w:r>
      <w:r>
        <w:rPr>
          <w:b w:val="false"/>
          <w:bCs w:val="false"/>
          <w:sz w:val="24"/>
          <w:szCs w:val="24"/>
        </w:rPr>
        <w:t>run</w:t>
      </w:r>
      <w:r>
        <w:rPr>
          <w:b w:val="false"/>
          <w:bCs w:val="false"/>
          <w:sz w:val="24"/>
          <w:szCs w:val="24"/>
        </w:rPr>
        <w:t xml:space="preserve"> sets the period priors such that the first Keplerian is the ~170 day period and the second is a window around the </w:t>
      </w:r>
      <w:r>
        <w:rPr>
          <w:b w:val="false"/>
          <w:bCs w:val="false"/>
          <w:sz w:val="24"/>
          <w:szCs w:val="24"/>
        </w:rPr>
        <w:t>~</w:t>
      </w:r>
      <w:r>
        <w:rPr>
          <w:b w:val="false"/>
          <w:bCs w:val="false"/>
          <w:sz w:val="24"/>
          <w:szCs w:val="24"/>
        </w:rPr>
        <w:t>70-day period found in the previously mentioned degenerate posteriors. For this script and the subsequent ones, we successfully recover only the period found in those posteriors, indicating that they are valid options for a second signal present in the data. Therefore we compare their LogZ to find which is the most likely period. This model has a LogZ of -126.2.</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4</w:t>
      </w:r>
      <w:r>
        <w:rPr>
          <w:b w:val="false"/>
          <w:bCs w:val="false"/>
          <w:sz w:val="24"/>
          <w:szCs w:val="24"/>
        </w:rPr>
        <w:t>.)</w:t>
      </w:r>
      <w:r>
        <w:rPr>
          <w:b/>
          <w:bCs/>
          <w:sz w:val="24"/>
          <w:szCs w:val="24"/>
        </w:rPr>
        <w:t xml:space="preserve"> </w:t>
      </w:r>
      <w:r>
        <w:rPr>
          <w:b/>
          <w:bCs/>
          <w:sz w:val="24"/>
          <w:szCs w:val="24"/>
        </w:rPr>
        <w:t>K2_88_Day_Window</w:t>
      </w:r>
    </w:p>
    <w:p>
      <w:pPr>
        <w:pStyle w:val="Normal"/>
        <w:bidi w:val="0"/>
        <w:jc w:val="start"/>
        <w:rPr>
          <w:b/>
          <w:bCs/>
        </w:rPr>
      </w:pPr>
      <w:r>
        <w:rPr>
          <w:b/>
          <w:bCs/>
        </w:rPr>
      </w:r>
    </w:p>
    <w:p>
      <w:pPr>
        <w:pStyle w:val="Normal"/>
        <w:bidi w:val="0"/>
        <w:jc w:val="start"/>
        <w:rPr>
          <w:b w:val="false"/>
          <w:bCs w:val="false"/>
          <w:sz w:val="24"/>
          <w:szCs w:val="24"/>
        </w:rPr>
      </w:pPr>
      <w:r>
        <w:rPr>
          <w:b w:val="false"/>
          <w:bCs w:val="false"/>
          <w:sz w:val="24"/>
          <w:szCs w:val="24"/>
        </w:rPr>
        <w:t xml:space="preserve">This </w:t>
      </w:r>
      <w:r>
        <w:rPr>
          <w:b w:val="false"/>
          <w:bCs w:val="false"/>
          <w:sz w:val="24"/>
          <w:szCs w:val="24"/>
        </w:rPr>
        <w:t>run</w:t>
      </w:r>
      <w:r>
        <w:rPr>
          <w:b w:val="false"/>
          <w:bCs w:val="false"/>
          <w:sz w:val="24"/>
          <w:szCs w:val="24"/>
        </w:rPr>
        <w:t xml:space="preserve"> sets the period priors such that the first Keplerian is the ~170 day period and the second is a window around the </w:t>
      </w:r>
      <w:r>
        <w:rPr>
          <w:b w:val="false"/>
          <w:bCs w:val="false"/>
          <w:sz w:val="24"/>
          <w:szCs w:val="24"/>
        </w:rPr>
        <w:t>~</w:t>
      </w:r>
      <w:r>
        <w:rPr>
          <w:b w:val="false"/>
          <w:bCs w:val="false"/>
          <w:sz w:val="24"/>
          <w:szCs w:val="24"/>
        </w:rPr>
        <w:t xml:space="preserve">88-day period found in the previously mentioned degenerate posteriors. This fit produces a LogZ of -122.5, the highest of these three </w:t>
      </w:r>
      <w:r>
        <w:rPr>
          <w:b w:val="false"/>
          <w:bCs w:val="false"/>
          <w:sz w:val="24"/>
          <w:szCs w:val="24"/>
        </w:rPr>
        <w:t>viable windows</w:t>
      </w:r>
      <w:r>
        <w:rPr>
          <w:b w:val="false"/>
          <w:bCs w:val="false"/>
          <w:sz w:val="24"/>
          <w:szCs w:val="24"/>
        </w:rPr>
        <w:t>, making it the most likely model.</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5</w:t>
      </w:r>
      <w:r>
        <w:rPr>
          <w:b w:val="false"/>
          <w:bCs w:val="false"/>
          <w:sz w:val="24"/>
          <w:szCs w:val="24"/>
        </w:rPr>
        <w:t xml:space="preserve">.) </w:t>
      </w:r>
      <w:r>
        <w:rPr>
          <w:b/>
          <w:bCs/>
          <w:sz w:val="24"/>
          <w:szCs w:val="24"/>
        </w:rPr>
        <w:t>K2_115_Day_Window</w:t>
      </w:r>
    </w:p>
    <w:p>
      <w:pPr>
        <w:pStyle w:val="Normal"/>
        <w:bidi w:val="0"/>
        <w:jc w:val="start"/>
        <w:rPr>
          <w:b w:val="false"/>
          <w:bCs w:val="false"/>
        </w:rPr>
      </w:pPr>
      <w:r>
        <w:rPr>
          <w:b w:val="false"/>
          <w:bCs w:val="false"/>
        </w:rPr>
      </w:r>
    </w:p>
    <w:p>
      <w:pPr>
        <w:pStyle w:val="Normal"/>
        <w:bidi w:val="0"/>
        <w:jc w:val="start"/>
        <w:rPr>
          <w:b w:val="false"/>
          <w:bCs w:val="false"/>
          <w:sz w:val="24"/>
          <w:szCs w:val="24"/>
        </w:rPr>
      </w:pPr>
      <w:r>
        <w:rPr>
          <w:b w:val="false"/>
          <w:bCs w:val="false"/>
          <w:sz w:val="24"/>
          <w:szCs w:val="24"/>
        </w:rPr>
        <w:t xml:space="preserve">This </w:t>
      </w:r>
      <w:r>
        <w:rPr>
          <w:b w:val="false"/>
          <w:bCs w:val="false"/>
          <w:sz w:val="24"/>
          <w:szCs w:val="24"/>
        </w:rPr>
        <w:t>run</w:t>
      </w:r>
      <w:r>
        <w:rPr>
          <w:b w:val="false"/>
          <w:bCs w:val="false"/>
          <w:sz w:val="24"/>
          <w:szCs w:val="24"/>
        </w:rPr>
        <w:t xml:space="preserve"> sets the period priors such that the first Keplerian is the ~170 day period and the second is a window around the 115-day period found in the perviously mentioned degenerate posteriors.</w:t>
      </w:r>
    </w:p>
    <w:p>
      <w:pPr>
        <w:pStyle w:val="Normal"/>
        <w:bidi w:val="0"/>
        <w:jc w:val="start"/>
        <w:rPr>
          <w:b w:val="false"/>
          <w:bCs w:val="false"/>
          <w:sz w:val="24"/>
          <w:szCs w:val="24"/>
        </w:rPr>
      </w:pPr>
      <w:r>
        <w:rPr>
          <w:b w:val="false"/>
          <w:bCs w:val="false"/>
          <w:sz w:val="24"/>
          <w:szCs w:val="24"/>
        </w:rPr>
        <w:t>This fit produces a LogZ of -125.2.</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1526</TotalTime>
  <Application>LibreOffice/24.2.7.2$Linux_X86_64 LibreOffice_project/420$Build-2</Application>
  <AppVersion>15.0000</AppVersion>
  <Pages>2</Pages>
  <Words>858</Words>
  <Characters>4599</Characters>
  <CharactersWithSpaces>5430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2025-12-17T11:47:11Z</dcterms:created>
  <dc:creator/>
  <dc:description/>
  <dc:language>en-US</dc:language>
  <cp:lastModifiedBy/>
  <dcterms:modified xsi:type="dcterms:W3CDTF">2025-12-19T15:05:29Z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