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全局快捷键调度模块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CORE-110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交互看板模块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中（Medium）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System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开发者 A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2026-05-22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核心平台」的迭代规划中，交互看板模块方向需要补齐关键能力。当前团队与业务方对该场景诉求明确，为避免手工操作带来的效率损耗与一致性风险，决定立项本需求，通过平台化能力沉淀统一方案。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实现全局快捷输入及搜索唤起，适配Mac/Win常用键位。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实现全局快捷输入与搜索唤起，统一快捷键调度中心，避免多模块快捷键冲突。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适配 Mac/Win 常用键位布局，提供键位自定义与冲突检测。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唤起面板支持最近使用记忆，连续操作路径下效率提升明显。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CORE-110 · 2026-05-22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全局快捷键调度模块</dc:title>
  <dc:creator>Agile Workspace</dc:creator>
  <dc:description>实现全局快捷输入及搜索唤起，适配Mac/Win常用键位。</dc:description>
  <cp:lastModifiedBy>Un-named</cp:lastModifiedBy>
  <cp:revision>1</cp:revision>
  <dcterms:created xsi:type="dcterms:W3CDTF">2026-08-13T10:43:39.167Z</dcterms:created>
  <dcterms:modified xsi:type="dcterms:W3CDTF">2026-08-13T10:43:39.167Z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