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Few-Shot Prompt Tuning for Intent Classifier</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AGENT-103</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AI Agent 智能平台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Intent Engine</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High</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Xiaoyu Gu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Anqi Liu</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2026-05-21</w:t>
            </w:r>
          </w:p>
        </w:tc>
      </w:tr>
    </w:tbl>
    <w:p>
      <w:pPr>
        <w:spacing w:after="120"/>
      </w:pPr>
    </w:p>
    <w:p>
      <w:pPr>
        <w:pStyle w:val="Heading2"/>
        <w:spacing w:after="120" w:before="320"/>
      </w:pPr>
      <w:r>
        <w:t xml:space="preserve">2. Background &amp; Objective</w:t>
      </w:r>
    </w:p>
    <w:p>
      <w:pPr>
        <w:spacing w:after="120" w:line="360"/>
      </w:pPr>
      <w:r>
        <w:t xml:space="preserve">During the iteration planning of "AI Agent 智能平台", the Intent Engine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Collect 50 real-world scenarios to update Prompt templates via Few-shot, improving accuracy of intent extraction for Bugs/Requirements in chat.</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Collect 50 real conversation scenarios to build an evaluation set covering Bug-creation, Requirement-creation and chit-chat intents.</w:t>
      </w:r>
    </w:p>
    <w:p>
      <w:pPr>
        <w:pStyle w:val="ListParagraph"/>
        <w:numPr>
          <w:ilvl w:val="0"/>
          <w:numId w:val="1"/>
        </w:numPr>
        <w:spacing w:after="80" w:line="340"/>
      </w:pPr>
      <w:r>
        <w:t xml:space="preserve">Iterate Prompt templates with Few-shot examples, adding targeted samples for confusing cases.</w:t>
      </w:r>
    </w:p>
    <w:p>
      <w:pPr>
        <w:pStyle w:val="ListParagraph"/>
        <w:numPr>
          <w:ilvl w:val="0"/>
          <w:numId w:val="1"/>
        </w:numPr>
        <w:spacing w:after="80" w:line="340"/>
      </w:pPr>
      <w:r>
        <w:t xml:space="preserve">Regress with intent accuracy and false-trigger rate as core metrics, targeting accuracy above 95%.</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AGENT-103 · 2026-05-21</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Few-Shot Prompt Tuning for Intent Classifier</dc:title>
  <dc:creator>Agile Workspace</dc:creator>
  <dc:description>Collect 50 real-world scenarios to update Prompt templates via Few-shot, improving accuracy of intent extraction for Bugs/Requirements in chat.</dc:description>
  <cp:lastModifiedBy>Un-named</cp:lastModifiedBy>
  <cp:revision>1</cp:revision>
  <dcterms:created xsi:type="dcterms:W3CDTF">2026-08-13T10:43:39.133Z</dcterms:created>
  <dcterms:modified xsi:type="dcterms:W3CDTF">2026-08-13T10:43:39.133Z</dcterms:modified>
</cp:coreProperties>
</file>

<file path=docProps/custom.xml><?xml version="1.0" encoding="utf-8"?>
<Properties xmlns="http://schemas.openxmlformats.org/officeDocument/2006/custom-properties" xmlns:vt="http://schemas.openxmlformats.org/officeDocument/2006/docPropsVTypes"/>
</file>