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Diagram Use Case Sistem Manajemen Edira Fotokopi</w:t>
      </w:r>
    </w:p>
    <w:p>
      <w:pPr>
        <w:spacing w:after="120"/>
        <w:jc w:val="both"/>
      </w:pPr>
      <w:r>
        <w:t>Diagram ini menggambarkan interaksi Pegawai dan Admin atau Pemilik dengan sistem. Ruang lingkupnya mencakup autentikasi, pesanan langsung maupun WhatsApp, penjualan ATK, jasa fotokopi dan cetak, pembayaran, perubahan stok, pembatalan atau revisi, laporan, dan audit log.</w:t>
      </w:r>
    </w:p>
    <w:p>
      <w:pPr>
        <w:jc w:val="center"/>
      </w:pPr>
      <w:r>
        <w:drawing>
          <wp:inline xmlns:a="http://schemas.openxmlformats.org/drawingml/2006/main" xmlns:pic="http://schemas.openxmlformats.org/drawingml/2006/picture">
            <wp:extent cx="9288000" cy="5805000"/>
            <wp:docPr id="1" name="Picture 1"/>
            <wp:cNvGraphicFramePr>
              <a:graphicFrameLocks noChangeAspect="1"/>
            </wp:cNvGraphicFramePr>
            <a:graphic>
              <a:graphicData uri="http://schemas.openxmlformats.org/drawingml/2006/picture">
                <pic:pic>
                  <pic:nvPicPr>
                    <pic:cNvPr id="0" name="diagram-use-case-sistem-fotokopi.png" descr="Diagram use case sistem manajemen Edira Fotokopi dengan aktor Pegawai dan Admin atau Pemilik"/>
                    <pic:cNvPicPr/>
                  </pic:nvPicPr>
                  <pic:blipFill>
                    <a:blip r:embed="rId9"/>
                    <a:stretch>
                      <a:fillRect/>
                    </a:stretch>
                  </pic:blipFill>
                  <pic:spPr>
                    <a:xfrm>
                      <a:off x="0" y="0"/>
                      <a:ext cx="9288000" cy="5805000"/>
                    </a:xfrm>
                    <a:prstGeom prst="rect"/>
                  </pic:spPr>
                </pic:pic>
              </a:graphicData>
            </a:graphic>
          </wp:inline>
        </w:drawing>
      </w:r>
    </w:p>
    <w:p>
      <w:pPr>
        <w:jc w:val="center"/>
      </w:pPr>
      <w:r>
        <w:rPr>
          <w:i/>
          <w:sz w:val="18"/>
        </w:rPr>
        <w:t>Gambar 1 Diagram use case sistem manajemen Edira Fotokopi</w:t>
      </w:r>
    </w:p>
    <w:p>
      <w:r>
        <w:br w:type="page"/>
      </w:r>
    </w:p>
    <w:p>
      <w:pPr>
        <w:pStyle w:val="Heading1"/>
      </w:pPr>
      <w:r>
        <w:t>Aktor Sistem</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814"/>
        <w:gridCol w:w="4535"/>
        <w:gridCol w:w="8220"/>
      </w:tblGrid>
      <w:tr>
        <w:tc>
          <w:tcPr>
            <w:tcW w:type="dxa" w:w="5046"/>
            <w:shd w:fill="244A73"/>
            <w:vAlign w:val="center"/>
          </w:tcPr>
          <w:p>
            <w:r>
              <w:rPr>
                <w:b/>
                <w:color w:val="FFFFFF"/>
              </w:rPr>
              <w:t>Aktor</w:t>
            </w:r>
          </w:p>
        </w:tc>
        <w:tc>
          <w:tcPr>
            <w:tcW w:type="dxa" w:w="5046"/>
            <w:shd w:fill="244A73"/>
            <w:vAlign w:val="center"/>
          </w:tcPr>
          <w:p>
            <w:r>
              <w:rPr>
                <w:b/>
                <w:color w:val="FFFFFF"/>
              </w:rPr>
              <w:t>Tanggung jawab</w:t>
            </w:r>
          </w:p>
        </w:tc>
        <w:tc>
          <w:tcPr>
            <w:tcW w:type="dxa" w:w="5046"/>
            <w:shd w:fill="244A73"/>
            <w:vAlign w:val="center"/>
          </w:tcPr>
          <w:p>
            <w:r>
              <w:rPr>
                <w:b/>
                <w:color w:val="FFFFFF"/>
              </w:rPr>
              <w:t>Hak akses utama</w:t>
            </w:r>
          </w:p>
        </w:tc>
      </w:tr>
      <w:tr>
        <w:tc>
          <w:tcPr>
            <w:tcW w:type="dxa" w:w="1814"/>
            <w:tcMar>
              <w:top w:w="100" w:type="dxa"/>
              <w:start w:w="120" w:type="dxa"/>
              <w:bottom w:w="100" w:type="dxa"/>
              <w:end w:w="120" w:type="dxa"/>
            </w:tcMar>
            <w:vAlign w:val="center"/>
          </w:tcPr>
          <w:p>
            <w:r>
              <w:t>Pegawai</w:t>
            </w:r>
          </w:p>
        </w:tc>
        <w:tc>
          <w:tcPr>
            <w:tcW w:type="dxa" w:w="4535"/>
            <w:tcMar>
              <w:top w:w="100" w:type="dxa"/>
              <w:start w:w="120" w:type="dxa"/>
              <w:bottom w:w="100" w:type="dxa"/>
              <w:end w:w="120" w:type="dxa"/>
            </w:tcMar>
            <w:vAlign w:val="center"/>
          </w:tcPr>
          <w:p>
            <w:r>
              <w:t>Menjalankan kegiatan operasional harian.</w:t>
            </w:r>
          </w:p>
        </w:tc>
        <w:tc>
          <w:tcPr>
            <w:tcW w:type="dxa" w:w="8220"/>
            <w:tcMar>
              <w:top w:w="100" w:type="dxa"/>
              <w:start w:w="120" w:type="dxa"/>
              <w:bottom w:w="100" w:type="dxa"/>
              <w:end w:w="120" w:type="dxa"/>
            </w:tcMar>
            <w:vAlign w:val="center"/>
          </w:tcPr>
          <w:p>
            <w:r>
              <w:t>Mencatat pesanan langsung atau WhatsApp, menambahkan ATK atau spesifikasi layanan, memproses pesanan, mencatat pembayaran, melakukan revisi atau pembatalan, mencatat bahan yang terpakai, dan melihat riwayat pesanan.</w:t>
            </w:r>
          </w:p>
        </w:tc>
      </w:tr>
      <w:tr>
        <w:tc>
          <w:tcPr>
            <w:tcW w:type="dxa" w:w="1814"/>
            <w:tcMar>
              <w:top w:w="100" w:type="dxa"/>
              <w:start w:w="120" w:type="dxa"/>
              <w:bottom w:w="100" w:type="dxa"/>
              <w:end w:w="120" w:type="dxa"/>
            </w:tcMar>
            <w:vAlign w:val="center"/>
            <w:shd w:fill="F3F6FA"/>
          </w:tcPr>
          <w:p>
            <w:r>
              <w:t>Admin atau Pemilik</w:t>
            </w:r>
          </w:p>
        </w:tc>
        <w:tc>
          <w:tcPr>
            <w:tcW w:type="dxa" w:w="4535"/>
            <w:tcMar>
              <w:top w:w="100" w:type="dxa"/>
              <w:start w:w="120" w:type="dxa"/>
              <w:bottom w:w="100" w:type="dxa"/>
              <w:end w:w="120" w:type="dxa"/>
            </w:tcMar>
            <w:vAlign w:val="center"/>
            <w:shd w:fill="F3F6FA"/>
          </w:tcPr>
          <w:p>
            <w:r>
              <w:t>Mengendalikan data, akses, stok, dan evaluasi usaha.</w:t>
            </w:r>
          </w:p>
        </w:tc>
        <w:tc>
          <w:tcPr>
            <w:tcW w:type="dxa" w:w="8220"/>
            <w:tcMar>
              <w:top w:w="100" w:type="dxa"/>
              <w:start w:w="120" w:type="dxa"/>
              <w:bottom w:w="100" w:type="dxa"/>
              <w:end w:w="120" w:type="dxa"/>
            </w:tcMar>
            <w:vAlign w:val="center"/>
            <w:shd w:fill="F3F6FA"/>
          </w:tcPr>
          <w:p>
            <w:r>
              <w:t>Melakukan autentikasi, mengelola master data dan harga, mengelola pengguna serta hak akses, melakukan penyesuaian stok, melihat laporan, dan memeriksa audit log. Admin dapat diberi akses operasional Pegawai sesuai kebijakan sistem.</w:t>
            </w:r>
          </w:p>
        </w:tc>
      </w:tr>
    </w:tbl>
    <w:p/>
    <w:p>
      <w:pPr>
        <w:pStyle w:val="Heading1"/>
      </w:pPr>
      <w:r>
        <w:t>Relasi Utama Use Case</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58"/>
        <w:gridCol w:w="1247"/>
        <w:gridCol w:w="3458"/>
        <w:gridCol w:w="6406"/>
      </w:tblGrid>
      <w:tr>
        <w:tc>
          <w:tcPr>
            <w:tcW w:type="dxa" w:w="3784"/>
            <w:shd w:fill="244A73"/>
          </w:tcPr>
          <w:p>
            <w:r>
              <w:rPr>
                <w:b/>
                <w:color w:val="FFFFFF"/>
              </w:rPr>
              <w:t>Use case utama</w:t>
            </w:r>
          </w:p>
        </w:tc>
        <w:tc>
          <w:tcPr>
            <w:tcW w:type="dxa" w:w="3784"/>
            <w:shd w:fill="244A73"/>
          </w:tcPr>
          <w:p>
            <w:r>
              <w:rPr>
                <w:b/>
                <w:color w:val="FFFFFF"/>
              </w:rPr>
              <w:t>Relasi</w:t>
            </w:r>
          </w:p>
        </w:tc>
        <w:tc>
          <w:tcPr>
            <w:tcW w:type="dxa" w:w="3784"/>
            <w:shd w:fill="244A73"/>
          </w:tcPr>
          <w:p>
            <w:r>
              <w:rPr>
                <w:b/>
                <w:color w:val="FFFFFF"/>
              </w:rPr>
              <w:t>Use case terkait</w:t>
            </w:r>
          </w:p>
        </w:tc>
        <w:tc>
          <w:tcPr>
            <w:tcW w:type="dxa" w:w="3784"/>
            <w:shd w:fill="244A73"/>
          </w:tcPr>
          <w:p>
            <w:r>
              <w:rPr>
                <w:b/>
                <w:color w:val="FFFFFF"/>
              </w:rPr>
              <w:t>Makna</w:t>
            </w:r>
          </w:p>
        </w:tc>
      </w:tr>
      <w:tr>
        <w:tc>
          <w:tcPr>
            <w:tcW w:type="dxa" w:w="3458"/>
            <w:tcMar>
              <w:top w:w="75" w:type="dxa"/>
              <w:start w:w="120" w:type="dxa"/>
              <w:bottom w:w="75" w:type="dxa"/>
              <w:end w:w="120" w:type="dxa"/>
            </w:tcMar>
            <w:vAlign w:val="center"/>
          </w:tcPr>
          <w:p>
            <w:r>
              <w:t>Mencatat dan mengelola pesanan</w:t>
            </w:r>
          </w:p>
        </w:tc>
        <w:tc>
          <w:tcPr>
            <w:tcW w:type="dxa" w:w="1247"/>
            <w:tcMar>
              <w:top w:w="75" w:type="dxa"/>
              <w:start w:w="120" w:type="dxa"/>
              <w:bottom w:w="75" w:type="dxa"/>
              <w:end w:w="120" w:type="dxa"/>
            </w:tcMar>
            <w:vAlign w:val="center"/>
          </w:tcPr>
          <w:p>
            <w:pPr>
              <w:jc w:val="center"/>
            </w:pPr>
            <w:r>
              <w:t>include</w:t>
            </w:r>
          </w:p>
        </w:tc>
        <w:tc>
          <w:tcPr>
            <w:tcW w:type="dxa" w:w="3458"/>
            <w:tcMar>
              <w:top w:w="75" w:type="dxa"/>
              <w:start w:w="120" w:type="dxa"/>
              <w:bottom w:w="75" w:type="dxa"/>
              <w:end w:w="120" w:type="dxa"/>
            </w:tcMar>
            <w:vAlign w:val="center"/>
          </w:tcPr>
          <w:p>
            <w:r>
              <w:t>Mencatat sumber pesanan</w:t>
            </w:r>
          </w:p>
        </w:tc>
        <w:tc>
          <w:tcPr>
            <w:tcW w:type="dxa" w:w="6406"/>
            <w:tcMar>
              <w:top w:w="75" w:type="dxa"/>
              <w:start w:w="120" w:type="dxa"/>
              <w:bottom w:w="75" w:type="dxa"/>
              <w:end w:w="120" w:type="dxa"/>
            </w:tcMar>
            <w:vAlign w:val="center"/>
          </w:tcPr>
          <w:p>
            <w:r>
              <w:t>Setiap pesanan menyimpan asal pesanan, yaitu langsung atau WhatsApp.</w:t>
            </w:r>
          </w:p>
        </w:tc>
      </w:tr>
      <w:tr>
        <w:tc>
          <w:tcPr>
            <w:tcW w:type="dxa" w:w="3458"/>
            <w:tcMar>
              <w:top w:w="75" w:type="dxa"/>
              <w:start w:w="120" w:type="dxa"/>
              <w:bottom w:w="75" w:type="dxa"/>
              <w:end w:w="120" w:type="dxa"/>
            </w:tcMar>
            <w:vAlign w:val="center"/>
            <w:shd w:fill="F3F6FA"/>
          </w:tcPr>
          <w:p>
            <w:r>
              <w:t>Mencatat dan mengelola pesanan</w:t>
            </w:r>
          </w:p>
        </w:tc>
        <w:tc>
          <w:tcPr>
            <w:tcW w:type="dxa" w:w="1247"/>
            <w:tcMar>
              <w:top w:w="75" w:type="dxa"/>
              <w:start w:w="120" w:type="dxa"/>
              <w:bottom w:w="75" w:type="dxa"/>
              <w:end w:w="120" w:type="dxa"/>
            </w:tcMar>
            <w:vAlign w:val="center"/>
            <w:shd w:fill="F3F6FA"/>
          </w:tcPr>
          <w:p>
            <w:pPr>
              <w:jc w:val="center"/>
            </w:pPr>
            <w:r>
              <w:t>include</w:t>
            </w:r>
          </w:p>
        </w:tc>
        <w:tc>
          <w:tcPr>
            <w:tcW w:type="dxa" w:w="3458"/>
            <w:tcMar>
              <w:top w:w="75" w:type="dxa"/>
              <w:start w:w="120" w:type="dxa"/>
              <w:bottom w:w="75" w:type="dxa"/>
              <w:end w:w="120" w:type="dxa"/>
            </w:tcMar>
            <w:vAlign w:val="center"/>
            <w:shd w:fill="F3F6FA"/>
          </w:tcPr>
          <w:p>
            <w:r>
              <w:t>Menambahkan ATK atau spesifikasi layanan</w:t>
            </w:r>
          </w:p>
        </w:tc>
        <w:tc>
          <w:tcPr>
            <w:tcW w:type="dxa" w:w="6406"/>
            <w:tcMar>
              <w:top w:w="75" w:type="dxa"/>
              <w:start w:w="120" w:type="dxa"/>
              <w:bottom w:w="75" w:type="dxa"/>
              <w:end w:w="120" w:type="dxa"/>
            </w:tcMar>
            <w:vAlign w:val="center"/>
            <w:shd w:fill="F3F6FA"/>
          </w:tcPr>
          <w:p>
            <w:r>
              <w:t>Detail pesanan harus berisi barang ATK atau rincian jasa fotokopi dan cetak.</w:t>
            </w:r>
          </w:p>
        </w:tc>
      </w:tr>
      <w:tr>
        <w:tc>
          <w:tcPr>
            <w:tcW w:type="dxa" w:w="3458"/>
            <w:tcMar>
              <w:top w:w="75" w:type="dxa"/>
              <w:start w:w="120" w:type="dxa"/>
              <w:bottom w:w="75" w:type="dxa"/>
              <w:end w:w="120" w:type="dxa"/>
            </w:tcMar>
            <w:vAlign w:val="center"/>
          </w:tcPr>
          <w:p>
            <w:r>
              <w:t>Mencatat dan mengelola pesanan</w:t>
            </w:r>
          </w:p>
        </w:tc>
        <w:tc>
          <w:tcPr>
            <w:tcW w:type="dxa" w:w="1247"/>
            <w:tcMar>
              <w:top w:w="75" w:type="dxa"/>
              <w:start w:w="120" w:type="dxa"/>
              <w:bottom w:w="75" w:type="dxa"/>
              <w:end w:w="120" w:type="dxa"/>
            </w:tcMar>
            <w:vAlign w:val="center"/>
          </w:tcPr>
          <w:p>
            <w:pPr>
              <w:jc w:val="center"/>
            </w:pPr>
            <w:r>
              <w:t>include</w:t>
            </w:r>
          </w:p>
        </w:tc>
        <w:tc>
          <w:tcPr>
            <w:tcW w:type="dxa" w:w="3458"/>
            <w:tcMar>
              <w:top w:w="75" w:type="dxa"/>
              <w:start w:w="120" w:type="dxa"/>
              <w:bottom w:w="75" w:type="dxa"/>
              <w:end w:w="120" w:type="dxa"/>
            </w:tcMar>
            <w:vAlign w:val="center"/>
          </w:tcPr>
          <w:p>
            <w:r>
              <w:t>Menghitung total harga</w:t>
            </w:r>
          </w:p>
        </w:tc>
        <w:tc>
          <w:tcPr>
            <w:tcW w:type="dxa" w:w="6406"/>
            <w:tcMar>
              <w:top w:w="75" w:type="dxa"/>
              <w:start w:w="120" w:type="dxa"/>
              <w:bottom w:w="75" w:type="dxa"/>
              <w:end w:w="120" w:type="dxa"/>
            </w:tcMar>
            <w:vAlign w:val="center"/>
          </w:tcPr>
          <w:p>
            <w:r>
              <w:t>Sistem menghitung harga berdasarkan item, kuantitas, jenis kertas, sisi cetak, dan mode warna.</w:t>
            </w:r>
          </w:p>
        </w:tc>
      </w:tr>
      <w:tr>
        <w:tc>
          <w:tcPr>
            <w:tcW w:type="dxa" w:w="3458"/>
            <w:tcMar>
              <w:top w:w="75" w:type="dxa"/>
              <w:start w:w="120" w:type="dxa"/>
              <w:bottom w:w="75" w:type="dxa"/>
              <w:end w:w="120" w:type="dxa"/>
            </w:tcMar>
            <w:vAlign w:val="center"/>
            <w:shd w:fill="F3F6FA"/>
          </w:tcPr>
          <w:p>
            <w:r>
              <w:t>Memproses pesanan</w:t>
            </w:r>
          </w:p>
        </w:tc>
        <w:tc>
          <w:tcPr>
            <w:tcW w:type="dxa" w:w="1247"/>
            <w:tcMar>
              <w:top w:w="75" w:type="dxa"/>
              <w:start w:w="120" w:type="dxa"/>
              <w:bottom w:w="75" w:type="dxa"/>
              <w:end w:w="120" w:type="dxa"/>
            </w:tcMar>
            <w:vAlign w:val="center"/>
            <w:shd w:fill="F3F6FA"/>
          </w:tcPr>
          <w:p>
            <w:pPr>
              <w:jc w:val="center"/>
            </w:pPr>
            <w:r>
              <w:t>include</w:t>
            </w:r>
          </w:p>
        </w:tc>
        <w:tc>
          <w:tcPr>
            <w:tcW w:type="dxa" w:w="3458"/>
            <w:tcMar>
              <w:top w:w="75" w:type="dxa"/>
              <w:start w:w="120" w:type="dxa"/>
              <w:bottom w:w="75" w:type="dxa"/>
              <w:end w:w="120" w:type="dxa"/>
            </w:tcMar>
            <w:vAlign w:val="center"/>
            <w:shd w:fill="F3F6FA"/>
          </w:tcPr>
          <w:p>
            <w:r>
              <w:t>Memperbarui stok</w:t>
            </w:r>
          </w:p>
        </w:tc>
        <w:tc>
          <w:tcPr>
            <w:tcW w:type="dxa" w:w="6406"/>
            <w:tcMar>
              <w:top w:w="75" w:type="dxa"/>
              <w:start w:w="120" w:type="dxa"/>
              <w:bottom w:w="75" w:type="dxa"/>
              <w:end w:w="120" w:type="dxa"/>
            </w:tcMar>
            <w:vAlign w:val="center"/>
            <w:shd w:fill="F3F6FA"/>
          </w:tcPr>
          <w:p>
            <w:r>
              <w:t>Penyelesaian transaksi mengurangi stok barang atau bahan sesuai pemakaian.</w:t>
            </w:r>
          </w:p>
        </w:tc>
      </w:tr>
      <w:tr>
        <w:tc>
          <w:tcPr>
            <w:tcW w:type="dxa" w:w="3458"/>
            <w:tcMar>
              <w:top w:w="75" w:type="dxa"/>
              <w:start w:w="120" w:type="dxa"/>
              <w:bottom w:w="75" w:type="dxa"/>
              <w:end w:w="120" w:type="dxa"/>
            </w:tcMar>
            <w:vAlign w:val="center"/>
          </w:tcPr>
          <w:p>
            <w:r>
              <w:t>Mencatat bahan terpakai atau kerugian stok</w:t>
            </w:r>
          </w:p>
        </w:tc>
        <w:tc>
          <w:tcPr>
            <w:tcW w:type="dxa" w:w="1247"/>
            <w:tcMar>
              <w:top w:w="75" w:type="dxa"/>
              <w:start w:w="120" w:type="dxa"/>
              <w:bottom w:w="75" w:type="dxa"/>
              <w:end w:w="120" w:type="dxa"/>
            </w:tcMar>
            <w:vAlign w:val="center"/>
          </w:tcPr>
          <w:p>
            <w:pPr>
              <w:jc w:val="center"/>
            </w:pPr>
            <w:r>
              <w:t>extend</w:t>
            </w:r>
          </w:p>
        </w:tc>
        <w:tc>
          <w:tcPr>
            <w:tcW w:type="dxa" w:w="3458"/>
            <w:tcMar>
              <w:top w:w="75" w:type="dxa"/>
              <w:start w:w="120" w:type="dxa"/>
              <w:bottom w:w="75" w:type="dxa"/>
              <w:end w:w="120" w:type="dxa"/>
            </w:tcMar>
            <w:vAlign w:val="center"/>
          </w:tcPr>
          <w:p>
            <w:r>
              <w:t>Membatalkan atau merevisi pesanan</w:t>
            </w:r>
          </w:p>
        </w:tc>
        <w:tc>
          <w:tcPr>
            <w:tcW w:type="dxa" w:w="6406"/>
            <w:tcMar>
              <w:top w:w="75" w:type="dxa"/>
              <w:start w:w="120" w:type="dxa"/>
              <w:bottom w:w="75" w:type="dxa"/>
              <w:end w:w="120" w:type="dxa"/>
            </w:tcMar>
            <w:vAlign w:val="center"/>
          </w:tcPr>
          <w:p>
            <w:r>
              <w:t>Relasi dijalankan ketika pembatalan atau revisi terjadi setelah bahan digunakan.</w:t>
            </w:r>
          </w:p>
        </w:tc>
      </w:tr>
      <w:tr>
        <w:tc>
          <w:tcPr>
            <w:tcW w:type="dxa" w:w="3458"/>
            <w:tcMar>
              <w:top w:w="75" w:type="dxa"/>
              <w:start w:w="120" w:type="dxa"/>
              <w:bottom w:w="75" w:type="dxa"/>
              <w:end w:w="120" w:type="dxa"/>
            </w:tcMar>
            <w:vAlign w:val="center"/>
            <w:shd w:fill="F3F6FA"/>
          </w:tcPr>
          <w:p>
            <w:r>
              <w:t>Mencatat bahan terpakai atau kerugian stok</w:t>
            </w:r>
          </w:p>
        </w:tc>
        <w:tc>
          <w:tcPr>
            <w:tcW w:type="dxa" w:w="1247"/>
            <w:tcMar>
              <w:top w:w="75" w:type="dxa"/>
              <w:start w:w="120" w:type="dxa"/>
              <w:bottom w:w="75" w:type="dxa"/>
              <w:end w:w="120" w:type="dxa"/>
            </w:tcMar>
            <w:vAlign w:val="center"/>
            <w:shd w:fill="F3F6FA"/>
          </w:tcPr>
          <w:p>
            <w:pPr>
              <w:jc w:val="center"/>
            </w:pPr>
            <w:r>
              <w:t>include</w:t>
            </w:r>
          </w:p>
        </w:tc>
        <w:tc>
          <w:tcPr>
            <w:tcW w:type="dxa" w:w="3458"/>
            <w:tcMar>
              <w:top w:w="75" w:type="dxa"/>
              <w:start w:w="120" w:type="dxa"/>
              <w:bottom w:w="75" w:type="dxa"/>
              <w:end w:w="120" w:type="dxa"/>
            </w:tcMar>
            <w:vAlign w:val="center"/>
            <w:shd w:fill="F3F6FA"/>
          </w:tcPr>
          <w:p>
            <w:r>
              <w:t>Memperbarui stok</w:t>
            </w:r>
          </w:p>
        </w:tc>
        <w:tc>
          <w:tcPr>
            <w:tcW w:type="dxa" w:w="6406"/>
            <w:tcMar>
              <w:top w:w="75" w:type="dxa"/>
              <w:start w:w="120" w:type="dxa"/>
              <w:bottom w:w="75" w:type="dxa"/>
              <w:end w:w="120" w:type="dxa"/>
            </w:tcMar>
            <w:vAlign w:val="center"/>
            <w:shd w:fill="F3F6FA"/>
          </w:tcPr>
          <w:p>
            <w:r>
              <w:t>Bahan yang sudah digunakan tetap mengurangi stok walaupun pesanan dibatalkan atau direvisi.</w:t>
            </w:r>
          </w:p>
        </w:tc>
      </w:tr>
      <w:tr>
        <w:tc>
          <w:tcPr>
            <w:tcW w:type="dxa" w:w="3458"/>
            <w:tcMar>
              <w:top w:w="75" w:type="dxa"/>
              <w:start w:w="120" w:type="dxa"/>
              <w:bottom w:w="75" w:type="dxa"/>
              <w:end w:w="120" w:type="dxa"/>
            </w:tcMar>
            <w:vAlign w:val="center"/>
          </w:tcPr>
          <w:p>
            <w:r>
              <w:t>Melakukan penyesuaian stok</w:t>
            </w:r>
          </w:p>
        </w:tc>
        <w:tc>
          <w:tcPr>
            <w:tcW w:type="dxa" w:w="1247"/>
            <w:tcMar>
              <w:top w:w="75" w:type="dxa"/>
              <w:start w:w="120" w:type="dxa"/>
              <w:bottom w:w="75" w:type="dxa"/>
              <w:end w:w="120" w:type="dxa"/>
            </w:tcMar>
            <w:vAlign w:val="center"/>
          </w:tcPr>
          <w:p>
            <w:pPr>
              <w:jc w:val="center"/>
            </w:pPr>
            <w:r>
              <w:t>include</w:t>
            </w:r>
          </w:p>
        </w:tc>
        <w:tc>
          <w:tcPr>
            <w:tcW w:type="dxa" w:w="3458"/>
            <w:tcMar>
              <w:top w:w="75" w:type="dxa"/>
              <w:start w:w="120" w:type="dxa"/>
              <w:bottom w:w="75" w:type="dxa"/>
              <w:end w:w="120" w:type="dxa"/>
            </w:tcMar>
            <w:vAlign w:val="center"/>
          </w:tcPr>
          <w:p>
            <w:r>
              <w:t>Memperbarui stok</w:t>
            </w:r>
          </w:p>
        </w:tc>
        <w:tc>
          <w:tcPr>
            <w:tcW w:type="dxa" w:w="6406"/>
            <w:tcMar>
              <w:top w:w="75" w:type="dxa"/>
              <w:start w:w="120" w:type="dxa"/>
              <w:bottom w:w="75" w:type="dxa"/>
              <w:end w:w="120" w:type="dxa"/>
            </w:tcMar>
            <w:vAlign w:val="center"/>
          </w:tcPr>
          <w:p>
            <w:r>
              <w:t>Koreksi stok menghasilkan pergerakan stok dengan alasan dan pengguna yang melakukan tindakan.</w:t>
            </w:r>
          </w:p>
        </w:tc>
      </w:tr>
    </w:tbl>
    <w:p>
      <w:r>
        <w:br w:type="page"/>
      </w:r>
    </w:p>
    <w:p>
      <w:pPr>
        <w:pStyle w:val="Heading1"/>
      </w:pPr>
      <w:r>
        <w:t>Ringkasan Use Case</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134"/>
        <w:gridCol w:w="3855"/>
        <w:gridCol w:w="2381"/>
        <w:gridCol w:w="7200"/>
      </w:tblGrid>
      <w:tr>
        <w:tc>
          <w:tcPr>
            <w:tcW w:type="dxa" w:w="3784"/>
            <w:shd w:fill="244A73"/>
          </w:tcPr>
          <w:p>
            <w:r>
              <w:rPr>
                <w:b/>
                <w:color w:val="FFFFFF"/>
              </w:rPr>
              <w:t>ID</w:t>
            </w:r>
          </w:p>
        </w:tc>
        <w:tc>
          <w:tcPr>
            <w:tcW w:type="dxa" w:w="3784"/>
            <w:shd w:fill="244A73"/>
          </w:tcPr>
          <w:p>
            <w:r>
              <w:rPr>
                <w:b/>
                <w:color w:val="FFFFFF"/>
              </w:rPr>
              <w:t>Use case</w:t>
            </w:r>
          </w:p>
        </w:tc>
        <w:tc>
          <w:tcPr>
            <w:tcW w:type="dxa" w:w="3784"/>
            <w:shd w:fill="244A73"/>
          </w:tcPr>
          <w:p>
            <w:r>
              <w:rPr>
                <w:b/>
                <w:color w:val="FFFFFF"/>
              </w:rPr>
              <w:t>Aktor</w:t>
            </w:r>
          </w:p>
        </w:tc>
        <w:tc>
          <w:tcPr>
            <w:tcW w:type="dxa" w:w="3784"/>
            <w:shd w:fill="244A73"/>
          </w:tcPr>
          <w:p>
            <w:r>
              <w:rPr>
                <w:b/>
                <w:color w:val="FFFFFF"/>
              </w:rPr>
              <w:t>Deskripsi</w:t>
            </w:r>
          </w:p>
        </w:tc>
      </w:tr>
      <w:tr>
        <w:tc>
          <w:tcPr>
            <w:tcW w:type="dxa" w:w="1134"/>
            <w:tcMar>
              <w:top w:w="65" w:type="dxa"/>
              <w:start w:w="120" w:type="dxa"/>
              <w:bottom w:w="65" w:type="dxa"/>
              <w:end w:w="120" w:type="dxa"/>
            </w:tcMar>
            <w:vAlign w:val="center"/>
          </w:tcPr>
          <w:p>
            <w:pPr>
              <w:jc w:val="center"/>
            </w:pPr>
            <w:r>
              <w:t>UC 01</w:t>
            </w:r>
          </w:p>
        </w:tc>
        <w:tc>
          <w:tcPr>
            <w:tcW w:type="dxa" w:w="3855"/>
            <w:tcMar>
              <w:top w:w="65" w:type="dxa"/>
              <w:start w:w="120" w:type="dxa"/>
              <w:bottom w:w="65" w:type="dxa"/>
              <w:end w:w="120" w:type="dxa"/>
            </w:tcMar>
            <w:vAlign w:val="center"/>
          </w:tcPr>
          <w:p>
            <w:r>
              <w:t>Melakukan autentikasi</w:t>
            </w:r>
          </w:p>
        </w:tc>
        <w:tc>
          <w:tcPr>
            <w:tcW w:type="dxa" w:w="2381"/>
            <w:tcMar>
              <w:top w:w="65" w:type="dxa"/>
              <w:start w:w="120" w:type="dxa"/>
              <w:bottom w:w="65" w:type="dxa"/>
              <w:end w:w="120" w:type="dxa"/>
            </w:tcMar>
            <w:vAlign w:val="center"/>
          </w:tcPr>
          <w:p>
            <w:r>
              <w:t>Pegawai dan Admin</w:t>
            </w:r>
          </w:p>
        </w:tc>
        <w:tc>
          <w:tcPr>
            <w:tcW w:type="dxa" w:w="7200"/>
            <w:tcMar>
              <w:top w:w="65" w:type="dxa"/>
              <w:start w:w="120" w:type="dxa"/>
              <w:bottom w:w="65" w:type="dxa"/>
              <w:end w:w="120" w:type="dxa"/>
            </w:tcMar>
            <w:vAlign w:val="center"/>
          </w:tcPr>
          <w:p>
            <w:r>
              <w:t>Pengguna masuk dan keluar dari sistem sesuai akun serta hak aksesnya.</w:t>
            </w:r>
          </w:p>
        </w:tc>
      </w:tr>
      <w:tr>
        <w:tc>
          <w:tcPr>
            <w:tcW w:type="dxa" w:w="1134"/>
            <w:tcMar>
              <w:top w:w="65" w:type="dxa"/>
              <w:start w:w="120" w:type="dxa"/>
              <w:bottom w:w="65" w:type="dxa"/>
              <w:end w:w="120" w:type="dxa"/>
            </w:tcMar>
            <w:vAlign w:val="center"/>
            <w:shd w:fill="F3F6FA"/>
          </w:tcPr>
          <w:p>
            <w:pPr>
              <w:jc w:val="center"/>
            </w:pPr>
            <w:r>
              <w:t>UC 02</w:t>
            </w:r>
          </w:p>
        </w:tc>
        <w:tc>
          <w:tcPr>
            <w:tcW w:type="dxa" w:w="3855"/>
            <w:tcMar>
              <w:top w:w="65" w:type="dxa"/>
              <w:start w:w="120" w:type="dxa"/>
              <w:bottom w:w="65" w:type="dxa"/>
              <w:end w:w="120" w:type="dxa"/>
            </w:tcMar>
            <w:vAlign w:val="center"/>
            <w:shd w:fill="F3F6FA"/>
          </w:tcPr>
          <w:p>
            <w:r>
              <w:t>Mencatat dan mengelola pesanan</w:t>
            </w:r>
          </w:p>
        </w:tc>
        <w:tc>
          <w:tcPr>
            <w:tcW w:type="dxa" w:w="2381"/>
            <w:tcMar>
              <w:top w:w="65" w:type="dxa"/>
              <w:start w:w="120" w:type="dxa"/>
              <w:bottom w:w="65" w:type="dxa"/>
              <w:end w:w="120" w:type="dxa"/>
            </w:tcMar>
            <w:vAlign w:val="center"/>
            <w:shd w:fill="F3F6FA"/>
          </w:tcPr>
          <w:p>
            <w:r>
              <w:t>Pegawai</w:t>
            </w:r>
          </w:p>
        </w:tc>
        <w:tc>
          <w:tcPr>
            <w:tcW w:type="dxa" w:w="7200"/>
            <w:tcMar>
              <w:top w:w="65" w:type="dxa"/>
              <w:start w:w="120" w:type="dxa"/>
              <w:bottom w:w="65" w:type="dxa"/>
              <w:end w:w="120" w:type="dxa"/>
            </w:tcMar>
            <w:vAlign w:val="center"/>
            <w:shd w:fill="F3F6FA"/>
          </w:tcPr>
          <w:p>
            <w:r>
              <w:t>Membuat pesanan langsung atau WhatsApp dan menyimpan informasi yang tersedia.</w:t>
            </w:r>
          </w:p>
        </w:tc>
      </w:tr>
      <w:tr>
        <w:tc>
          <w:tcPr>
            <w:tcW w:type="dxa" w:w="1134"/>
            <w:tcMar>
              <w:top w:w="65" w:type="dxa"/>
              <w:start w:w="120" w:type="dxa"/>
              <w:bottom w:w="65" w:type="dxa"/>
              <w:end w:w="120" w:type="dxa"/>
            </w:tcMar>
            <w:vAlign w:val="center"/>
          </w:tcPr>
          <w:p>
            <w:pPr>
              <w:jc w:val="center"/>
            </w:pPr>
            <w:r>
              <w:t>UC 03</w:t>
            </w:r>
          </w:p>
        </w:tc>
        <w:tc>
          <w:tcPr>
            <w:tcW w:type="dxa" w:w="3855"/>
            <w:tcMar>
              <w:top w:w="65" w:type="dxa"/>
              <w:start w:w="120" w:type="dxa"/>
              <w:bottom w:w="65" w:type="dxa"/>
              <w:end w:w="120" w:type="dxa"/>
            </w:tcMar>
            <w:vAlign w:val="center"/>
          </w:tcPr>
          <w:p>
            <w:r>
              <w:t>Menambahkan detail transaksi</w:t>
            </w:r>
          </w:p>
        </w:tc>
        <w:tc>
          <w:tcPr>
            <w:tcW w:type="dxa" w:w="2381"/>
            <w:tcMar>
              <w:top w:w="65" w:type="dxa"/>
              <w:start w:w="120" w:type="dxa"/>
              <w:bottom w:w="65" w:type="dxa"/>
              <w:end w:w="120" w:type="dxa"/>
            </w:tcMar>
            <w:vAlign w:val="center"/>
          </w:tcPr>
          <w:p>
            <w:r>
              <w:t>Pegawai</w:t>
            </w:r>
          </w:p>
        </w:tc>
        <w:tc>
          <w:tcPr>
            <w:tcW w:type="dxa" w:w="7200"/>
            <w:tcMar>
              <w:top w:w="65" w:type="dxa"/>
              <w:start w:w="120" w:type="dxa"/>
              <w:bottom w:w="65" w:type="dxa"/>
              <w:end w:w="120" w:type="dxa"/>
            </w:tcMar>
            <w:vAlign w:val="center"/>
          </w:tcPr>
          <w:p>
            <w:r>
              <w:t>Menambahkan barang ATK atau rincian fotokopi/cetak beserta kuantitasnya.</w:t>
            </w:r>
          </w:p>
        </w:tc>
      </w:tr>
      <w:tr>
        <w:tc>
          <w:tcPr>
            <w:tcW w:type="dxa" w:w="1134"/>
            <w:tcMar>
              <w:top w:w="65" w:type="dxa"/>
              <w:start w:w="120" w:type="dxa"/>
              <w:bottom w:w="65" w:type="dxa"/>
              <w:end w:w="120" w:type="dxa"/>
            </w:tcMar>
            <w:vAlign w:val="center"/>
            <w:shd w:fill="F3F6FA"/>
          </w:tcPr>
          <w:p>
            <w:pPr>
              <w:jc w:val="center"/>
            </w:pPr>
            <w:r>
              <w:t>UC 04</w:t>
            </w:r>
          </w:p>
        </w:tc>
        <w:tc>
          <w:tcPr>
            <w:tcW w:type="dxa" w:w="3855"/>
            <w:tcMar>
              <w:top w:w="65" w:type="dxa"/>
              <w:start w:w="120" w:type="dxa"/>
              <w:bottom w:w="65" w:type="dxa"/>
              <w:end w:w="120" w:type="dxa"/>
            </w:tcMar>
            <w:vAlign w:val="center"/>
            <w:shd w:fill="F3F6FA"/>
          </w:tcPr>
          <w:p>
            <w:r>
              <w:t>Menghitung total harga</w:t>
            </w:r>
          </w:p>
        </w:tc>
        <w:tc>
          <w:tcPr>
            <w:tcW w:type="dxa" w:w="2381"/>
            <w:tcMar>
              <w:top w:w="65" w:type="dxa"/>
              <w:start w:w="120" w:type="dxa"/>
              <w:bottom w:w="65" w:type="dxa"/>
              <w:end w:w="120" w:type="dxa"/>
            </w:tcMar>
            <w:vAlign w:val="center"/>
            <w:shd w:fill="F3F6FA"/>
          </w:tcPr>
          <w:p>
            <w:r>
              <w:t>Sistem</w:t>
            </w:r>
          </w:p>
        </w:tc>
        <w:tc>
          <w:tcPr>
            <w:tcW w:type="dxa" w:w="7200"/>
            <w:tcMar>
              <w:top w:w="65" w:type="dxa"/>
              <w:start w:w="120" w:type="dxa"/>
              <w:bottom w:w="65" w:type="dxa"/>
              <w:end w:w="120" w:type="dxa"/>
            </w:tcMar>
            <w:vAlign w:val="center"/>
            <w:shd w:fill="F3F6FA"/>
          </w:tcPr>
          <w:p>
            <w:r>
              <w:t>Menggunakan harga aktif untuk menghitung subtotal dan total transaksi.</w:t>
            </w:r>
          </w:p>
        </w:tc>
      </w:tr>
      <w:tr>
        <w:tc>
          <w:tcPr>
            <w:tcW w:type="dxa" w:w="1134"/>
            <w:tcMar>
              <w:top w:w="65" w:type="dxa"/>
              <w:start w:w="120" w:type="dxa"/>
              <w:bottom w:w="65" w:type="dxa"/>
              <w:end w:w="120" w:type="dxa"/>
            </w:tcMar>
            <w:vAlign w:val="center"/>
          </w:tcPr>
          <w:p>
            <w:pPr>
              <w:jc w:val="center"/>
            </w:pPr>
            <w:r>
              <w:t>UC 05</w:t>
            </w:r>
          </w:p>
        </w:tc>
        <w:tc>
          <w:tcPr>
            <w:tcW w:type="dxa" w:w="3855"/>
            <w:tcMar>
              <w:top w:w="65" w:type="dxa"/>
              <w:start w:w="120" w:type="dxa"/>
              <w:bottom w:w="65" w:type="dxa"/>
              <w:end w:w="120" w:type="dxa"/>
            </w:tcMar>
            <w:vAlign w:val="center"/>
          </w:tcPr>
          <w:p>
            <w:r>
              <w:t>Memproses pesanan</w:t>
            </w:r>
          </w:p>
        </w:tc>
        <w:tc>
          <w:tcPr>
            <w:tcW w:type="dxa" w:w="2381"/>
            <w:tcMar>
              <w:top w:w="65" w:type="dxa"/>
              <w:start w:w="120" w:type="dxa"/>
              <w:bottom w:w="65" w:type="dxa"/>
              <w:end w:w="120" w:type="dxa"/>
            </w:tcMar>
            <w:vAlign w:val="center"/>
          </w:tcPr>
          <w:p>
            <w:r>
              <w:t>Pegawai</w:t>
            </w:r>
          </w:p>
        </w:tc>
        <w:tc>
          <w:tcPr>
            <w:tcW w:type="dxa" w:w="7200"/>
            <w:tcMar>
              <w:top w:w="65" w:type="dxa"/>
              <w:start w:w="120" w:type="dxa"/>
              <w:bottom w:w="65" w:type="dxa"/>
              <w:end w:w="120" w:type="dxa"/>
            </w:tcMar>
            <w:vAlign w:val="center"/>
          </w:tcPr>
          <w:p>
            <w:r>
              <w:t>Mengubah status pesanan setelah harga dikonfirmasi hingga pekerjaan selesai.</w:t>
            </w:r>
          </w:p>
        </w:tc>
      </w:tr>
      <w:tr>
        <w:tc>
          <w:tcPr>
            <w:tcW w:type="dxa" w:w="1134"/>
            <w:tcMar>
              <w:top w:w="65" w:type="dxa"/>
              <w:start w:w="120" w:type="dxa"/>
              <w:bottom w:w="65" w:type="dxa"/>
              <w:end w:w="120" w:type="dxa"/>
            </w:tcMar>
            <w:vAlign w:val="center"/>
            <w:shd w:fill="F3F6FA"/>
          </w:tcPr>
          <w:p>
            <w:pPr>
              <w:jc w:val="center"/>
            </w:pPr>
            <w:r>
              <w:t>UC 06</w:t>
            </w:r>
          </w:p>
        </w:tc>
        <w:tc>
          <w:tcPr>
            <w:tcW w:type="dxa" w:w="3855"/>
            <w:tcMar>
              <w:top w:w="65" w:type="dxa"/>
              <w:start w:w="120" w:type="dxa"/>
              <w:bottom w:w="65" w:type="dxa"/>
              <w:end w:w="120" w:type="dxa"/>
            </w:tcMar>
            <w:vAlign w:val="center"/>
            <w:shd w:fill="F3F6FA"/>
          </w:tcPr>
          <w:p>
            <w:r>
              <w:t>Mencatat pembayaran</w:t>
            </w:r>
          </w:p>
        </w:tc>
        <w:tc>
          <w:tcPr>
            <w:tcW w:type="dxa" w:w="2381"/>
            <w:tcMar>
              <w:top w:w="65" w:type="dxa"/>
              <w:start w:w="120" w:type="dxa"/>
              <w:bottom w:w="65" w:type="dxa"/>
              <w:end w:w="120" w:type="dxa"/>
            </w:tcMar>
            <w:vAlign w:val="center"/>
            <w:shd w:fill="F3F6FA"/>
          </w:tcPr>
          <w:p>
            <w:r>
              <w:t>Pegawai</w:t>
            </w:r>
          </w:p>
        </w:tc>
        <w:tc>
          <w:tcPr>
            <w:tcW w:type="dxa" w:w="7200"/>
            <w:tcMar>
              <w:top w:w="65" w:type="dxa"/>
              <w:start w:w="120" w:type="dxa"/>
              <w:bottom w:w="65" w:type="dxa"/>
              <w:end w:w="120" w:type="dxa"/>
            </w:tcMar>
            <w:vAlign w:val="center"/>
            <w:shd w:fill="F3F6FA"/>
          </w:tcPr>
          <w:p>
            <w:r>
              <w:t>Menyimpan jumlah, metode, waktu, penerima pembayaran, dan status pembayaran.</w:t>
            </w:r>
          </w:p>
        </w:tc>
      </w:tr>
      <w:tr>
        <w:tc>
          <w:tcPr>
            <w:tcW w:type="dxa" w:w="1134"/>
            <w:tcMar>
              <w:top w:w="65" w:type="dxa"/>
              <w:start w:w="120" w:type="dxa"/>
              <w:bottom w:w="65" w:type="dxa"/>
              <w:end w:w="120" w:type="dxa"/>
            </w:tcMar>
            <w:vAlign w:val="center"/>
          </w:tcPr>
          <w:p>
            <w:pPr>
              <w:jc w:val="center"/>
            </w:pPr>
            <w:r>
              <w:t>UC 07</w:t>
            </w:r>
          </w:p>
        </w:tc>
        <w:tc>
          <w:tcPr>
            <w:tcW w:type="dxa" w:w="3855"/>
            <w:tcMar>
              <w:top w:w="65" w:type="dxa"/>
              <w:start w:w="120" w:type="dxa"/>
              <w:bottom w:w="65" w:type="dxa"/>
              <w:end w:w="120" w:type="dxa"/>
            </w:tcMar>
            <w:vAlign w:val="center"/>
          </w:tcPr>
          <w:p>
            <w:r>
              <w:t>Membatalkan atau merevisi pesanan</w:t>
            </w:r>
          </w:p>
        </w:tc>
        <w:tc>
          <w:tcPr>
            <w:tcW w:type="dxa" w:w="2381"/>
            <w:tcMar>
              <w:top w:w="65" w:type="dxa"/>
              <w:start w:w="120" w:type="dxa"/>
              <w:bottom w:w="65" w:type="dxa"/>
              <w:end w:w="120" w:type="dxa"/>
            </w:tcMar>
            <w:vAlign w:val="center"/>
          </w:tcPr>
          <w:p>
            <w:r>
              <w:t>Pegawai</w:t>
            </w:r>
          </w:p>
        </w:tc>
        <w:tc>
          <w:tcPr>
            <w:tcW w:type="dxa" w:w="7200"/>
            <w:tcMar>
              <w:top w:w="65" w:type="dxa"/>
              <w:start w:w="120" w:type="dxa"/>
              <w:bottom w:w="65" w:type="dxa"/>
              <w:end w:w="120" w:type="dxa"/>
            </w:tcMar>
            <w:vAlign w:val="center"/>
          </w:tcPr>
          <w:p>
            <w:r>
              <w:t>Menyimpan status, alasan, dan riwayat perubahan pesanan.</w:t>
            </w:r>
          </w:p>
        </w:tc>
      </w:tr>
      <w:tr>
        <w:tc>
          <w:tcPr>
            <w:tcW w:type="dxa" w:w="1134"/>
            <w:tcMar>
              <w:top w:w="65" w:type="dxa"/>
              <w:start w:w="120" w:type="dxa"/>
              <w:bottom w:w="65" w:type="dxa"/>
              <w:end w:w="120" w:type="dxa"/>
            </w:tcMar>
            <w:vAlign w:val="center"/>
            <w:shd w:fill="F3F6FA"/>
          </w:tcPr>
          <w:p>
            <w:pPr>
              <w:jc w:val="center"/>
            </w:pPr>
            <w:r>
              <w:t>UC 08</w:t>
            </w:r>
          </w:p>
        </w:tc>
        <w:tc>
          <w:tcPr>
            <w:tcW w:type="dxa" w:w="3855"/>
            <w:tcMar>
              <w:top w:w="65" w:type="dxa"/>
              <w:start w:w="120" w:type="dxa"/>
              <w:bottom w:w="65" w:type="dxa"/>
              <w:end w:w="120" w:type="dxa"/>
            </w:tcMar>
            <w:vAlign w:val="center"/>
            <w:shd w:fill="F3F6FA"/>
          </w:tcPr>
          <w:p>
            <w:r>
              <w:t>Mencatat bahan terpakai</w:t>
            </w:r>
          </w:p>
        </w:tc>
        <w:tc>
          <w:tcPr>
            <w:tcW w:type="dxa" w:w="2381"/>
            <w:tcMar>
              <w:top w:w="65" w:type="dxa"/>
              <w:start w:w="120" w:type="dxa"/>
              <w:bottom w:w="65" w:type="dxa"/>
              <w:end w:w="120" w:type="dxa"/>
            </w:tcMar>
            <w:vAlign w:val="center"/>
            <w:shd w:fill="F3F6FA"/>
          </w:tcPr>
          <w:p>
            <w:r>
              <w:t>Pegawai</w:t>
            </w:r>
          </w:p>
        </w:tc>
        <w:tc>
          <w:tcPr>
            <w:tcW w:type="dxa" w:w="7200"/>
            <w:tcMar>
              <w:top w:w="65" w:type="dxa"/>
              <w:start w:w="120" w:type="dxa"/>
              <w:bottom w:w="65" w:type="dxa"/>
              <w:end w:w="120" w:type="dxa"/>
            </w:tcMar>
            <w:vAlign w:val="center"/>
            <w:shd w:fill="F3F6FA"/>
          </w:tcPr>
          <w:p>
            <w:r>
              <w:t>Mencatat bahan yang sudah digunakan pada transaksi batal atau revisi.</w:t>
            </w:r>
          </w:p>
        </w:tc>
      </w:tr>
      <w:tr>
        <w:tc>
          <w:tcPr>
            <w:tcW w:type="dxa" w:w="1134"/>
            <w:tcMar>
              <w:top w:w="65" w:type="dxa"/>
              <w:start w:w="120" w:type="dxa"/>
              <w:bottom w:w="65" w:type="dxa"/>
              <w:end w:w="120" w:type="dxa"/>
            </w:tcMar>
            <w:vAlign w:val="center"/>
          </w:tcPr>
          <w:p>
            <w:pPr>
              <w:jc w:val="center"/>
            </w:pPr>
            <w:r>
              <w:t>UC 09</w:t>
            </w:r>
          </w:p>
        </w:tc>
        <w:tc>
          <w:tcPr>
            <w:tcW w:type="dxa" w:w="3855"/>
            <w:tcMar>
              <w:top w:w="65" w:type="dxa"/>
              <w:start w:w="120" w:type="dxa"/>
              <w:bottom w:w="65" w:type="dxa"/>
              <w:end w:w="120" w:type="dxa"/>
            </w:tcMar>
            <w:vAlign w:val="center"/>
          </w:tcPr>
          <w:p>
            <w:r>
              <w:t>Memperbarui stok</w:t>
            </w:r>
          </w:p>
        </w:tc>
        <w:tc>
          <w:tcPr>
            <w:tcW w:type="dxa" w:w="2381"/>
            <w:tcMar>
              <w:top w:w="65" w:type="dxa"/>
              <w:start w:w="120" w:type="dxa"/>
              <w:bottom w:w="65" w:type="dxa"/>
              <w:end w:w="120" w:type="dxa"/>
            </w:tcMar>
            <w:vAlign w:val="center"/>
          </w:tcPr>
          <w:p>
            <w:r>
              <w:t>Sistem</w:t>
            </w:r>
          </w:p>
        </w:tc>
        <w:tc>
          <w:tcPr>
            <w:tcW w:type="dxa" w:w="7200"/>
            <w:tcMar>
              <w:top w:w="65" w:type="dxa"/>
              <w:start w:w="120" w:type="dxa"/>
              <w:bottom w:w="65" w:type="dxa"/>
              <w:end w:w="120" w:type="dxa"/>
            </w:tcMar>
            <w:vAlign w:val="center"/>
          </w:tcPr>
          <w:p>
            <w:r>
              <w:t>Membentuk riwayat pergerakan stok dari penjualan, pemakaian, atau penyesuaian.</w:t>
            </w:r>
          </w:p>
        </w:tc>
      </w:tr>
      <w:tr>
        <w:tc>
          <w:tcPr>
            <w:tcW w:type="dxa" w:w="1134"/>
            <w:tcMar>
              <w:top w:w="65" w:type="dxa"/>
              <w:start w:w="120" w:type="dxa"/>
              <w:bottom w:w="65" w:type="dxa"/>
              <w:end w:w="120" w:type="dxa"/>
            </w:tcMar>
            <w:vAlign w:val="center"/>
            <w:shd w:fill="F3F6FA"/>
          </w:tcPr>
          <w:p>
            <w:pPr>
              <w:jc w:val="center"/>
            </w:pPr>
            <w:r>
              <w:t>UC 10</w:t>
            </w:r>
          </w:p>
        </w:tc>
        <w:tc>
          <w:tcPr>
            <w:tcW w:type="dxa" w:w="3855"/>
            <w:tcMar>
              <w:top w:w="65" w:type="dxa"/>
              <w:start w:w="120" w:type="dxa"/>
              <w:bottom w:w="65" w:type="dxa"/>
              <w:end w:w="120" w:type="dxa"/>
            </w:tcMar>
            <w:vAlign w:val="center"/>
            <w:shd w:fill="F3F6FA"/>
          </w:tcPr>
          <w:p>
            <w:r>
              <w:t>Mengelola master data dan harga</w:t>
            </w:r>
          </w:p>
        </w:tc>
        <w:tc>
          <w:tcPr>
            <w:tcW w:type="dxa" w:w="2381"/>
            <w:tcMar>
              <w:top w:w="65" w:type="dxa"/>
              <w:start w:w="120" w:type="dxa"/>
              <w:bottom w:w="65" w:type="dxa"/>
              <w:end w:w="120" w:type="dxa"/>
            </w:tcMar>
            <w:vAlign w:val="center"/>
            <w:shd w:fill="F3F6FA"/>
          </w:tcPr>
          <w:p>
            <w:r>
              <w:t>Admin atau Pemilik</w:t>
            </w:r>
          </w:p>
        </w:tc>
        <w:tc>
          <w:tcPr>
            <w:tcW w:type="dxa" w:w="7200"/>
            <w:tcMar>
              <w:top w:w="65" w:type="dxa"/>
              <w:start w:w="120" w:type="dxa"/>
              <w:bottom w:w="65" w:type="dxa"/>
              <w:end w:w="120" w:type="dxa"/>
            </w:tcMar>
            <w:vAlign w:val="center"/>
            <w:shd w:fill="F3F6FA"/>
          </w:tcPr>
          <w:p>
            <w:r>
              <w:t>Mengelola barang, kategori, satuan, layanan, harga, dan metode pembayaran.</w:t>
            </w:r>
          </w:p>
        </w:tc>
      </w:tr>
      <w:tr>
        <w:tc>
          <w:tcPr>
            <w:tcW w:type="dxa" w:w="1134"/>
            <w:tcMar>
              <w:top w:w="65" w:type="dxa"/>
              <w:start w:w="120" w:type="dxa"/>
              <w:bottom w:w="65" w:type="dxa"/>
              <w:end w:w="120" w:type="dxa"/>
            </w:tcMar>
            <w:vAlign w:val="center"/>
          </w:tcPr>
          <w:p>
            <w:pPr>
              <w:jc w:val="center"/>
            </w:pPr>
            <w:r>
              <w:t>UC 11</w:t>
            </w:r>
          </w:p>
        </w:tc>
        <w:tc>
          <w:tcPr>
            <w:tcW w:type="dxa" w:w="3855"/>
            <w:tcMar>
              <w:top w:w="65" w:type="dxa"/>
              <w:start w:w="120" w:type="dxa"/>
              <w:bottom w:w="65" w:type="dxa"/>
              <w:end w:w="120" w:type="dxa"/>
            </w:tcMar>
            <w:vAlign w:val="center"/>
          </w:tcPr>
          <w:p>
            <w:r>
              <w:t>Mengelola pengguna dan hak akses</w:t>
            </w:r>
          </w:p>
        </w:tc>
        <w:tc>
          <w:tcPr>
            <w:tcW w:type="dxa" w:w="2381"/>
            <w:tcMar>
              <w:top w:w="65" w:type="dxa"/>
              <w:start w:w="120" w:type="dxa"/>
              <w:bottom w:w="65" w:type="dxa"/>
              <w:end w:w="120" w:type="dxa"/>
            </w:tcMar>
            <w:vAlign w:val="center"/>
          </w:tcPr>
          <w:p>
            <w:r>
              <w:t>Admin atau Pemilik</w:t>
            </w:r>
          </w:p>
        </w:tc>
        <w:tc>
          <w:tcPr>
            <w:tcW w:type="dxa" w:w="7200"/>
            <w:tcMar>
              <w:top w:w="65" w:type="dxa"/>
              <w:start w:w="120" w:type="dxa"/>
              <w:bottom w:w="65" w:type="dxa"/>
              <w:end w:w="120" w:type="dxa"/>
            </w:tcMar>
            <w:vAlign w:val="center"/>
          </w:tcPr>
          <w:p>
            <w:r>
              <w:t>Mengelola akun, status pengguna, role, serta permission.</w:t>
            </w:r>
          </w:p>
        </w:tc>
      </w:tr>
      <w:tr>
        <w:tc>
          <w:tcPr>
            <w:tcW w:type="dxa" w:w="1134"/>
            <w:tcMar>
              <w:top w:w="65" w:type="dxa"/>
              <w:start w:w="120" w:type="dxa"/>
              <w:bottom w:w="65" w:type="dxa"/>
              <w:end w:w="120" w:type="dxa"/>
            </w:tcMar>
            <w:vAlign w:val="center"/>
            <w:shd w:fill="F3F6FA"/>
          </w:tcPr>
          <w:p>
            <w:pPr>
              <w:jc w:val="center"/>
            </w:pPr>
            <w:r>
              <w:t>UC 12</w:t>
            </w:r>
          </w:p>
        </w:tc>
        <w:tc>
          <w:tcPr>
            <w:tcW w:type="dxa" w:w="3855"/>
            <w:tcMar>
              <w:top w:w="65" w:type="dxa"/>
              <w:start w:w="120" w:type="dxa"/>
              <w:bottom w:w="65" w:type="dxa"/>
              <w:end w:w="120" w:type="dxa"/>
            </w:tcMar>
            <w:vAlign w:val="center"/>
            <w:shd w:fill="F3F6FA"/>
          </w:tcPr>
          <w:p>
            <w:r>
              <w:t>Melakukan penyesuaian stok</w:t>
            </w:r>
          </w:p>
        </w:tc>
        <w:tc>
          <w:tcPr>
            <w:tcW w:type="dxa" w:w="2381"/>
            <w:tcMar>
              <w:top w:w="65" w:type="dxa"/>
              <w:start w:w="120" w:type="dxa"/>
              <w:bottom w:w="65" w:type="dxa"/>
              <w:end w:w="120" w:type="dxa"/>
            </w:tcMar>
            <w:vAlign w:val="center"/>
            <w:shd w:fill="F3F6FA"/>
          </w:tcPr>
          <w:p>
            <w:r>
              <w:t>Admin atau Pemilik</w:t>
            </w:r>
          </w:p>
        </w:tc>
        <w:tc>
          <w:tcPr>
            <w:tcW w:type="dxa" w:w="7200"/>
            <w:tcMar>
              <w:top w:w="65" w:type="dxa"/>
              <w:start w:w="120" w:type="dxa"/>
              <w:bottom w:w="65" w:type="dxa"/>
              <w:end w:w="120" w:type="dxa"/>
            </w:tcMar>
            <w:vAlign w:val="center"/>
            <w:shd w:fill="F3F6FA"/>
          </w:tcPr>
          <w:p>
            <w:r>
              <w:t>Mengoreksi stok dengan jumlah, alasan, waktu, dan pencatat yang jelas.</w:t>
            </w:r>
          </w:p>
        </w:tc>
      </w:tr>
      <w:tr>
        <w:tc>
          <w:tcPr>
            <w:tcW w:type="dxa" w:w="1134"/>
            <w:tcMar>
              <w:top w:w="65" w:type="dxa"/>
              <w:start w:w="120" w:type="dxa"/>
              <w:bottom w:w="65" w:type="dxa"/>
              <w:end w:w="120" w:type="dxa"/>
            </w:tcMar>
            <w:vAlign w:val="center"/>
          </w:tcPr>
          <w:p>
            <w:pPr>
              <w:jc w:val="center"/>
            </w:pPr>
            <w:r>
              <w:t>UC 13</w:t>
            </w:r>
          </w:p>
        </w:tc>
        <w:tc>
          <w:tcPr>
            <w:tcW w:type="dxa" w:w="3855"/>
            <w:tcMar>
              <w:top w:w="65" w:type="dxa"/>
              <w:start w:w="120" w:type="dxa"/>
              <w:bottom w:w="65" w:type="dxa"/>
              <w:end w:w="120" w:type="dxa"/>
            </w:tcMar>
            <w:vAlign w:val="center"/>
          </w:tcPr>
          <w:p>
            <w:r>
              <w:t>Melihat laporan</w:t>
            </w:r>
          </w:p>
        </w:tc>
        <w:tc>
          <w:tcPr>
            <w:tcW w:type="dxa" w:w="2381"/>
            <w:tcMar>
              <w:top w:w="65" w:type="dxa"/>
              <w:start w:w="120" w:type="dxa"/>
              <w:bottom w:w="65" w:type="dxa"/>
              <w:end w:w="120" w:type="dxa"/>
            </w:tcMar>
            <w:vAlign w:val="center"/>
          </w:tcPr>
          <w:p>
            <w:r>
              <w:t>Admin atau Pemilik</w:t>
            </w:r>
          </w:p>
        </w:tc>
        <w:tc>
          <w:tcPr>
            <w:tcW w:type="dxa" w:w="7200"/>
            <w:tcMar>
              <w:top w:w="65" w:type="dxa"/>
              <w:start w:w="120" w:type="dxa"/>
              <w:bottom w:w="65" w:type="dxa"/>
              <w:end w:w="120" w:type="dxa"/>
            </w:tcMar>
            <w:vAlign w:val="center"/>
          </w:tcPr>
          <w:p>
            <w:r>
              <w:t>Melihat item, harga, posisi stok, pergerakan stok, dan penjualan harian.</w:t>
            </w:r>
          </w:p>
        </w:tc>
      </w:tr>
      <w:tr>
        <w:tc>
          <w:tcPr>
            <w:tcW w:type="dxa" w:w="1134"/>
            <w:tcMar>
              <w:top w:w="65" w:type="dxa"/>
              <w:start w:w="120" w:type="dxa"/>
              <w:bottom w:w="65" w:type="dxa"/>
              <w:end w:w="120" w:type="dxa"/>
            </w:tcMar>
            <w:vAlign w:val="center"/>
            <w:shd w:fill="F3F6FA"/>
          </w:tcPr>
          <w:p>
            <w:pPr>
              <w:jc w:val="center"/>
            </w:pPr>
            <w:r>
              <w:t>UC 14</w:t>
            </w:r>
          </w:p>
        </w:tc>
        <w:tc>
          <w:tcPr>
            <w:tcW w:type="dxa" w:w="3855"/>
            <w:tcMar>
              <w:top w:w="65" w:type="dxa"/>
              <w:start w:w="120" w:type="dxa"/>
              <w:bottom w:w="65" w:type="dxa"/>
              <w:end w:w="120" w:type="dxa"/>
            </w:tcMar>
            <w:vAlign w:val="center"/>
            <w:shd w:fill="F3F6FA"/>
          </w:tcPr>
          <w:p>
            <w:r>
              <w:t>Melihat audit log</w:t>
            </w:r>
          </w:p>
        </w:tc>
        <w:tc>
          <w:tcPr>
            <w:tcW w:type="dxa" w:w="2381"/>
            <w:tcMar>
              <w:top w:w="65" w:type="dxa"/>
              <w:start w:w="120" w:type="dxa"/>
              <w:bottom w:w="65" w:type="dxa"/>
              <w:end w:w="120" w:type="dxa"/>
            </w:tcMar>
            <w:vAlign w:val="center"/>
            <w:shd w:fill="F3F6FA"/>
          </w:tcPr>
          <w:p>
            <w:r>
              <w:t>Admin atau Pemilik</w:t>
            </w:r>
          </w:p>
        </w:tc>
        <w:tc>
          <w:tcPr>
            <w:tcW w:type="dxa" w:w="7200"/>
            <w:tcMar>
              <w:top w:w="65" w:type="dxa"/>
              <w:start w:w="120" w:type="dxa"/>
              <w:bottom w:w="65" w:type="dxa"/>
              <w:end w:w="120" w:type="dxa"/>
            </w:tcMar>
            <w:vAlign w:val="center"/>
            <w:shd w:fill="F3F6FA"/>
          </w:tcPr>
          <w:p>
            <w:r>
              <w:t>Meninjau aksi penting pengguna beserta waktu dan perubahan datanya.</w:t>
            </w:r>
          </w:p>
        </w:tc>
      </w:tr>
    </w:tbl>
    <w:p/>
    <w:p>
      <w:pPr>
        <w:pStyle w:val="Heading1"/>
      </w:pPr>
      <w:r>
        <w:t>Catatan Batas Sistem</w:t>
      </w:r>
    </w:p>
    <w:p>
      <w:pPr>
        <w:jc w:val="both"/>
      </w:pPr>
      <w:r>
        <w:t>Pelanggan tidak ditampilkan sebagai aktor karena pada ruang lingkup saat ini pelanggan tidak mengoperasikan aplikasi secara langsung. Pesanan yang datang di tempat atau melalui WhatsApp tetap dicatat oleh Pegawai. Jika pada tahap berikutnya tersedia portal pelanggan atau integrasi WhatsApp otomatis, Pelanggan atau layanan WhatsApp dapat ditambahkan sebagai aktor eksternal.</w:t>
      </w:r>
    </w:p>
    <w:sectPr w:rsidR="00FC693F" w:rsidRPr="0006063C" w:rsidSect="00034616">
      <w:footerReference w:type="default" r:id="rId10"/>
      <w:pgSz w:w="16838" w:h="11906" w:orient="landscape"/>
      <w:pgMar w:top="794"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Capstone Project  |  Sistem Manajemen Edira Fotokopi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Diagram Use Case Sistem Manajemen Edira Fotokopi</dc:title>
  <dc:subject>Capstone Project</dc:subject>
  <dc:creator>Tim Capstone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