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8B" w:rsidRDefault="00D1628B" w:rsidP="00D1628B">
      <w:pPr>
        <w:jc w:val="center"/>
      </w:pPr>
      <w:r w:rsidRPr="00BC1CC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14400" cy="845820"/>
            <wp:effectExtent l="0" t="0" r="0" b="0"/>
            <wp:docPr id="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28B" w:rsidRPr="005607A6" w:rsidRDefault="00D1628B" w:rsidP="00D1628B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5607A6">
        <w:rPr>
          <w:rFonts w:ascii="Times New Roman" w:hAnsi="Times New Roman" w:cs="Times New Roman"/>
          <w:b/>
          <w:bCs/>
          <w:sz w:val="28"/>
          <w:szCs w:val="28"/>
          <w:lang w:val="pt-PT"/>
        </w:rPr>
        <w:t>UNIVERSIDADE EDUARDO MONDLANE</w:t>
      </w:r>
    </w:p>
    <w:p w:rsidR="00D1628B" w:rsidRPr="005607A6" w:rsidRDefault="00D1628B" w:rsidP="00D1628B">
      <w:pPr>
        <w:spacing w:before="240" w:line="360" w:lineRule="auto"/>
        <w:jc w:val="center"/>
        <w:rPr>
          <w:rFonts w:ascii="Times New Roman" w:hAnsi="Times New Roman"/>
          <w:b/>
          <w:bCs/>
          <w:sz w:val="24"/>
          <w:szCs w:val="24"/>
          <w:lang w:val="pt-PT"/>
        </w:rPr>
      </w:pPr>
      <w:r w:rsidRPr="005607A6">
        <w:rPr>
          <w:rFonts w:ascii="Times New Roman" w:hAnsi="Times New Roman"/>
          <w:b/>
          <w:bCs/>
          <w:sz w:val="24"/>
          <w:szCs w:val="24"/>
          <w:lang w:val="pt-PT"/>
        </w:rPr>
        <w:t>FACULDADE DE CIÊNCIAS</w:t>
      </w:r>
    </w:p>
    <w:p w:rsidR="00D1628B" w:rsidRPr="005607A6" w:rsidRDefault="00D1628B" w:rsidP="00D1628B">
      <w:pPr>
        <w:spacing w:before="240" w:line="360" w:lineRule="auto"/>
        <w:jc w:val="center"/>
        <w:rPr>
          <w:rFonts w:ascii="Times New Roman" w:hAnsi="Times New Roman"/>
          <w:b/>
          <w:bCs/>
          <w:sz w:val="24"/>
          <w:szCs w:val="24"/>
          <w:lang w:val="pt-PT"/>
        </w:rPr>
      </w:pPr>
      <w:r w:rsidRPr="005607A6">
        <w:rPr>
          <w:rFonts w:ascii="Times New Roman" w:hAnsi="Times New Roman"/>
          <w:b/>
          <w:bCs/>
          <w:sz w:val="24"/>
          <w:szCs w:val="24"/>
          <w:lang w:val="pt-PT"/>
        </w:rPr>
        <w:t>DEPARTAMENTO DE MATEMÁTICA E INFORMÁTICA</w:t>
      </w:r>
    </w:p>
    <w:p w:rsidR="00D1628B" w:rsidRPr="005607A6" w:rsidRDefault="00D1628B" w:rsidP="00D1628B">
      <w:pPr>
        <w:spacing w:before="240" w:line="360" w:lineRule="auto"/>
        <w:jc w:val="center"/>
        <w:rPr>
          <w:rFonts w:ascii="Times New Roman" w:hAnsi="Times New Roman"/>
          <w:b/>
          <w:bCs/>
          <w:sz w:val="24"/>
          <w:szCs w:val="24"/>
          <w:lang w:val="pt-PT"/>
        </w:rPr>
      </w:pPr>
      <w:r w:rsidRPr="005607A6">
        <w:rPr>
          <w:rFonts w:ascii="Times New Roman" w:hAnsi="Times New Roman"/>
          <w:b/>
          <w:bCs/>
          <w:sz w:val="24"/>
          <w:szCs w:val="24"/>
          <w:lang w:val="pt-PT"/>
        </w:rPr>
        <w:t>CURSO DE INFORMÁTICA</w:t>
      </w:r>
    </w:p>
    <w:p w:rsidR="00D1628B" w:rsidRPr="005607A6" w:rsidRDefault="00D1628B" w:rsidP="00D1628B">
      <w:pPr>
        <w:spacing w:line="360" w:lineRule="auto"/>
        <w:jc w:val="center"/>
        <w:rPr>
          <w:lang w:val="pt-PT"/>
        </w:rPr>
      </w:pPr>
    </w:p>
    <w:p w:rsidR="00D1628B" w:rsidRPr="005607A6" w:rsidRDefault="00D1628B" w:rsidP="00D1628B">
      <w:pPr>
        <w:spacing w:line="360" w:lineRule="auto"/>
        <w:rPr>
          <w:lang w:val="pt-PT"/>
        </w:rPr>
      </w:pPr>
    </w:p>
    <w:p w:rsidR="00D1628B" w:rsidRPr="007757B4" w:rsidRDefault="00D1628B" w:rsidP="00D1628B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HASKELL</w:t>
      </w:r>
    </w:p>
    <w:p w:rsidR="00C46BDE" w:rsidRDefault="00C46BDE" w:rsidP="00D1628B">
      <w:pPr>
        <w:spacing w:line="360" w:lineRule="auto"/>
        <w:rPr>
          <w:lang w:val="pt-PT"/>
        </w:rPr>
      </w:pPr>
    </w:p>
    <w:p w:rsidR="00C46BDE" w:rsidRPr="005607A6" w:rsidRDefault="00C46BDE" w:rsidP="00D1628B">
      <w:pPr>
        <w:spacing w:line="360" w:lineRule="auto"/>
        <w:rPr>
          <w:lang w:val="pt-PT"/>
        </w:rPr>
      </w:pPr>
    </w:p>
    <w:p w:rsidR="00D1628B" w:rsidRPr="005607A6" w:rsidRDefault="00D1628B" w:rsidP="00D1628B">
      <w:pPr>
        <w:spacing w:line="360" w:lineRule="auto"/>
        <w:rPr>
          <w:lang w:val="pt-PT"/>
        </w:rPr>
      </w:pPr>
    </w:p>
    <w:p w:rsidR="00D1628B" w:rsidRPr="00C46BDE" w:rsidRDefault="00D1628B" w:rsidP="00C46BD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135691">
        <w:rPr>
          <w:rFonts w:ascii="Times New Roman" w:hAnsi="Times New Roman" w:cs="Times New Roman"/>
          <w:sz w:val="24"/>
          <w:szCs w:val="24"/>
          <w:lang w:val="pt-PT"/>
        </w:rPr>
        <w:t>Kevin Daniel Cornélio Pedro Ntumi</w:t>
      </w:r>
    </w:p>
    <w:p w:rsidR="00D1628B" w:rsidRPr="005607A6" w:rsidRDefault="00D1628B" w:rsidP="00D1628B">
      <w:pPr>
        <w:spacing w:line="360" w:lineRule="auto"/>
        <w:rPr>
          <w:lang w:val="pt-PT"/>
        </w:rPr>
      </w:pPr>
    </w:p>
    <w:p w:rsidR="00D1628B" w:rsidRDefault="00D1628B" w:rsidP="00D1628B">
      <w:pPr>
        <w:spacing w:line="360" w:lineRule="auto"/>
        <w:rPr>
          <w:lang w:val="pt-PT"/>
        </w:rPr>
      </w:pPr>
    </w:p>
    <w:p w:rsidR="00D1628B" w:rsidRDefault="00D1628B" w:rsidP="00D1628B">
      <w:pPr>
        <w:spacing w:line="360" w:lineRule="auto"/>
        <w:rPr>
          <w:lang w:val="pt-PT"/>
        </w:rPr>
      </w:pPr>
    </w:p>
    <w:p w:rsidR="00D1628B" w:rsidRPr="005607A6" w:rsidRDefault="00D1628B" w:rsidP="00D1628B">
      <w:pPr>
        <w:spacing w:line="360" w:lineRule="auto"/>
        <w:rPr>
          <w:lang w:val="pt-PT"/>
        </w:rPr>
      </w:pPr>
    </w:p>
    <w:p w:rsidR="00C46BDE" w:rsidRPr="005607A6" w:rsidRDefault="00C46BDE" w:rsidP="00D1628B">
      <w:pPr>
        <w:spacing w:line="360" w:lineRule="auto"/>
        <w:rPr>
          <w:lang w:val="pt-PT"/>
        </w:rPr>
      </w:pPr>
    </w:p>
    <w:p w:rsidR="00D1628B" w:rsidRPr="005607A6" w:rsidRDefault="00D1628B" w:rsidP="00D1628B">
      <w:pPr>
        <w:spacing w:line="360" w:lineRule="auto"/>
        <w:rPr>
          <w:lang w:val="pt-PT"/>
        </w:rPr>
      </w:pPr>
    </w:p>
    <w:p w:rsidR="00D1628B" w:rsidRDefault="00D1628B" w:rsidP="00D1628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5607A6">
        <w:rPr>
          <w:rFonts w:ascii="Times New Roman" w:hAnsi="Times New Roman" w:cs="Times New Roman"/>
          <w:sz w:val="24"/>
          <w:szCs w:val="24"/>
          <w:lang w:val="pt-PT"/>
        </w:rPr>
        <w:t xml:space="preserve">Maputo, </w:t>
      </w:r>
      <w:r>
        <w:rPr>
          <w:rFonts w:ascii="Times New Roman" w:hAnsi="Times New Roman" w:cs="Times New Roman"/>
          <w:sz w:val="24"/>
          <w:szCs w:val="24"/>
          <w:lang w:val="pt-PT"/>
        </w:rPr>
        <w:t>26 de Mar</w:t>
      </w:r>
      <w:r w:rsidRPr="00576595">
        <w:rPr>
          <w:rFonts w:ascii="Times New Roman" w:hAnsi="Times New Roman" w:cs="Times New Roman"/>
          <w:sz w:val="24"/>
          <w:lang w:val="pt-PT"/>
        </w:rPr>
        <w:t>ç</w:t>
      </w:r>
      <w:r>
        <w:rPr>
          <w:rFonts w:ascii="Times New Roman" w:hAnsi="Times New Roman" w:cs="Times New Roman"/>
          <w:sz w:val="24"/>
          <w:szCs w:val="24"/>
          <w:lang w:val="pt-PT"/>
        </w:rPr>
        <w:t>o de 2026</w:t>
      </w:r>
    </w:p>
    <w:p w:rsidR="00D1628B" w:rsidRPr="00135691" w:rsidRDefault="00D1628B" w:rsidP="00D1628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135691">
        <w:rPr>
          <w:rFonts w:ascii="Times New Roman" w:hAnsi="Times New Roman" w:cs="Times New Roman"/>
          <w:sz w:val="24"/>
          <w:szCs w:val="24"/>
          <w:lang w:val="pt-PT"/>
        </w:rPr>
        <w:lastRenderedPageBreak/>
        <w:t>Kevin Daniel Cornélio Pedro Ntumi</w:t>
      </w:r>
    </w:p>
    <w:p w:rsidR="00D1628B" w:rsidRDefault="00D1628B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D1628B" w:rsidRPr="007757B4" w:rsidRDefault="00C46BDE" w:rsidP="00D1628B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PT"/>
        </w:rPr>
        <w:t>HASKELL</w:t>
      </w:r>
    </w:p>
    <w:p w:rsidR="00D1628B" w:rsidRDefault="00D1628B" w:rsidP="00D1628B">
      <w:pPr>
        <w:rPr>
          <w:lang w:val="pt-PT"/>
        </w:rPr>
      </w:pPr>
    </w:p>
    <w:p w:rsidR="00C46BDE" w:rsidRDefault="00C46BDE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C46BDE" w:rsidRDefault="00C46BDE" w:rsidP="00D1628B">
      <w:pPr>
        <w:rPr>
          <w:lang w:val="pt-PT"/>
        </w:rPr>
      </w:pPr>
    </w:p>
    <w:p w:rsidR="00C46BDE" w:rsidRDefault="00C46BDE" w:rsidP="00D1628B">
      <w:pPr>
        <w:rPr>
          <w:lang w:val="pt-PT"/>
        </w:rPr>
      </w:pPr>
    </w:p>
    <w:p w:rsidR="00D1628B" w:rsidRPr="00D23D44" w:rsidRDefault="00D1628B" w:rsidP="00D1628B">
      <w:pPr>
        <w:spacing w:before="240" w:line="360" w:lineRule="auto"/>
        <w:ind w:left="5040"/>
        <w:rPr>
          <w:rFonts w:ascii="Times New Roman" w:hAnsi="Times New Roman" w:cs="Times New Roman"/>
          <w:sz w:val="24"/>
          <w:szCs w:val="24"/>
          <w:lang w:val="pt-PT"/>
        </w:rPr>
      </w:pPr>
      <w:r w:rsidRPr="00D23D44">
        <w:rPr>
          <w:rFonts w:ascii="Times New Roman" w:hAnsi="Times New Roman" w:cs="Times New Roman"/>
          <w:sz w:val="24"/>
          <w:szCs w:val="24"/>
          <w:lang w:val="pt-PT"/>
        </w:rPr>
        <w:t xml:space="preserve">Trabalho apresentado no âmbito de obtenção de nota para a disciplina de </w:t>
      </w:r>
      <w:r>
        <w:rPr>
          <w:rFonts w:ascii="Times New Roman" w:hAnsi="Times New Roman" w:cs="Times New Roman"/>
          <w:sz w:val="24"/>
          <w:szCs w:val="24"/>
          <w:lang w:val="pt-PT"/>
        </w:rPr>
        <w:t>Linguagens de Programação e Compiladores</w:t>
      </w:r>
      <w:r w:rsidRPr="00D23D44">
        <w:rPr>
          <w:rFonts w:ascii="Times New Roman" w:hAnsi="Times New Roman" w:cs="Times New Roman"/>
          <w:sz w:val="24"/>
          <w:szCs w:val="24"/>
          <w:lang w:val="pt-PT"/>
        </w:rPr>
        <w:t>, do curso de Licenciatura em Informática na Universidade Eduardo Mondlane.</w:t>
      </w:r>
    </w:p>
    <w:p w:rsidR="00D1628B" w:rsidRDefault="00D1628B" w:rsidP="00D1628B">
      <w:pPr>
        <w:spacing w:before="240" w:line="360" w:lineRule="auto"/>
        <w:ind w:left="5040"/>
        <w:rPr>
          <w:rFonts w:ascii="Times New Roman" w:hAnsi="Times New Roman" w:cs="Times New Roman"/>
          <w:sz w:val="24"/>
          <w:szCs w:val="24"/>
          <w:lang w:val="pt-PT"/>
        </w:rPr>
      </w:pPr>
      <w:r w:rsidRPr="00D23D44">
        <w:rPr>
          <w:rFonts w:ascii="Times New Roman" w:hAnsi="Times New Roman" w:cs="Times New Roman"/>
          <w:b/>
          <w:sz w:val="24"/>
          <w:szCs w:val="24"/>
          <w:lang w:val="pt-PT"/>
        </w:rPr>
        <w:t>Docente</w:t>
      </w:r>
      <w:r>
        <w:rPr>
          <w:rFonts w:ascii="Times New Roman" w:hAnsi="Times New Roman" w:cs="Times New Roman"/>
          <w:b/>
          <w:sz w:val="24"/>
          <w:szCs w:val="24"/>
          <w:lang w:val="pt-PT"/>
        </w:rPr>
        <w:t>s</w:t>
      </w:r>
      <w:r w:rsidRPr="00D23D44">
        <w:rPr>
          <w:rFonts w:ascii="Times New Roman" w:hAnsi="Times New Roman" w:cs="Times New Roman"/>
          <w:b/>
          <w:sz w:val="24"/>
          <w:szCs w:val="24"/>
          <w:lang w:val="pt-PT"/>
        </w:rPr>
        <w:t>:</w:t>
      </w:r>
      <w:r w:rsidRPr="00D23D44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</w:p>
    <w:p w:rsidR="00D1628B" w:rsidRPr="00D23D44" w:rsidRDefault="00D1628B" w:rsidP="00D1628B">
      <w:pPr>
        <w:spacing w:before="240" w:line="360" w:lineRule="auto"/>
        <w:ind w:left="5040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Alfredo Muchanga</w:t>
      </w:r>
    </w:p>
    <w:p w:rsidR="00D1628B" w:rsidRDefault="00D1628B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D1628B" w:rsidRDefault="00D1628B" w:rsidP="00D1628B">
      <w:pPr>
        <w:rPr>
          <w:lang w:val="pt-PT"/>
        </w:rPr>
      </w:pPr>
    </w:p>
    <w:p w:rsidR="00C46BDE" w:rsidRDefault="00C46BDE" w:rsidP="00D1628B">
      <w:pPr>
        <w:rPr>
          <w:lang w:val="pt-PT"/>
        </w:rPr>
      </w:pPr>
    </w:p>
    <w:p w:rsidR="00D1628B" w:rsidRPr="00D1628B" w:rsidRDefault="00D1628B" w:rsidP="00D1628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5607A6">
        <w:rPr>
          <w:rFonts w:ascii="Times New Roman" w:hAnsi="Times New Roman" w:cs="Times New Roman"/>
          <w:sz w:val="24"/>
          <w:szCs w:val="24"/>
          <w:lang w:val="pt-PT"/>
        </w:rPr>
        <w:t xml:space="preserve">Maputo, </w:t>
      </w:r>
      <w:r>
        <w:rPr>
          <w:rFonts w:ascii="Times New Roman" w:hAnsi="Times New Roman" w:cs="Times New Roman"/>
          <w:sz w:val="24"/>
          <w:szCs w:val="24"/>
          <w:lang w:val="pt-PT"/>
        </w:rPr>
        <w:t>26 de Mar</w:t>
      </w:r>
      <w:r w:rsidRPr="00576595">
        <w:rPr>
          <w:rFonts w:ascii="Times New Roman" w:hAnsi="Times New Roman" w:cs="Times New Roman"/>
          <w:sz w:val="24"/>
          <w:lang w:val="pt-PT"/>
        </w:rPr>
        <w:t>ç</w:t>
      </w:r>
      <w:r>
        <w:rPr>
          <w:rFonts w:ascii="Times New Roman" w:hAnsi="Times New Roman" w:cs="Times New Roman"/>
          <w:sz w:val="24"/>
          <w:szCs w:val="24"/>
          <w:lang w:val="pt-PT"/>
        </w:rPr>
        <w:t>o de 2026</w:t>
      </w:r>
    </w:p>
    <w:p w:rsidR="00A3639E" w:rsidRPr="00576595" w:rsidRDefault="00A3639E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1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Introdução</w:t>
      </w:r>
    </w:p>
    <w:p w:rsidR="00B01CC6" w:rsidRPr="00576595" w:rsidRDefault="00CE6DA9" w:rsidP="001475C8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A Haskell é uma linguagem de programação de uso geral e puramente funcional </w:t>
      </w:r>
      <w:r w:rsidR="00855149" w:rsidRPr="00576595">
        <w:rPr>
          <w:rFonts w:ascii="Times New Roman" w:hAnsi="Times New Roman" w:cs="Times New Roman"/>
          <w:sz w:val="24"/>
          <w:lang w:val="pt-PT"/>
        </w:rPr>
        <w:t>no século passado</w:t>
      </w:r>
      <w:r w:rsidR="0000137D" w:rsidRPr="00576595">
        <w:rPr>
          <w:rFonts w:ascii="Times New Roman" w:hAnsi="Times New Roman" w:cs="Times New Roman"/>
          <w:sz w:val="24"/>
          <w:lang w:val="pt-PT"/>
        </w:rPr>
        <w:t>.</w:t>
      </w:r>
      <w:r w:rsidR="00855149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0830F2" w:rsidRPr="00576595">
        <w:rPr>
          <w:rFonts w:ascii="Times New Roman" w:hAnsi="Times New Roman" w:cs="Times New Roman"/>
          <w:sz w:val="24"/>
          <w:lang w:val="pt-PT"/>
        </w:rPr>
        <w:t>Uma boa parte das suas características não são novas pois ao longo do tempo, a linguagem foi incorporando vários aspectos de inovação d</w:t>
      </w:r>
      <w:r w:rsidR="001475C8" w:rsidRPr="00576595">
        <w:rPr>
          <w:rFonts w:ascii="Times New Roman" w:hAnsi="Times New Roman" w:cs="Times New Roman"/>
          <w:sz w:val="24"/>
          <w:lang w:val="pt-PT"/>
        </w:rPr>
        <w:t>e outr</w:t>
      </w:r>
      <w:r w:rsidR="000830F2" w:rsidRPr="00576595">
        <w:rPr>
          <w:rFonts w:ascii="Times New Roman" w:hAnsi="Times New Roman" w:cs="Times New Roman"/>
          <w:sz w:val="24"/>
          <w:lang w:val="pt-PT"/>
        </w:rPr>
        <w:t>as linguagens de programaçã</w:t>
      </w:r>
      <w:r w:rsidR="001475C8" w:rsidRPr="00576595">
        <w:rPr>
          <w:rFonts w:ascii="Times New Roman" w:hAnsi="Times New Roman" w:cs="Times New Roman"/>
          <w:sz w:val="24"/>
          <w:lang w:val="pt-PT"/>
        </w:rPr>
        <w:t>o</w:t>
      </w:r>
    </w:p>
    <w:p w:rsidR="00136BFE" w:rsidRPr="00576595" w:rsidRDefault="00CE6DA9" w:rsidP="004F59F3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</w:t>
      </w:r>
      <w:r w:rsidR="001475C8" w:rsidRPr="00576595">
        <w:rPr>
          <w:rFonts w:ascii="Times New Roman" w:hAnsi="Times New Roman" w:cs="Times New Roman"/>
          <w:sz w:val="24"/>
          <w:lang w:val="pt-PT"/>
        </w:rPr>
        <w:t xml:space="preserve"> sua origem </w:t>
      </w:r>
      <w:r w:rsidR="00672E1B" w:rsidRPr="00576595">
        <w:rPr>
          <w:rFonts w:ascii="Times New Roman" w:hAnsi="Times New Roman" w:cs="Times New Roman"/>
          <w:sz w:val="24"/>
          <w:lang w:val="pt-PT"/>
        </w:rPr>
        <w:t>tem muito a ver com o cálculo lamda</w:t>
      </w:r>
      <w:r w:rsidR="004F59F3" w:rsidRPr="00576595">
        <w:rPr>
          <w:rStyle w:val="Refdenotaderodap"/>
          <w:rFonts w:ascii="Times New Roman" w:hAnsi="Times New Roman" w:cs="Times New Roman"/>
          <w:sz w:val="24"/>
          <w:lang w:val="pt-PT"/>
        </w:rPr>
        <w:footnoteReference w:id="2"/>
      </w:r>
      <w:r w:rsidR="00672E1B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1475C8" w:rsidRPr="00576595">
        <w:rPr>
          <w:rFonts w:ascii="Times New Roman" w:hAnsi="Times New Roman" w:cs="Times New Roman"/>
          <w:sz w:val="24"/>
          <w:lang w:val="pt-PT"/>
        </w:rPr>
        <w:t>que</w:t>
      </w:r>
      <w:r w:rsidRPr="00576595">
        <w:rPr>
          <w:rFonts w:ascii="Times New Roman" w:hAnsi="Times New Roman" w:cs="Times New Roman"/>
          <w:sz w:val="24"/>
          <w:lang w:val="pt-PT"/>
        </w:rPr>
        <w:t>, tem as suas raízes nos anos trinta do século passado quando</w:t>
      </w:r>
      <w:r w:rsidR="00672E1B" w:rsidRPr="00576595">
        <w:rPr>
          <w:rFonts w:ascii="Times New Roman" w:hAnsi="Times New Roman" w:cs="Times New Roman"/>
          <w:sz w:val="24"/>
          <w:lang w:val="pt-PT"/>
        </w:rPr>
        <w:t xml:space="preserve"> Alonso Church 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A22481" w:rsidRPr="00576595">
        <w:rPr>
          <w:rFonts w:ascii="Times New Roman" w:hAnsi="Times New Roman" w:cs="Times New Roman"/>
          <w:sz w:val="24"/>
          <w:lang w:val="pt-PT"/>
        </w:rPr>
        <w:t xml:space="preserve">inventa, tanto que as linguagens funcionais da </w:t>
      </w:r>
      <w:r w:rsidR="004F59F3" w:rsidRPr="00576595">
        <w:rPr>
          <w:rFonts w:ascii="Times New Roman" w:hAnsi="Times New Roman" w:cs="Times New Roman"/>
          <w:sz w:val="24"/>
          <w:lang w:val="pt-PT"/>
        </w:rPr>
        <w:t>actualidade a interpretam muito</w:t>
      </w:r>
      <w:r w:rsidR="00672E1B" w:rsidRPr="00576595">
        <w:rPr>
          <w:rFonts w:ascii="Times New Roman" w:hAnsi="Times New Roman" w:cs="Times New Roman"/>
          <w:sz w:val="24"/>
          <w:lang w:val="pt-PT"/>
        </w:rPr>
        <w:t>.</w:t>
      </w:r>
      <w:r w:rsidR="004F59F3" w:rsidRPr="00576595">
        <w:rPr>
          <w:rFonts w:ascii="Times New Roman" w:hAnsi="Times New Roman" w:cs="Times New Roman"/>
          <w:sz w:val="24"/>
          <w:lang w:val="pt-PT"/>
        </w:rPr>
        <w:t xml:space="preserve"> Nos anos cinquenta do século passado, a linguagem de programação LISP foi desenvolvida pelo grupo de </w:t>
      </w:r>
      <w:r w:rsidR="0089767A" w:rsidRPr="00576595">
        <w:rPr>
          <w:rFonts w:ascii="Times New Roman" w:hAnsi="Times New Roman" w:cs="Times New Roman"/>
          <w:sz w:val="24"/>
          <w:lang w:val="pt-PT"/>
        </w:rPr>
        <w:t>Inteligência</w:t>
      </w:r>
      <w:r w:rsidR="00FE6982" w:rsidRPr="00576595">
        <w:rPr>
          <w:rFonts w:ascii="Times New Roman" w:hAnsi="Times New Roman" w:cs="Times New Roman"/>
          <w:sz w:val="24"/>
          <w:lang w:val="pt-PT"/>
        </w:rPr>
        <w:t xml:space="preserve"> Artificial d</w:t>
      </w:r>
      <w:r w:rsidR="004F59F3" w:rsidRPr="00576595">
        <w:rPr>
          <w:rFonts w:ascii="Times New Roman" w:hAnsi="Times New Roman" w:cs="Times New Roman"/>
          <w:sz w:val="24"/>
          <w:lang w:val="pt-PT"/>
        </w:rPr>
        <w:t>o Massachussets Institute of Technology</w:t>
      </w:r>
      <w:r w:rsidR="0089767A" w:rsidRPr="00576595">
        <w:rPr>
          <w:rFonts w:ascii="Times New Roman" w:hAnsi="Times New Roman" w:cs="Times New Roman"/>
          <w:sz w:val="24"/>
          <w:lang w:val="pt-PT"/>
        </w:rPr>
        <w:t xml:space="preserve"> (MIT – sigla em inglês), no qual John McCarthy fazia parte (McCarthy, 1960).</w:t>
      </w:r>
      <w:r w:rsidR="00FE6982" w:rsidRPr="00576595">
        <w:rPr>
          <w:rFonts w:ascii="Times New Roman" w:hAnsi="Times New Roman" w:cs="Times New Roman"/>
          <w:sz w:val="24"/>
          <w:lang w:val="pt-PT"/>
        </w:rPr>
        <w:t xml:space="preserve"> A LISP ainda que uma das primeiras linguagens funcionais, integrava o conceito de atribuição de variáveis</w:t>
      </w:r>
      <w:r w:rsidR="00136BFE" w:rsidRPr="00576595">
        <w:rPr>
          <w:rFonts w:ascii="Times New Roman" w:hAnsi="Times New Roman" w:cs="Times New Roman"/>
          <w:sz w:val="24"/>
          <w:lang w:val="pt-PT"/>
        </w:rPr>
        <w:t xml:space="preserve"> e portanto não poderia ser cem por cento pura. Nos anos subsequentes foram desenvolvidas mais linguagens funcionais como a ML de Robin Milner que trouxe consigo polimorfismo e inferência </w:t>
      </w:r>
      <w:r w:rsidR="001C1821" w:rsidRPr="00576595">
        <w:rPr>
          <w:rFonts w:ascii="Times New Roman" w:hAnsi="Times New Roman" w:cs="Times New Roman"/>
          <w:sz w:val="24"/>
          <w:lang w:val="pt-PT"/>
        </w:rPr>
        <w:t>de tipos e em 1986</w:t>
      </w:r>
      <w:r w:rsidR="00136BFE" w:rsidRPr="00576595">
        <w:rPr>
          <w:rFonts w:ascii="Times New Roman" w:hAnsi="Times New Roman" w:cs="Times New Roman"/>
          <w:sz w:val="24"/>
          <w:lang w:val="pt-PT"/>
        </w:rPr>
        <w:t>, surgiu a linguagem de programação baptizada com o nome Miranda.</w:t>
      </w:r>
      <w:r w:rsidR="00FB3631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1C1821" w:rsidRPr="00576595">
        <w:rPr>
          <w:rFonts w:ascii="Times New Roman" w:hAnsi="Times New Roman" w:cs="Times New Roman"/>
          <w:sz w:val="24"/>
          <w:lang w:val="pt-PT"/>
        </w:rPr>
        <w:t>O surgimento de Miranda é muito importante porque conforme observa</w:t>
      </w:r>
      <w:r w:rsidR="00AE4AAE" w:rsidRPr="00576595">
        <w:rPr>
          <w:rFonts w:ascii="Times New Roman" w:hAnsi="Times New Roman" w:cs="Times New Roman"/>
          <w:sz w:val="24"/>
          <w:lang w:val="pt-PT"/>
        </w:rPr>
        <w:t xml:space="preserve"> Sebesta (2012), a Haskell foi baseada em grande parte, nesta linguagem.</w:t>
      </w:r>
    </w:p>
    <w:p w:rsidR="00C1119E" w:rsidRPr="00576595" w:rsidRDefault="00C1119E" w:rsidP="004F59F3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E</w:t>
      </w:r>
      <w:r w:rsidR="00AE4AAE" w:rsidRPr="00576595">
        <w:rPr>
          <w:rFonts w:ascii="Times New Roman" w:hAnsi="Times New Roman" w:cs="Times New Roman"/>
          <w:sz w:val="24"/>
          <w:lang w:val="pt-PT"/>
        </w:rPr>
        <w:t xml:space="preserve">m 1990, a Haskell foi lançada </w:t>
      </w:r>
      <w:r w:rsidR="00710C40">
        <w:rPr>
          <w:rFonts w:ascii="Times New Roman" w:hAnsi="Times New Roman" w:cs="Times New Roman"/>
          <w:sz w:val="24"/>
          <w:lang w:val="pt-PT"/>
        </w:rPr>
        <w:t xml:space="preserve">oficialmente </w:t>
      </w:r>
      <w:r w:rsidR="00AE4AAE" w:rsidRPr="00576595">
        <w:rPr>
          <w:rFonts w:ascii="Times New Roman" w:hAnsi="Times New Roman" w:cs="Times New Roman"/>
          <w:sz w:val="24"/>
          <w:lang w:val="pt-PT"/>
        </w:rPr>
        <w:t>e desde então, vem incorporando as inovações mais recentes das linguagens de programação conforme observa Jones (</w:t>
      </w:r>
      <w:r w:rsidR="00E62EB7">
        <w:rPr>
          <w:rFonts w:ascii="Times New Roman" w:hAnsi="Times New Roman" w:cs="Times New Roman"/>
          <w:sz w:val="24"/>
          <w:lang w:val="pt-PT"/>
        </w:rPr>
        <w:t>2002</w:t>
      </w:r>
      <w:r w:rsidR="00AE4AAE" w:rsidRPr="00576595">
        <w:rPr>
          <w:rFonts w:ascii="Times New Roman" w:hAnsi="Times New Roman" w:cs="Times New Roman"/>
          <w:sz w:val="24"/>
          <w:lang w:val="pt-PT"/>
        </w:rPr>
        <w:t>).</w:t>
      </w:r>
      <w:r w:rsidR="003349F9" w:rsidRPr="00576595">
        <w:rPr>
          <w:rFonts w:ascii="Times New Roman" w:hAnsi="Times New Roman" w:cs="Times New Roman"/>
          <w:sz w:val="24"/>
          <w:lang w:val="pt-PT"/>
        </w:rPr>
        <w:t xml:space="preserve"> No mundo actual, a Haskell</w:t>
      </w:r>
      <w:r w:rsidR="00386E85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3349F9" w:rsidRPr="00576595">
        <w:rPr>
          <w:rFonts w:ascii="Times New Roman" w:hAnsi="Times New Roman" w:cs="Times New Roman"/>
          <w:sz w:val="24"/>
          <w:lang w:val="pt-PT"/>
        </w:rPr>
        <w:t>tem sido a for</w:t>
      </w:r>
      <w:r w:rsidR="00386E85" w:rsidRPr="00576595">
        <w:rPr>
          <w:rFonts w:ascii="Times New Roman" w:hAnsi="Times New Roman" w:cs="Times New Roman"/>
          <w:sz w:val="24"/>
          <w:lang w:val="pt-PT"/>
        </w:rPr>
        <w:t>ç</w:t>
      </w:r>
      <w:r w:rsidR="003349F9" w:rsidRPr="00576595">
        <w:rPr>
          <w:rFonts w:ascii="Times New Roman" w:hAnsi="Times New Roman" w:cs="Times New Roman"/>
          <w:sz w:val="24"/>
          <w:lang w:val="pt-PT"/>
        </w:rPr>
        <w:t xml:space="preserve">a motriz por detrás de várias iniciativas como ver-se-á </w:t>
      </w:r>
      <w:r w:rsidR="00710C40">
        <w:rPr>
          <w:rFonts w:ascii="Times New Roman" w:hAnsi="Times New Roman" w:cs="Times New Roman"/>
          <w:sz w:val="24"/>
          <w:lang w:val="pt-PT"/>
        </w:rPr>
        <w:t xml:space="preserve">mais </w:t>
      </w:r>
      <w:r w:rsidR="003349F9" w:rsidRPr="00576595">
        <w:rPr>
          <w:rFonts w:ascii="Times New Roman" w:hAnsi="Times New Roman" w:cs="Times New Roman"/>
          <w:sz w:val="24"/>
          <w:lang w:val="pt-PT"/>
        </w:rPr>
        <w:t xml:space="preserve">a frente. </w:t>
      </w:r>
    </w:p>
    <w:p w:rsidR="00AE4AAE" w:rsidRPr="00576595" w:rsidRDefault="00C1119E" w:rsidP="004F59F3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Assim</w:t>
      </w:r>
      <w:r w:rsidR="00AE4AAE" w:rsidRPr="00576595">
        <w:rPr>
          <w:rFonts w:ascii="Times New Roman" w:hAnsi="Times New Roman" w:cs="Times New Roman"/>
          <w:sz w:val="24"/>
          <w:lang w:val="pt-PT"/>
        </w:rPr>
        <w:t>, o presente relatório tem co</w:t>
      </w:r>
      <w:r w:rsidR="007315B7" w:rsidRPr="00576595">
        <w:rPr>
          <w:rFonts w:ascii="Times New Roman" w:hAnsi="Times New Roman" w:cs="Times New Roman"/>
          <w:sz w:val="24"/>
          <w:lang w:val="pt-PT"/>
        </w:rPr>
        <w:t xml:space="preserve">mo objecto de estudo, a Haskell e </w:t>
      </w:r>
      <w:r w:rsidRPr="00576595">
        <w:rPr>
          <w:rFonts w:ascii="Times New Roman" w:hAnsi="Times New Roman" w:cs="Times New Roman"/>
          <w:sz w:val="24"/>
          <w:lang w:val="pt-PT"/>
        </w:rPr>
        <w:t>na medida do</w:t>
      </w:r>
      <w:r w:rsidR="007315B7" w:rsidRPr="00576595">
        <w:rPr>
          <w:rFonts w:ascii="Times New Roman" w:hAnsi="Times New Roman" w:cs="Times New Roman"/>
          <w:sz w:val="24"/>
          <w:lang w:val="pt-PT"/>
        </w:rPr>
        <w:t xml:space="preserve"> possível, irá cobrir os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seus</w:t>
      </w:r>
      <w:r w:rsidR="007315B7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>principais aspectos</w:t>
      </w:r>
      <w:r w:rsidR="007315B7" w:rsidRPr="00576595">
        <w:rPr>
          <w:rFonts w:ascii="Times New Roman" w:hAnsi="Times New Roman" w:cs="Times New Roman"/>
          <w:sz w:val="24"/>
          <w:lang w:val="pt-PT"/>
        </w:rPr>
        <w:t>.</w:t>
      </w:r>
      <w:r w:rsidR="00E71084" w:rsidRPr="00576595">
        <w:rPr>
          <w:rFonts w:ascii="Times New Roman" w:hAnsi="Times New Roman" w:cs="Times New Roman"/>
          <w:sz w:val="24"/>
          <w:lang w:val="pt-PT"/>
        </w:rPr>
        <w:t xml:space="preserve"> A realização desta pesquisa fo</w:t>
      </w:r>
      <w:r w:rsidRPr="00576595">
        <w:rPr>
          <w:rFonts w:ascii="Times New Roman" w:hAnsi="Times New Roman" w:cs="Times New Roman"/>
          <w:sz w:val="24"/>
          <w:lang w:val="pt-PT"/>
        </w:rPr>
        <w:t>i</w:t>
      </w:r>
      <w:r w:rsidR="00E71084" w:rsidRPr="00576595">
        <w:rPr>
          <w:rFonts w:ascii="Times New Roman" w:hAnsi="Times New Roman" w:cs="Times New Roman"/>
          <w:sz w:val="24"/>
          <w:lang w:val="pt-PT"/>
        </w:rPr>
        <w:t xml:space="preserve"> incumbida </w:t>
      </w:r>
      <w:r w:rsidRPr="00576595">
        <w:rPr>
          <w:rFonts w:ascii="Times New Roman" w:hAnsi="Times New Roman" w:cs="Times New Roman"/>
          <w:sz w:val="24"/>
          <w:lang w:val="pt-PT"/>
        </w:rPr>
        <w:t>aos autor</w:t>
      </w:r>
      <w:r w:rsidR="00E71084" w:rsidRPr="00576595">
        <w:rPr>
          <w:rFonts w:ascii="Times New Roman" w:hAnsi="Times New Roman" w:cs="Times New Roman"/>
          <w:sz w:val="24"/>
          <w:lang w:val="pt-PT"/>
        </w:rPr>
        <w:t>es</w:t>
      </w:r>
      <w:r w:rsidR="00576595">
        <w:rPr>
          <w:rFonts w:ascii="Times New Roman" w:hAnsi="Times New Roman" w:cs="Times New Roman"/>
          <w:sz w:val="24"/>
          <w:lang w:val="pt-PT"/>
        </w:rPr>
        <w:t xml:space="preserve"> do relatório </w:t>
      </w:r>
      <w:r w:rsidR="00E71084" w:rsidRPr="00576595">
        <w:rPr>
          <w:rFonts w:ascii="Times New Roman" w:hAnsi="Times New Roman" w:cs="Times New Roman"/>
          <w:sz w:val="24"/>
          <w:lang w:val="pt-PT"/>
        </w:rPr>
        <w:t>no âmbito da obtenção de nota para a avalia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ção </w:t>
      </w:r>
      <w:r w:rsidR="00E71084" w:rsidRPr="00576595">
        <w:rPr>
          <w:rFonts w:ascii="Times New Roman" w:hAnsi="Times New Roman" w:cs="Times New Roman"/>
          <w:sz w:val="24"/>
          <w:lang w:val="pt-PT"/>
        </w:rPr>
        <w:t xml:space="preserve">semestral da </w:t>
      </w:r>
      <w:r w:rsidRPr="00576595">
        <w:rPr>
          <w:rFonts w:ascii="Times New Roman" w:hAnsi="Times New Roman" w:cs="Times New Roman"/>
          <w:sz w:val="24"/>
          <w:lang w:val="pt-PT"/>
        </w:rPr>
        <w:t>disciplina</w:t>
      </w:r>
      <w:r w:rsidR="00D1628B">
        <w:rPr>
          <w:rFonts w:ascii="Times New Roman" w:hAnsi="Times New Roman" w:cs="Times New Roman"/>
          <w:sz w:val="24"/>
          <w:lang w:val="pt-PT"/>
        </w:rPr>
        <w:t xml:space="preserve"> de Linguagens</w:t>
      </w:r>
      <w:r w:rsidR="00E71084" w:rsidRPr="00576595">
        <w:rPr>
          <w:rFonts w:ascii="Times New Roman" w:hAnsi="Times New Roman" w:cs="Times New Roman"/>
          <w:sz w:val="24"/>
          <w:lang w:val="pt-PT"/>
        </w:rPr>
        <w:t xml:space="preserve"> de Programação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 Compiladores </w:t>
      </w:r>
      <w:r w:rsidR="005C73E4" w:rsidRPr="00576595">
        <w:rPr>
          <w:rFonts w:ascii="Times New Roman" w:hAnsi="Times New Roman" w:cs="Times New Roman"/>
          <w:sz w:val="24"/>
          <w:lang w:val="pt-PT"/>
        </w:rPr>
        <w:t>leccionada</w:t>
      </w:r>
      <w:r w:rsidR="00E71084" w:rsidRPr="00576595">
        <w:rPr>
          <w:rFonts w:ascii="Times New Roman" w:hAnsi="Times New Roman" w:cs="Times New Roman"/>
          <w:sz w:val="24"/>
          <w:lang w:val="pt-PT"/>
        </w:rPr>
        <w:t xml:space="preserve"> pelo docente </w:t>
      </w:r>
      <w:r w:rsidR="00E71084" w:rsidRPr="00576595">
        <w:rPr>
          <w:rFonts w:ascii="Times New Roman" w:hAnsi="Times New Roman" w:cs="Times New Roman"/>
          <w:sz w:val="24"/>
        </w:rPr>
        <w:t>Alfredo Muchanga.</w:t>
      </w:r>
    </w:p>
    <w:p w:rsidR="00B01CC6" w:rsidRPr="00576595" w:rsidRDefault="00B01CC6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01CC6" w:rsidRPr="00576595" w:rsidRDefault="00B01CC6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01CC6" w:rsidRPr="00576595" w:rsidRDefault="00B01CC6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FE44D3" w:rsidRPr="00576595" w:rsidRDefault="00F94C22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2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Principais Características</w:t>
      </w:r>
    </w:p>
    <w:p w:rsidR="00D52BBF" w:rsidRPr="00576595" w:rsidRDefault="00FE44D3" w:rsidP="00BC2FE0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A Haskell é uma linguagem elegante e que permite </w:t>
      </w:r>
      <w:r w:rsidR="00E17C48" w:rsidRPr="00576595">
        <w:rPr>
          <w:rFonts w:ascii="Times New Roman" w:hAnsi="Times New Roman" w:cs="Times New Roman"/>
          <w:sz w:val="24"/>
          <w:lang w:val="pt-PT"/>
        </w:rPr>
        <w:t xml:space="preserve">expressar o código exactamente como </w:t>
      </w:r>
      <w:r w:rsidR="001027E7" w:rsidRPr="00576595">
        <w:rPr>
          <w:rFonts w:ascii="Times New Roman" w:hAnsi="Times New Roman" w:cs="Times New Roman"/>
          <w:sz w:val="24"/>
          <w:lang w:val="pt-PT"/>
        </w:rPr>
        <w:t>se pretende,</w:t>
      </w:r>
      <w:r w:rsidR="00E17C48" w:rsidRPr="00576595">
        <w:rPr>
          <w:rFonts w:ascii="Times New Roman" w:hAnsi="Times New Roman" w:cs="Times New Roman"/>
          <w:sz w:val="24"/>
          <w:lang w:val="pt-PT"/>
        </w:rPr>
        <w:t xml:space="preserve"> de forma limpa e compacta conforme observa Thomasson (2016). </w:t>
      </w:r>
      <w:r w:rsidR="005443AC" w:rsidRPr="00576595">
        <w:rPr>
          <w:rFonts w:ascii="Times New Roman" w:hAnsi="Times New Roman" w:cs="Times New Roman"/>
          <w:sz w:val="24"/>
          <w:lang w:val="pt-PT"/>
        </w:rPr>
        <w:t>O au</w:t>
      </w:r>
      <w:r w:rsidR="00B602E3" w:rsidRPr="00576595">
        <w:rPr>
          <w:rFonts w:ascii="Times New Roman" w:hAnsi="Times New Roman" w:cs="Times New Roman"/>
          <w:sz w:val="24"/>
          <w:lang w:val="pt-PT"/>
        </w:rPr>
        <w:t>tor entende</w:t>
      </w:r>
      <w:r w:rsidR="00D52BBF" w:rsidRPr="00576595">
        <w:rPr>
          <w:rFonts w:ascii="Times New Roman" w:hAnsi="Times New Roman" w:cs="Times New Roman"/>
          <w:sz w:val="24"/>
          <w:lang w:val="pt-PT"/>
        </w:rPr>
        <w:t xml:space="preserve"> o seguinte sobre as características:</w:t>
      </w:r>
    </w:p>
    <w:p w:rsidR="00D52BBF" w:rsidRPr="00576595" w:rsidRDefault="00D52BBF" w:rsidP="00BC2FE0">
      <w:pPr>
        <w:pStyle w:val="PargrafodaLista"/>
        <w:numPr>
          <w:ilvl w:val="0"/>
          <w:numId w:val="14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I</w:t>
      </w:r>
      <w:r w:rsidR="00CB57AE" w:rsidRPr="00576595">
        <w:rPr>
          <w:rFonts w:ascii="Times New Roman" w:hAnsi="Times New Roman" w:cs="Times New Roman"/>
          <w:b/>
          <w:sz w:val="24"/>
          <w:lang w:val="pt-PT"/>
        </w:rPr>
        <w:t xml:space="preserve">nexistência de </w:t>
      </w:r>
      <w:r w:rsidR="00CB57AE" w:rsidRPr="00576595">
        <w:rPr>
          <w:rFonts w:ascii="Times New Roman" w:hAnsi="Times New Roman" w:cs="Times New Roman"/>
          <w:b/>
          <w:i/>
          <w:sz w:val="24"/>
          <w:lang w:val="pt-PT"/>
        </w:rPr>
        <w:t>null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</w:t>
      </w:r>
      <w:r w:rsidR="00CB57AE" w:rsidRPr="00576595">
        <w:rPr>
          <w:rFonts w:ascii="Times New Roman" w:hAnsi="Times New Roman" w:cs="Times New Roman"/>
          <w:sz w:val="24"/>
          <w:lang w:val="pt-PT"/>
        </w:rPr>
        <w:t xml:space="preserve"> pois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é uma das maiores causas de </w:t>
      </w:r>
      <w:r w:rsidRPr="00576595">
        <w:rPr>
          <w:rFonts w:ascii="Times New Roman" w:hAnsi="Times New Roman" w:cs="Times New Roman"/>
          <w:i/>
          <w:sz w:val="24"/>
          <w:lang w:val="pt-PT"/>
        </w:rPr>
        <w:t>bugs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 brecha de segurança nos softwares actuais. </w:t>
      </w:r>
    </w:p>
    <w:p w:rsidR="00D52BBF" w:rsidRPr="00576595" w:rsidRDefault="00D52BBF" w:rsidP="00BC2FE0">
      <w:pPr>
        <w:pStyle w:val="PargrafodaLista"/>
        <w:numPr>
          <w:ilvl w:val="0"/>
          <w:numId w:val="14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T</w:t>
      </w:r>
      <w:r w:rsidR="00B602E3" w:rsidRPr="00576595">
        <w:rPr>
          <w:rFonts w:ascii="Times New Roman" w:hAnsi="Times New Roman" w:cs="Times New Roman"/>
          <w:b/>
          <w:sz w:val="24"/>
          <w:lang w:val="pt-PT"/>
        </w:rPr>
        <w:t>ransparência referencial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B602E3" w:rsidRPr="00576595">
        <w:rPr>
          <w:rFonts w:ascii="Times New Roman" w:hAnsi="Times New Roman" w:cs="Times New Roman"/>
          <w:sz w:val="24"/>
          <w:lang w:val="pt-PT"/>
        </w:rPr>
        <w:t>permite automaticamente saber que uma expressão distinta não irá interagir com uma outra, o que resulta em ser seguro executá-las simultaneamente</w:t>
      </w:r>
      <w:r w:rsidR="006D6CFC" w:rsidRPr="00576595">
        <w:rPr>
          <w:rFonts w:ascii="Times New Roman" w:hAnsi="Times New Roman" w:cs="Times New Roman"/>
          <w:sz w:val="24"/>
          <w:lang w:val="pt-PT"/>
        </w:rPr>
        <w:t>.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Este conceito é muito importante</w:t>
      </w:r>
      <w:r w:rsidR="006D6CFC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no que toca ao paralelismo. </w:t>
      </w:r>
    </w:p>
    <w:p w:rsidR="00FE44D3" w:rsidRPr="00576595" w:rsidRDefault="00D52BBF" w:rsidP="00BC2FE0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Já, </w:t>
      </w:r>
      <w:r w:rsidR="001027E7" w:rsidRPr="00576595">
        <w:rPr>
          <w:rFonts w:ascii="Times New Roman" w:hAnsi="Times New Roman" w:cs="Times New Roman"/>
          <w:sz w:val="24"/>
          <w:lang w:val="pt-PT"/>
        </w:rPr>
        <w:t>Marlow (</w:t>
      </w:r>
      <w:r w:rsidR="00F26BDC" w:rsidRPr="00576595">
        <w:rPr>
          <w:rFonts w:ascii="Times New Roman" w:hAnsi="Times New Roman" w:cs="Times New Roman"/>
          <w:sz w:val="24"/>
          <w:lang w:val="pt-PT"/>
        </w:rPr>
        <w:t>2013</w:t>
      </w:r>
      <w:r w:rsidR="001027E7" w:rsidRPr="00576595">
        <w:rPr>
          <w:rFonts w:ascii="Times New Roman" w:hAnsi="Times New Roman" w:cs="Times New Roman"/>
          <w:sz w:val="24"/>
          <w:lang w:val="pt-PT"/>
        </w:rPr>
        <w:t>),</w:t>
      </w:r>
      <w:r w:rsidR="00F26BDC" w:rsidRPr="00576595">
        <w:rPr>
          <w:rFonts w:ascii="Times New Roman" w:hAnsi="Times New Roman" w:cs="Times New Roman"/>
          <w:sz w:val="24"/>
          <w:lang w:val="pt-PT"/>
        </w:rPr>
        <w:t xml:space="preserve"> entende o seguinte sobre as características desta linguagem:</w:t>
      </w:r>
    </w:p>
    <w:p w:rsidR="00F26BDC" w:rsidRPr="00576595" w:rsidRDefault="00282D85" w:rsidP="00BC2FE0">
      <w:pPr>
        <w:pStyle w:val="PargrafodaLista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A programação paralela é determinística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– o programa em paralelo sempre produz o mesmo resultado, independentemente de quantos processadores estão a executar. Então, podem realizar o </w:t>
      </w:r>
      <w:r w:rsidRPr="00576595">
        <w:rPr>
          <w:rFonts w:ascii="Times New Roman" w:hAnsi="Times New Roman" w:cs="Times New Roman"/>
          <w:i/>
          <w:sz w:val="24"/>
          <w:lang w:val="pt-PT"/>
        </w:rPr>
        <w:t>debug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nestes programas sem ter que realmente executá-los em paralelo e também acrescentar o paralelismo não criará condições de corrida (race conditions – em inglês), ou deadlocks que seriam difíceis de eliminar com testes. </w:t>
      </w:r>
    </w:p>
    <w:p w:rsidR="005019C7" w:rsidRPr="00576595" w:rsidRDefault="0029334E" w:rsidP="00BC2FE0">
      <w:pPr>
        <w:pStyle w:val="PargrafodaLista"/>
        <w:numPr>
          <w:ilvl w:val="0"/>
          <w:numId w:val="1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Alto nível e declarativa –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os programas paralelos Haskell são de alto nível e declarativos e não precisam explicitamente de lidar com conceitos como </w:t>
      </w:r>
      <w:r w:rsidRPr="00576595">
        <w:rPr>
          <w:rFonts w:ascii="Times New Roman" w:hAnsi="Times New Roman" w:cs="Times New Roman"/>
          <w:i/>
          <w:sz w:val="24"/>
          <w:lang w:val="pt-PT"/>
        </w:rPr>
        <w:t>synchronization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 </w:t>
      </w:r>
      <w:r w:rsidRPr="00576595">
        <w:rPr>
          <w:rFonts w:ascii="Times New Roman" w:hAnsi="Times New Roman" w:cs="Times New Roman"/>
          <w:i/>
          <w:sz w:val="24"/>
          <w:lang w:val="pt-PT"/>
        </w:rPr>
        <w:t>communication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. É suficiente que se indique onde é o paralelismo e os detalhes de actualmente executar o programa em paralelo são deixados para o </w:t>
      </w:r>
      <w:r w:rsidRPr="00576595">
        <w:rPr>
          <w:rFonts w:ascii="Times New Roman" w:hAnsi="Times New Roman" w:cs="Times New Roman"/>
          <w:i/>
          <w:sz w:val="24"/>
          <w:lang w:val="pt-PT"/>
        </w:rPr>
        <w:t>runtime system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. </w:t>
      </w:r>
      <w:r w:rsidR="005019C7" w:rsidRPr="00576595">
        <w:rPr>
          <w:rFonts w:ascii="Times New Roman" w:hAnsi="Times New Roman" w:cs="Times New Roman"/>
          <w:sz w:val="24"/>
          <w:lang w:val="pt-PT"/>
        </w:rPr>
        <w:t>Entende-se que isto é ao mesmo tempo, uma bênção e maldição, por causa de:</w:t>
      </w:r>
    </w:p>
    <w:p w:rsidR="005019C7" w:rsidRPr="00576595" w:rsidRDefault="005019C7" w:rsidP="00BC2FE0">
      <w:pPr>
        <w:pStyle w:val="PargrafodaLista"/>
        <w:numPr>
          <w:ilvl w:val="1"/>
          <w:numId w:val="1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Poucos detalhes operacionais estarem disponíveis</w:t>
      </w:r>
    </w:p>
    <w:p w:rsidR="005019C7" w:rsidRPr="00576595" w:rsidRDefault="005019C7" w:rsidP="00BC2FE0">
      <w:pPr>
        <w:pStyle w:val="PargrafodaLista"/>
        <w:numPr>
          <w:ilvl w:val="1"/>
          <w:numId w:val="1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Alto nível de abstracção</w:t>
      </w:r>
    </w:p>
    <w:p w:rsidR="00835282" w:rsidRPr="00576595" w:rsidRDefault="005019C7" w:rsidP="00BC2FE0">
      <w:pPr>
        <w:pStyle w:val="PargrafodaLista"/>
        <w:numPr>
          <w:ilvl w:val="1"/>
          <w:numId w:val="1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Pro</w:t>
      </w:r>
      <w:r w:rsidR="00835282" w:rsidRPr="00576595">
        <w:rPr>
          <w:rFonts w:ascii="Times New Roman" w:hAnsi="Times New Roman" w:cs="Times New Roman"/>
          <w:sz w:val="24"/>
          <w:lang w:val="pt-PT"/>
        </w:rPr>
        <w:t>blemas de desempenho devido a má</w:t>
      </w:r>
      <w:r w:rsidRPr="00576595">
        <w:rPr>
          <w:rFonts w:ascii="Times New Roman" w:hAnsi="Times New Roman" w:cs="Times New Roman"/>
          <w:sz w:val="24"/>
          <w:lang w:val="pt-PT"/>
        </w:rPr>
        <w:t>scara aplicada aos detalhes de execução</w:t>
      </w:r>
    </w:p>
    <w:p w:rsidR="001027E7" w:rsidRPr="00576595" w:rsidRDefault="00835282" w:rsidP="00BC2FE0">
      <w:pPr>
        <w:pStyle w:val="PargrafodaLista"/>
        <w:numPr>
          <w:ilvl w:val="1"/>
          <w:numId w:val="1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Haver menos controle que em uma linguagem de baixo nível por parte do programador, o que consequentemente resulta no aumento da dificuldade de resolução de problemas.</w:t>
      </w:r>
      <w:r w:rsidR="005443AC" w:rsidRPr="00576595">
        <w:rPr>
          <w:rFonts w:ascii="Times New Roman" w:hAnsi="Times New Roman" w:cs="Times New Roman"/>
          <w:sz w:val="24"/>
          <w:lang w:val="pt-PT"/>
        </w:rPr>
        <w:t xml:space="preserve"> </w:t>
      </w:r>
    </w:p>
    <w:p w:rsidR="00845B5F" w:rsidRPr="00576595" w:rsidRDefault="00845B5F" w:rsidP="00BC2FE0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Por sua vez, O’Sullivan et al (2008), tem o seguinte a dizer sobre as suas características:</w:t>
      </w:r>
    </w:p>
    <w:p w:rsidR="00845B5F" w:rsidRPr="00576595" w:rsidRDefault="00596FEA" w:rsidP="00BC2FE0">
      <w:pPr>
        <w:pStyle w:val="PargrafodaLista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lastRenderedPageBreak/>
        <w:t xml:space="preserve">Encoraja mais a programação funcional de forma pura e </w:t>
      </w:r>
      <w:r w:rsidRPr="00576595">
        <w:rPr>
          <w:rFonts w:ascii="Times New Roman" w:hAnsi="Times New Roman" w:cs="Times New Roman"/>
          <w:i/>
          <w:sz w:val="24"/>
          <w:lang w:val="pt-PT"/>
        </w:rPr>
        <w:t>lazy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mas também tem outros paradigmas de programação.</w:t>
      </w:r>
    </w:p>
    <w:p w:rsidR="00596FEA" w:rsidRPr="00576595" w:rsidRDefault="00596FEA" w:rsidP="00BC2FE0">
      <w:pPr>
        <w:pStyle w:val="PargrafodaLista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Suporta os modelos tradicionais de código de procedimento e avaliação rígida.</w:t>
      </w:r>
    </w:p>
    <w:p w:rsidR="00596FEA" w:rsidRPr="00576595" w:rsidRDefault="00596FEA" w:rsidP="00BC2FE0">
      <w:pPr>
        <w:pStyle w:val="PargrafodaLista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É do tipo estático mas a sua noção disso é mais flexível e poderosa em relação as linguagens tradicionais.</w:t>
      </w:r>
    </w:p>
    <w:p w:rsidR="00453207" w:rsidRPr="00576595" w:rsidRDefault="00453207" w:rsidP="00BC2FE0">
      <w:pPr>
        <w:pStyle w:val="PargrafodaLista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O seu tipo de sistema (</w:t>
      </w:r>
      <w:r w:rsidRPr="00576595">
        <w:rPr>
          <w:rFonts w:ascii="Times New Roman" w:hAnsi="Times New Roman" w:cs="Times New Roman"/>
          <w:i/>
          <w:sz w:val="24"/>
          <w:lang w:val="pt-PT"/>
        </w:rPr>
        <w:t>type system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em inglês), é </w:t>
      </w:r>
      <w:r w:rsidR="00596C72">
        <w:rPr>
          <w:rFonts w:ascii="Times New Roman" w:hAnsi="Times New Roman" w:cs="Times New Roman"/>
          <w:sz w:val="24"/>
          <w:lang w:val="pt-PT"/>
        </w:rPr>
        <w:t>pouco intrusivo</w:t>
      </w:r>
      <w:r w:rsidRPr="00576595">
        <w:rPr>
          <w:rFonts w:ascii="Times New Roman" w:hAnsi="Times New Roman" w:cs="Times New Roman"/>
          <w:sz w:val="24"/>
          <w:lang w:val="pt-PT"/>
        </w:rPr>
        <w:t>, o que significa que, ao omitir a informação explícita do tipo, o compilador de Haskell irá automaticamente inferir o tipo de uma expressão ou função em relação as linguagens estáticas tradicionais, onde, há que alimentar vastas quantidades de informação. Isso tudo resulta na redução significativa de acumulação e redundância do código.</w:t>
      </w:r>
    </w:p>
    <w:p w:rsidR="00CB57AE" w:rsidRPr="00576595" w:rsidRDefault="00CB57AE" w:rsidP="00BC2FE0">
      <w:pPr>
        <w:pStyle w:val="PargrafodaLista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Suporta programação </w:t>
      </w:r>
      <w:r w:rsidRPr="00576595">
        <w:rPr>
          <w:rFonts w:ascii="Times New Roman" w:hAnsi="Times New Roman" w:cs="Times New Roman"/>
          <w:i/>
          <w:sz w:val="24"/>
          <w:lang w:val="pt-PT"/>
        </w:rPr>
        <w:t>multicore</w:t>
      </w:r>
      <w:r w:rsidRPr="00576595">
        <w:rPr>
          <w:rFonts w:ascii="Times New Roman" w:hAnsi="Times New Roman" w:cs="Times New Roman"/>
          <w:sz w:val="24"/>
          <w:lang w:val="pt-PT"/>
        </w:rPr>
        <w:t>, o que permite a concorrência (concurrency – em inglês)</w:t>
      </w:r>
      <w:r w:rsidRPr="00576595">
        <w:rPr>
          <w:rFonts w:ascii="Times New Roman" w:hAnsi="Times New Roman" w:cs="Times New Roman"/>
          <w:i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>e paralelismo (parallelism – em inglês).</w:t>
      </w:r>
    </w:p>
    <w:p w:rsidR="00CB57AE" w:rsidRPr="00576595" w:rsidRDefault="00CB57AE" w:rsidP="00BC2FE0">
      <w:pPr>
        <w:pStyle w:val="PargrafodaLista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O tempo de compilação está entre vinte a sessenta vezes mais rápido que o código compilado pelo interpretador de uma linguagem dinâmica.</w:t>
      </w:r>
    </w:p>
    <w:p w:rsidR="001027E7" w:rsidRPr="00576595" w:rsidRDefault="00CB57AE" w:rsidP="00BC2FE0">
      <w:pPr>
        <w:pStyle w:val="PargrafodaLista"/>
        <w:numPr>
          <w:ilvl w:val="0"/>
          <w:numId w:val="1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É possível escrever código em Haskell de uma maneira dinamicamente tipada.</w:t>
      </w:r>
    </w:p>
    <w:p w:rsidR="00CB57AE" w:rsidRPr="00576595" w:rsidRDefault="00CB57AE" w:rsidP="00CB57AE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F94C22" w:rsidRPr="00576595" w:rsidRDefault="00F94C22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2.1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Sintaxe</w:t>
      </w:r>
    </w:p>
    <w:p w:rsidR="00332DEF" w:rsidRPr="00576595" w:rsidRDefault="00332DEF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Para compreender a </w:t>
      </w:r>
      <w:r w:rsidR="00847CB3" w:rsidRPr="00576595">
        <w:rPr>
          <w:rFonts w:ascii="Times New Roman" w:hAnsi="Times New Roman" w:cs="Times New Roman"/>
          <w:sz w:val="24"/>
          <w:lang w:val="pt-PT"/>
        </w:rPr>
        <w:t xml:space="preserve">sintaxe de Haskell é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necessário primeiro </w:t>
      </w:r>
      <w:r w:rsidR="00893BF5" w:rsidRPr="00576595">
        <w:rPr>
          <w:rFonts w:ascii="Times New Roman" w:hAnsi="Times New Roman" w:cs="Times New Roman"/>
          <w:sz w:val="24"/>
          <w:lang w:val="pt-PT"/>
        </w:rPr>
        <w:t>tomar conhecimento dos seguintes conceito: identificador, operador</w:t>
      </w:r>
      <w:r w:rsidR="00A77295" w:rsidRPr="00576595">
        <w:rPr>
          <w:rFonts w:ascii="Times New Roman" w:hAnsi="Times New Roman" w:cs="Times New Roman"/>
          <w:sz w:val="24"/>
          <w:lang w:val="pt-PT"/>
        </w:rPr>
        <w:t>, literais numéricas, caracteres e suas literais</w:t>
      </w:r>
      <w:r w:rsidR="00893BF5" w:rsidRPr="00576595">
        <w:rPr>
          <w:rFonts w:ascii="Times New Roman" w:hAnsi="Times New Roman" w:cs="Times New Roman"/>
          <w:sz w:val="24"/>
          <w:lang w:val="pt-PT"/>
        </w:rPr>
        <w:t>.</w:t>
      </w:r>
    </w:p>
    <w:p w:rsidR="00A77295" w:rsidRPr="00576595" w:rsidRDefault="00A77295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332DEF" w:rsidRPr="00576595" w:rsidRDefault="00332DEF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2.1.1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Identificadores</w:t>
      </w:r>
    </w:p>
    <w:p w:rsidR="00477992" w:rsidRPr="00576595" w:rsidRDefault="00733C1F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Um identificador consiste em uma letra seguida por zero ou mais letras, dígitos, </w:t>
      </w:r>
      <w:r w:rsidRPr="00576595">
        <w:rPr>
          <w:rFonts w:ascii="Times New Roman" w:hAnsi="Times New Roman" w:cs="Times New Roman"/>
          <w:i/>
          <w:sz w:val="24"/>
          <w:lang w:val="pt-PT"/>
        </w:rPr>
        <w:t xml:space="preserve">underscores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e aspas simples. Os identificadores distinguem-se em dois </w:t>
      </w:r>
      <w:r w:rsidRPr="00576595">
        <w:rPr>
          <w:rFonts w:ascii="Times New Roman" w:hAnsi="Times New Roman" w:cs="Times New Roman"/>
          <w:i/>
          <w:sz w:val="24"/>
          <w:lang w:val="pt-PT"/>
        </w:rPr>
        <w:t xml:space="preserve">namespaces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dos quais: </w:t>
      </w:r>
    </w:p>
    <w:p w:rsidR="00733C1F" w:rsidRPr="00576595" w:rsidRDefault="00477992" w:rsidP="00477992">
      <w:pPr>
        <w:pStyle w:val="PargrafodaLista"/>
        <w:numPr>
          <w:ilvl w:val="0"/>
          <w:numId w:val="19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Identificador de variável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733C1F" w:rsidRPr="00576595">
        <w:rPr>
          <w:rFonts w:ascii="Times New Roman" w:hAnsi="Times New Roman" w:cs="Times New Roman"/>
          <w:sz w:val="24"/>
          <w:lang w:val="pt-PT"/>
        </w:rPr>
        <w:t>aqueles que começam com uma letra minúscula</w:t>
      </w:r>
      <w:r w:rsidRPr="00576595">
        <w:rPr>
          <w:rFonts w:ascii="Times New Roman" w:hAnsi="Times New Roman" w:cs="Times New Roman"/>
          <w:sz w:val="24"/>
          <w:lang w:val="pt-PT"/>
        </w:rPr>
        <w:t>.</w:t>
      </w:r>
    </w:p>
    <w:p w:rsidR="00477992" w:rsidRPr="00576595" w:rsidRDefault="00477992" w:rsidP="00477992">
      <w:pPr>
        <w:pStyle w:val="PargrafodaLista"/>
        <w:numPr>
          <w:ilvl w:val="0"/>
          <w:numId w:val="19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Identificador de construtor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aqueles que começam com uma letra maiúscula.</w:t>
      </w:r>
    </w:p>
    <w:p w:rsidR="00027B42" w:rsidRPr="00576595" w:rsidRDefault="00027B42" w:rsidP="00027B4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lastRenderedPageBreak/>
        <w:t>É necessário deixar ficar que os identificadores são sensíveis a letras maiúsculas e minúsculas (</w:t>
      </w:r>
      <w:r w:rsidRPr="00576595">
        <w:rPr>
          <w:rFonts w:ascii="Times New Roman" w:hAnsi="Times New Roman" w:cs="Times New Roman"/>
          <w:i/>
          <w:sz w:val="24"/>
          <w:lang w:val="pt-PT"/>
        </w:rPr>
        <w:t>case-sensitive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em inglês), tanto que </w:t>
      </w:r>
      <w:r w:rsidRPr="00576595">
        <w:rPr>
          <w:rFonts w:ascii="Times New Roman" w:hAnsi="Times New Roman" w:cs="Times New Roman"/>
          <w:i/>
          <w:sz w:val="24"/>
          <w:lang w:val="pt-PT"/>
        </w:rPr>
        <w:t>name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, </w:t>
      </w:r>
      <w:r w:rsidRPr="00576595">
        <w:rPr>
          <w:rFonts w:ascii="Times New Roman" w:hAnsi="Times New Roman" w:cs="Times New Roman"/>
          <w:i/>
          <w:sz w:val="24"/>
          <w:lang w:val="pt-PT"/>
        </w:rPr>
        <w:t>naMe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 </w:t>
      </w:r>
      <w:r w:rsidRPr="00576595">
        <w:rPr>
          <w:rFonts w:ascii="Times New Roman" w:hAnsi="Times New Roman" w:cs="Times New Roman"/>
          <w:i/>
          <w:sz w:val="24"/>
          <w:lang w:val="pt-PT"/>
        </w:rPr>
        <w:t>NAME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são três distintos identificadores pelo critério já visto. Outro aspecto importante é que o </w:t>
      </w:r>
      <w:r w:rsidRPr="00576595">
        <w:rPr>
          <w:rFonts w:ascii="Times New Roman" w:hAnsi="Times New Roman" w:cs="Times New Roman"/>
          <w:i/>
          <w:sz w:val="24"/>
          <w:lang w:val="pt-PT"/>
        </w:rPr>
        <w:t>underscore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, ou seja o símbolo: “_”, é tratado como uma letra minúscula e pode ocorrer sempre que uma letra minúscula pode. Por outro lado, o símbolo “_”, por si só é um identificador reservado usado como </w:t>
      </w:r>
      <w:r w:rsidRPr="00576595">
        <w:rPr>
          <w:rFonts w:ascii="Times New Roman" w:hAnsi="Times New Roman" w:cs="Times New Roman"/>
          <w:i/>
          <w:sz w:val="24"/>
          <w:lang w:val="pt-PT"/>
        </w:rPr>
        <w:t>wildcard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em </w:t>
      </w:r>
      <w:r w:rsidRPr="00576595">
        <w:rPr>
          <w:rFonts w:ascii="Times New Roman" w:hAnsi="Times New Roman" w:cs="Times New Roman"/>
          <w:i/>
          <w:sz w:val="24"/>
          <w:lang w:val="pt-PT"/>
        </w:rPr>
        <w:t>patterns</w:t>
      </w:r>
      <w:r w:rsidRPr="00576595">
        <w:rPr>
          <w:rFonts w:ascii="Times New Roman" w:hAnsi="Times New Roman" w:cs="Times New Roman"/>
          <w:sz w:val="24"/>
          <w:lang w:val="pt-PT"/>
        </w:rPr>
        <w:t>.</w:t>
      </w:r>
    </w:p>
    <w:p w:rsidR="00B9452F" w:rsidRPr="00576595" w:rsidRDefault="00B9452F" w:rsidP="00027B4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847CB3" w:rsidRPr="00576595" w:rsidRDefault="00332DEF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2.1.2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Operadores</w:t>
      </w:r>
      <w:r w:rsidR="00847CB3" w:rsidRPr="00576595">
        <w:rPr>
          <w:rFonts w:ascii="Times New Roman" w:hAnsi="Times New Roman" w:cs="Times New Roman"/>
          <w:b/>
          <w:sz w:val="24"/>
          <w:lang w:val="pt-PT"/>
        </w:rPr>
        <w:t xml:space="preserve"> </w:t>
      </w:r>
    </w:p>
    <w:p w:rsidR="00027B42" w:rsidRPr="00576595" w:rsidRDefault="00B9452F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Os operadores ou os seus símbolos são formados por um ou mais caracteres de símbolos e são lexicalmente distinguíveis em dois </w:t>
      </w:r>
      <w:r w:rsidRPr="00576595">
        <w:rPr>
          <w:rFonts w:ascii="Times New Roman" w:hAnsi="Times New Roman" w:cs="Times New Roman"/>
          <w:i/>
          <w:sz w:val="24"/>
          <w:lang w:val="pt-PT"/>
        </w:rPr>
        <w:t>namespaces</w:t>
      </w:r>
      <w:r w:rsidRPr="00576595">
        <w:rPr>
          <w:rFonts w:ascii="Times New Roman" w:hAnsi="Times New Roman" w:cs="Times New Roman"/>
          <w:sz w:val="24"/>
          <w:lang w:val="pt-PT"/>
        </w:rPr>
        <w:t>, dos quais:</w:t>
      </w:r>
    </w:p>
    <w:p w:rsidR="00B9452F" w:rsidRPr="00576595" w:rsidRDefault="00B9452F" w:rsidP="00B9452F">
      <w:pPr>
        <w:pStyle w:val="PargrafodaLista"/>
        <w:numPr>
          <w:ilvl w:val="0"/>
          <w:numId w:val="20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Um símbolo de operador começando com</w:t>
      </w:r>
      <w:r w:rsidR="00276593" w:rsidRPr="00576595">
        <w:rPr>
          <w:rFonts w:ascii="Times New Roman" w:hAnsi="Times New Roman" w:cs="Times New Roman"/>
          <w:sz w:val="24"/>
          <w:lang w:val="pt-PT"/>
        </w:rPr>
        <w:t xml:space="preserve"> o símbolo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“:” é um construtor</w:t>
      </w:r>
    </w:p>
    <w:p w:rsidR="00B9452F" w:rsidRPr="00576595" w:rsidRDefault="00B9452F" w:rsidP="00B9452F">
      <w:pPr>
        <w:pStyle w:val="PargrafodaLista"/>
        <w:numPr>
          <w:ilvl w:val="0"/>
          <w:numId w:val="20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Um símbolo de operador começando com qualquer outro carácter é um identificador</w:t>
      </w:r>
    </w:p>
    <w:p w:rsidR="00B9452F" w:rsidRPr="00576595" w:rsidRDefault="00B9452F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É importante deixar ficar que o símbolo “:”, é reservado solenemente como o construtor de lista de Haskell.</w:t>
      </w:r>
      <w:r w:rsidR="00276593" w:rsidRPr="00576595">
        <w:rPr>
          <w:rFonts w:ascii="Times New Roman" w:hAnsi="Times New Roman" w:cs="Times New Roman"/>
          <w:sz w:val="24"/>
          <w:lang w:val="pt-PT"/>
        </w:rPr>
        <w:t xml:space="preserve"> Veja-se a seguir os símbolos de operadores reservados de Haskell separados pelo símbolo “|”:</w:t>
      </w:r>
    </w:p>
    <w:p w:rsidR="00276593" w:rsidRPr="00576595" w:rsidRDefault="00276593" w:rsidP="00276593">
      <w:pPr>
        <w:keepNext/>
        <w:spacing w:before="240" w:line="360" w:lineRule="auto"/>
        <w:rPr>
          <w:rFonts w:ascii="Times New Roman" w:hAnsi="Times New Roman" w:cs="Times New Roman"/>
        </w:rPr>
      </w:pPr>
      <w:r w:rsidRPr="00576595">
        <w:rPr>
          <w:rFonts w:ascii="Times New Roman" w:hAnsi="Times New Roman" w:cs="Times New Roman"/>
          <w:noProof/>
          <w:sz w:val="24"/>
          <w:lang w:bidi="ar-SA"/>
        </w:rPr>
        <w:drawing>
          <wp:inline distT="0" distB="0" distL="0" distR="0">
            <wp:extent cx="2610214" cy="228632"/>
            <wp:effectExtent l="19050" t="0" r="0" b="0"/>
            <wp:docPr id="5" name="Imagem 4" descr="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593" w:rsidRPr="00576595" w:rsidRDefault="00276593" w:rsidP="00276593">
      <w:pPr>
        <w:pStyle w:val="Legenda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</w:rPr>
        <w:t xml:space="preserve">Figura </w:t>
      </w:r>
      <w:r w:rsidRPr="00576595">
        <w:rPr>
          <w:rFonts w:ascii="Times New Roman" w:hAnsi="Times New Roman" w:cs="Times New Roman"/>
        </w:rPr>
        <w:fldChar w:fldCharType="begin"/>
      </w:r>
      <w:r w:rsidRPr="00576595">
        <w:rPr>
          <w:rFonts w:ascii="Times New Roman" w:hAnsi="Times New Roman" w:cs="Times New Roman"/>
        </w:rPr>
        <w:instrText xml:space="preserve"> SEQ Figura \* ARABIC </w:instrText>
      </w:r>
      <w:r w:rsidRPr="00576595">
        <w:rPr>
          <w:rFonts w:ascii="Times New Roman" w:hAnsi="Times New Roman" w:cs="Times New Roman"/>
        </w:rPr>
        <w:fldChar w:fldCharType="separate"/>
      </w:r>
      <w:r w:rsidR="00BD0F4C" w:rsidRPr="00576595">
        <w:rPr>
          <w:rFonts w:ascii="Times New Roman" w:hAnsi="Times New Roman" w:cs="Times New Roman"/>
          <w:noProof/>
        </w:rPr>
        <w:t>1</w:t>
      </w:r>
      <w:r w:rsidRPr="00576595">
        <w:rPr>
          <w:rFonts w:ascii="Times New Roman" w:hAnsi="Times New Roman" w:cs="Times New Roman"/>
        </w:rPr>
        <w:fldChar w:fldCharType="end"/>
      </w:r>
      <w:r w:rsidRPr="00576595">
        <w:rPr>
          <w:rFonts w:ascii="Times New Roman" w:hAnsi="Times New Roman" w:cs="Times New Roman"/>
        </w:rPr>
        <w:t>: SÍMBOLOS de operadores (JONES, 2023)</w:t>
      </w:r>
    </w:p>
    <w:p w:rsidR="00276593" w:rsidRPr="00576595" w:rsidRDefault="00276593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D85036" w:rsidRPr="00576595" w:rsidRDefault="00D85036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2.1.3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Literais Numéricas</w:t>
      </w:r>
    </w:p>
    <w:p w:rsidR="00D85036" w:rsidRPr="00576595" w:rsidRDefault="001856B7" w:rsidP="006414EB">
      <w:p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Existem dois tipos distintos de literais numéricas: </w:t>
      </w:r>
      <w:r w:rsidRPr="00576595">
        <w:rPr>
          <w:rFonts w:ascii="Times New Roman" w:hAnsi="Times New Roman" w:cs="Times New Roman"/>
          <w:i/>
          <w:sz w:val="24"/>
          <w:lang w:val="pt-PT"/>
        </w:rPr>
        <w:t>integer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 </w:t>
      </w:r>
      <w:r w:rsidRPr="00576595">
        <w:rPr>
          <w:rFonts w:ascii="Times New Roman" w:hAnsi="Times New Roman" w:cs="Times New Roman"/>
          <w:i/>
          <w:sz w:val="24"/>
          <w:lang w:val="pt-PT"/>
        </w:rPr>
        <w:t>floating</w:t>
      </w:r>
      <w:r w:rsidRPr="00576595">
        <w:rPr>
          <w:rFonts w:ascii="Times New Roman" w:hAnsi="Times New Roman" w:cs="Times New Roman"/>
          <w:sz w:val="24"/>
          <w:lang w:val="pt-PT"/>
        </w:rPr>
        <w:t>.</w:t>
      </w:r>
      <w:r w:rsidR="0040253A" w:rsidRPr="00576595">
        <w:rPr>
          <w:rFonts w:ascii="Times New Roman" w:hAnsi="Times New Roman" w:cs="Times New Roman"/>
          <w:sz w:val="24"/>
          <w:lang w:val="pt-PT"/>
        </w:rPr>
        <w:t xml:space="preserve"> As literais </w:t>
      </w:r>
      <w:r w:rsidR="0040253A" w:rsidRPr="00576595">
        <w:rPr>
          <w:rFonts w:ascii="Times New Roman" w:hAnsi="Times New Roman" w:cs="Times New Roman"/>
          <w:i/>
          <w:sz w:val="24"/>
          <w:lang w:val="pt-PT"/>
        </w:rPr>
        <w:t>integer</w:t>
      </w:r>
      <w:r w:rsidR="0040253A" w:rsidRPr="00576595">
        <w:rPr>
          <w:rFonts w:ascii="Times New Roman" w:hAnsi="Times New Roman" w:cs="Times New Roman"/>
          <w:sz w:val="24"/>
          <w:lang w:val="pt-PT"/>
        </w:rPr>
        <w:t xml:space="preserve">, podem ser: decimais (pré-definida), octais (com o </w:t>
      </w:r>
      <w:r w:rsidR="0040253A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prefixo </w:t>
      </w:r>
      <w:r w:rsidR="0040253A" w:rsidRPr="00576595">
        <w:rPr>
          <w:rFonts w:ascii="Times New Roman" w:hAnsi="Times New Roman" w:cs="Times New Roman"/>
          <w:sz w:val="24"/>
          <w:szCs w:val="24"/>
        </w:rPr>
        <w:t>0o ou 0O</w:t>
      </w:r>
      <w:r w:rsidR="0040253A" w:rsidRPr="00576595">
        <w:rPr>
          <w:rFonts w:ascii="Times New Roman" w:hAnsi="Times New Roman" w:cs="Times New Roman"/>
          <w:sz w:val="24"/>
          <w:lang w:val="pt-PT"/>
        </w:rPr>
        <w:t xml:space="preserve">), ou hexadecimais </w:t>
      </w:r>
      <w:r w:rsidR="0040253A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(com o prefixo </w:t>
      </w:r>
      <w:r w:rsidR="0040253A" w:rsidRPr="00576595">
        <w:rPr>
          <w:rFonts w:ascii="Times New Roman" w:hAnsi="Times New Roman" w:cs="Times New Roman"/>
          <w:sz w:val="24"/>
          <w:szCs w:val="24"/>
        </w:rPr>
        <w:t>0x ou 0X).</w:t>
      </w:r>
      <w:r w:rsidR="0040253A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Por outro lado, as literais </w:t>
      </w:r>
      <w:r w:rsidR="0040253A" w:rsidRPr="00576595">
        <w:rPr>
          <w:rFonts w:ascii="Times New Roman" w:hAnsi="Times New Roman" w:cs="Times New Roman"/>
          <w:i/>
          <w:sz w:val="24"/>
          <w:szCs w:val="24"/>
          <w:lang w:val="pt-PT"/>
        </w:rPr>
        <w:t>floating</w:t>
      </w:r>
      <w:r w:rsidR="0040253A" w:rsidRPr="00576595">
        <w:rPr>
          <w:rFonts w:ascii="Times New Roman" w:hAnsi="Times New Roman" w:cs="Times New Roman"/>
          <w:sz w:val="24"/>
          <w:szCs w:val="24"/>
          <w:lang w:val="pt-PT"/>
        </w:rPr>
        <w:t>, são sempre decimais e devem sempre conter dígitos antes e depois do ponto decimal de modo a garantir que este ponto não seja confundido com um outro uso do carácter de ponto.</w:t>
      </w:r>
    </w:p>
    <w:p w:rsidR="00A77295" w:rsidRPr="00576595" w:rsidRDefault="00A77295" w:rsidP="006414EB">
      <w:p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:rsidR="00A77295" w:rsidRPr="00576595" w:rsidRDefault="00A77295" w:rsidP="006414EB">
      <w:pPr>
        <w:spacing w:before="240" w:line="360" w:lineRule="auto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szCs w:val="24"/>
          <w:lang w:val="pt-PT"/>
        </w:rPr>
        <w:lastRenderedPageBreak/>
        <w:t>2.1.4</w:t>
      </w:r>
      <w:r w:rsidRPr="00576595">
        <w:rPr>
          <w:rFonts w:ascii="Times New Roman" w:hAnsi="Times New Roman" w:cs="Times New Roman"/>
          <w:b/>
          <w:sz w:val="24"/>
          <w:szCs w:val="24"/>
          <w:lang w:val="pt-PT"/>
        </w:rPr>
        <w:tab/>
        <w:t>Carácter e Literais de String</w:t>
      </w:r>
    </w:p>
    <w:p w:rsidR="00A77295" w:rsidRPr="00576595" w:rsidRDefault="00A77295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As literais de carácter são expressas entre aspas simples e as literais de string são expressas entre aspas duplas. Os códigos de fuga (escape codes – em inglês), podem ser usados em caracteres e strings para representar caracteres especiais.</w:t>
      </w:r>
      <w:r w:rsidR="00711CAA" w:rsidRPr="00576595">
        <w:rPr>
          <w:rFonts w:ascii="Times New Roman" w:hAnsi="Times New Roman" w:cs="Times New Roman"/>
          <w:sz w:val="24"/>
          <w:lang w:val="pt-PT"/>
        </w:rPr>
        <w:t xml:space="preserve"> É importante deixar </w:t>
      </w:r>
      <w:r w:rsidR="002005A2" w:rsidRPr="00576595">
        <w:rPr>
          <w:rFonts w:ascii="Times New Roman" w:hAnsi="Times New Roman" w:cs="Times New Roman"/>
          <w:sz w:val="24"/>
          <w:lang w:val="pt-PT"/>
        </w:rPr>
        <w:t>claro</w:t>
      </w:r>
      <w:r w:rsidR="00711CAA" w:rsidRPr="00576595">
        <w:rPr>
          <w:rFonts w:ascii="Times New Roman" w:hAnsi="Times New Roman" w:cs="Times New Roman"/>
          <w:sz w:val="24"/>
          <w:lang w:val="pt-PT"/>
        </w:rPr>
        <w:t xml:space="preserve"> que </w:t>
      </w:r>
      <w:r w:rsidR="002005A2" w:rsidRPr="00576595">
        <w:rPr>
          <w:rFonts w:ascii="Times New Roman" w:hAnsi="Times New Roman" w:cs="Times New Roman"/>
          <w:sz w:val="24"/>
          <w:lang w:val="pt-PT"/>
        </w:rPr>
        <w:t>uma única aspa simples pode ser usada em uma string mas há que efectuar o escape no caract</w:t>
      </w:r>
      <w:r w:rsidR="0088122B" w:rsidRPr="00576595">
        <w:rPr>
          <w:rFonts w:ascii="Times New Roman" w:hAnsi="Times New Roman" w:cs="Times New Roman"/>
          <w:sz w:val="24"/>
          <w:lang w:val="pt-PT"/>
        </w:rPr>
        <w:t>er</w:t>
      </w:r>
      <w:r w:rsidR="006A6843" w:rsidRPr="00576595">
        <w:rPr>
          <w:rFonts w:ascii="Times New Roman" w:hAnsi="Times New Roman" w:cs="Times New Roman"/>
          <w:sz w:val="24"/>
          <w:lang w:val="pt-PT"/>
        </w:rPr>
        <w:t>e</w:t>
      </w:r>
      <w:r w:rsidR="002005A2" w:rsidRPr="00576595">
        <w:rPr>
          <w:rFonts w:ascii="Times New Roman" w:hAnsi="Times New Roman" w:cs="Times New Roman"/>
          <w:sz w:val="24"/>
          <w:lang w:val="pt-PT"/>
        </w:rPr>
        <w:t xml:space="preserve">. De igual modo, </w:t>
      </w:r>
      <w:r w:rsidR="0088122B" w:rsidRPr="00576595">
        <w:rPr>
          <w:rFonts w:ascii="Times New Roman" w:hAnsi="Times New Roman" w:cs="Times New Roman"/>
          <w:sz w:val="24"/>
          <w:lang w:val="pt-PT"/>
        </w:rPr>
        <w:t>a aspa dupla pode ser usada em um caractere mas tem de se efectuar o escape na string. Veja-se a seguir outros aspectos importantes:</w:t>
      </w:r>
    </w:p>
    <w:p w:rsidR="0088122B" w:rsidRPr="00576595" w:rsidRDefault="0088122B" w:rsidP="006A6843">
      <w:pPr>
        <w:pStyle w:val="PargrafodaLista"/>
        <w:numPr>
          <w:ilvl w:val="0"/>
          <w:numId w:val="2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Deve-se sempre efectuar o escape ao símbolo \</w:t>
      </w:r>
    </w:p>
    <w:p w:rsidR="0088122B" w:rsidRPr="00576595" w:rsidRDefault="0088122B" w:rsidP="006A6843">
      <w:pPr>
        <w:pStyle w:val="PargrafodaLista"/>
        <w:numPr>
          <w:ilvl w:val="0"/>
          <w:numId w:val="2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Escapes numéricos como “\137” designam caracteres com </w:t>
      </w:r>
      <w:r w:rsidR="00FA70F7" w:rsidRPr="00576595">
        <w:rPr>
          <w:rFonts w:ascii="Times New Roman" w:hAnsi="Times New Roman" w:cs="Times New Roman"/>
          <w:sz w:val="24"/>
          <w:lang w:val="pt-PT"/>
        </w:rPr>
        <w:t>representação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decimal, enquanto, “\o137” e “\x37” designam caracteres com </w:t>
      </w:r>
      <w:r w:rsidR="00FA70F7" w:rsidRPr="00576595">
        <w:rPr>
          <w:rFonts w:ascii="Times New Roman" w:hAnsi="Times New Roman" w:cs="Times New Roman"/>
          <w:sz w:val="24"/>
          <w:lang w:val="pt-PT"/>
        </w:rPr>
        <w:t>representação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octal e hexadecimal respectivamente.</w:t>
      </w:r>
    </w:p>
    <w:p w:rsidR="00FA70F7" w:rsidRPr="00576595" w:rsidRDefault="00FA70F7" w:rsidP="006A6843">
      <w:pPr>
        <w:pStyle w:val="PargrafodaLista"/>
        <w:numPr>
          <w:ilvl w:val="0"/>
          <w:numId w:val="2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O código de fuga “\SOH”, é visto como uma string de tamanho um.</w:t>
      </w:r>
    </w:p>
    <w:p w:rsidR="00FA70F7" w:rsidRPr="00576595" w:rsidRDefault="00FA70F7" w:rsidP="006A6843">
      <w:pPr>
        <w:pStyle w:val="PargrafodaLista"/>
        <w:numPr>
          <w:ilvl w:val="0"/>
          <w:numId w:val="2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O caractere de fuga “\&amp;”, é visto como o caractere null</w:t>
      </w:r>
      <w:r w:rsidR="006A6843" w:rsidRPr="00576595">
        <w:rPr>
          <w:rFonts w:ascii="Times New Roman" w:hAnsi="Times New Roman" w:cs="Times New Roman"/>
          <w:sz w:val="24"/>
          <w:lang w:val="pt-PT"/>
        </w:rPr>
        <w:t xml:space="preserve"> e é equivalente a “” e ‘\&amp;’, e por isso não é permitido.</w:t>
      </w:r>
    </w:p>
    <w:p w:rsidR="00D6697F" w:rsidRPr="00576595" w:rsidRDefault="00D6697F" w:rsidP="006A6843">
      <w:pPr>
        <w:pStyle w:val="PargrafodaLista"/>
        <w:numPr>
          <w:ilvl w:val="0"/>
          <w:numId w:val="2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Uma string pode incluir uma abertura (gap – em inglês), que consiste em “\\”, e permite ter uma string com várias linhas.</w:t>
      </w:r>
    </w:p>
    <w:p w:rsidR="00D6697F" w:rsidRPr="00576595" w:rsidRDefault="00D6697F" w:rsidP="00D6697F">
      <w:pPr>
        <w:pStyle w:val="PargrafodaLista"/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A77295" w:rsidRPr="00576595" w:rsidRDefault="002C7CB3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2.1.4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Layout</w:t>
      </w:r>
    </w:p>
    <w:p w:rsidR="004D058B" w:rsidRPr="00576595" w:rsidRDefault="002C7CB3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 Haskell permite a omissão de parênteses e do símbolo “;” ao usar layout e isto permite haver estilos de codificação sensíveis e insensíveis ao layout.</w:t>
      </w:r>
      <w:r w:rsidR="007C5817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4D058B" w:rsidRPr="00576595">
        <w:rPr>
          <w:rFonts w:ascii="Times New Roman" w:hAnsi="Times New Roman" w:cs="Times New Roman"/>
          <w:sz w:val="24"/>
          <w:lang w:val="pt-PT"/>
        </w:rPr>
        <w:t>Uma vez que o layout não é obrigatório então os programas Haskell podem ser reproduzidos por outros programas.</w:t>
      </w:r>
    </w:p>
    <w:p w:rsidR="00E63971" w:rsidRPr="00576595" w:rsidRDefault="004D058B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 regra de layout tem o efeito sempre que</w:t>
      </w:r>
      <w:r w:rsidR="008F70E8" w:rsidRPr="00576595">
        <w:rPr>
          <w:rFonts w:ascii="Times New Roman" w:hAnsi="Times New Roman" w:cs="Times New Roman"/>
          <w:sz w:val="24"/>
          <w:lang w:val="pt-PT"/>
        </w:rPr>
        <w:t xml:space="preserve"> 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parêntese de abertura é </w:t>
      </w:r>
      <w:r w:rsidR="008237F1" w:rsidRPr="00576595">
        <w:rPr>
          <w:rFonts w:ascii="Times New Roman" w:hAnsi="Times New Roman" w:cs="Times New Roman"/>
          <w:sz w:val="24"/>
          <w:lang w:val="pt-PT"/>
        </w:rPr>
        <w:t>omisso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após as palavras reservadas </w:t>
      </w:r>
      <w:r w:rsidR="008237F1" w:rsidRPr="00576595">
        <w:rPr>
          <w:rFonts w:ascii="Times New Roman" w:hAnsi="Times New Roman" w:cs="Times New Roman"/>
          <w:i/>
          <w:sz w:val="24"/>
          <w:lang w:val="pt-PT"/>
        </w:rPr>
        <w:t>where, let, do</w:t>
      </w:r>
      <w:r w:rsidR="008237F1" w:rsidRPr="00576595">
        <w:rPr>
          <w:rFonts w:ascii="Times New Roman" w:hAnsi="Times New Roman" w:cs="Times New Roman"/>
          <w:sz w:val="24"/>
          <w:lang w:val="pt-PT"/>
        </w:rPr>
        <w:t xml:space="preserve"> e </w:t>
      </w:r>
      <w:r w:rsidR="008237F1" w:rsidRPr="00576595">
        <w:rPr>
          <w:rFonts w:ascii="Times New Roman" w:hAnsi="Times New Roman" w:cs="Times New Roman"/>
          <w:i/>
          <w:sz w:val="24"/>
          <w:lang w:val="pt-PT"/>
        </w:rPr>
        <w:t>of</w:t>
      </w:r>
      <w:r w:rsidR="008237F1" w:rsidRPr="00576595">
        <w:rPr>
          <w:rFonts w:ascii="Times New Roman" w:hAnsi="Times New Roman" w:cs="Times New Roman"/>
          <w:sz w:val="24"/>
          <w:lang w:val="pt-PT"/>
        </w:rPr>
        <w:t>.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6F36D2" w:rsidRPr="00576595">
        <w:rPr>
          <w:rFonts w:ascii="Times New Roman" w:hAnsi="Times New Roman" w:cs="Times New Roman"/>
          <w:sz w:val="24"/>
          <w:lang w:val="pt-PT"/>
        </w:rPr>
        <w:t xml:space="preserve">Quando isto toma lugar, o recuo (indentation – em inglês), </w:t>
      </w:r>
      <w:r w:rsidR="00D30D0C" w:rsidRPr="00576595">
        <w:rPr>
          <w:rFonts w:ascii="Times New Roman" w:hAnsi="Times New Roman" w:cs="Times New Roman"/>
          <w:sz w:val="24"/>
          <w:lang w:val="pt-PT"/>
        </w:rPr>
        <w:t>do próximo lexem</w:t>
      </w:r>
      <w:r w:rsidR="006F36D2" w:rsidRPr="00576595">
        <w:rPr>
          <w:rFonts w:ascii="Times New Roman" w:hAnsi="Times New Roman" w:cs="Times New Roman"/>
          <w:sz w:val="24"/>
          <w:lang w:val="pt-PT"/>
        </w:rPr>
        <w:t>a</w:t>
      </w:r>
      <w:r w:rsidR="00D30D0C" w:rsidRPr="00576595">
        <w:rPr>
          <w:rFonts w:ascii="Times New Roman" w:hAnsi="Times New Roman" w:cs="Times New Roman"/>
          <w:sz w:val="24"/>
          <w:lang w:val="pt-PT"/>
        </w:rPr>
        <w:t xml:space="preserve"> (quer seja ou não na mesma linha), é lembrado e o parêntese de abertura omisso é inserido. Para cada linha subsequente, se contém apenas espaço em branco ou é </w:t>
      </w:r>
      <w:r w:rsidR="006F36D2" w:rsidRPr="00576595">
        <w:rPr>
          <w:rFonts w:ascii="Times New Roman" w:hAnsi="Times New Roman" w:cs="Times New Roman"/>
          <w:sz w:val="24"/>
          <w:lang w:val="pt-PT"/>
        </w:rPr>
        <w:t>recuado</w:t>
      </w:r>
      <w:r w:rsidR="00D30D0C" w:rsidRPr="00576595">
        <w:rPr>
          <w:rFonts w:ascii="Times New Roman" w:hAnsi="Times New Roman" w:cs="Times New Roman"/>
          <w:sz w:val="24"/>
          <w:lang w:val="pt-PT"/>
        </w:rPr>
        <w:t xml:space="preserve"> mais, então </w:t>
      </w:r>
      <w:r w:rsidR="00E63971" w:rsidRPr="00576595">
        <w:rPr>
          <w:rFonts w:ascii="Times New Roman" w:hAnsi="Times New Roman" w:cs="Times New Roman"/>
          <w:sz w:val="24"/>
          <w:lang w:val="pt-PT"/>
        </w:rPr>
        <w:t xml:space="preserve">continua o item anterior. Caso seja </w:t>
      </w:r>
      <w:r w:rsidR="006F36D2" w:rsidRPr="00576595">
        <w:rPr>
          <w:rFonts w:ascii="Times New Roman" w:hAnsi="Times New Roman" w:cs="Times New Roman"/>
          <w:sz w:val="24"/>
          <w:lang w:val="pt-PT"/>
        </w:rPr>
        <w:t>recuado</w:t>
      </w:r>
      <w:r w:rsidR="00E63971" w:rsidRPr="00576595">
        <w:rPr>
          <w:rFonts w:ascii="Times New Roman" w:hAnsi="Times New Roman" w:cs="Times New Roman"/>
          <w:sz w:val="24"/>
          <w:lang w:val="pt-PT"/>
        </w:rPr>
        <w:t xml:space="preserve"> na mesma medida, então um novo item começa (o símbolo “;”é inseri</w:t>
      </w:r>
      <w:r w:rsidR="006F36D2" w:rsidRPr="00576595">
        <w:rPr>
          <w:rFonts w:ascii="Times New Roman" w:hAnsi="Times New Roman" w:cs="Times New Roman"/>
          <w:sz w:val="24"/>
          <w:lang w:val="pt-PT"/>
        </w:rPr>
        <w:t xml:space="preserve">do), e se o recuo </w:t>
      </w:r>
      <w:r w:rsidR="00E63971" w:rsidRPr="00576595">
        <w:rPr>
          <w:rFonts w:ascii="Times New Roman" w:hAnsi="Times New Roman" w:cs="Times New Roman"/>
          <w:sz w:val="24"/>
          <w:lang w:val="pt-PT"/>
        </w:rPr>
        <w:t>for menor então a lista de layout termina (o parêntese de fecho é inserido).</w:t>
      </w:r>
    </w:p>
    <w:p w:rsidR="008B0160" w:rsidRPr="00576595" w:rsidRDefault="006F36D2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lastRenderedPageBreak/>
        <w:t xml:space="preserve">Se o recuo </w:t>
      </w:r>
      <w:r w:rsidR="00E63971" w:rsidRPr="00576595">
        <w:rPr>
          <w:rFonts w:ascii="Times New Roman" w:hAnsi="Times New Roman" w:cs="Times New Roman"/>
          <w:sz w:val="24"/>
          <w:lang w:val="pt-PT"/>
        </w:rPr>
        <w:t xml:space="preserve">de um lexema de não parênteses imediatamente a seguir a </w:t>
      </w:r>
      <w:r w:rsidR="00E63971" w:rsidRPr="00576595">
        <w:rPr>
          <w:rFonts w:ascii="Times New Roman" w:hAnsi="Times New Roman" w:cs="Times New Roman"/>
          <w:i/>
          <w:sz w:val="24"/>
          <w:lang w:val="pt-PT"/>
        </w:rPr>
        <w:t xml:space="preserve">where, let, do </w:t>
      </w:r>
      <w:r w:rsidR="00E63971" w:rsidRPr="00576595">
        <w:rPr>
          <w:rFonts w:ascii="Times New Roman" w:hAnsi="Times New Roman" w:cs="Times New Roman"/>
          <w:sz w:val="24"/>
          <w:lang w:val="pt-PT"/>
        </w:rPr>
        <w:t>e</w:t>
      </w:r>
      <w:r w:rsidR="00E63971" w:rsidRPr="00576595">
        <w:rPr>
          <w:rFonts w:ascii="Times New Roman" w:hAnsi="Times New Roman" w:cs="Times New Roman"/>
          <w:i/>
          <w:sz w:val="24"/>
          <w:lang w:val="pt-PT"/>
        </w:rPr>
        <w:t xml:space="preserve"> of</w:t>
      </w:r>
      <w:r w:rsidR="00E63971" w:rsidRPr="00576595">
        <w:rPr>
          <w:rFonts w:ascii="Times New Roman" w:hAnsi="Times New Roman" w:cs="Times New Roman"/>
          <w:sz w:val="24"/>
          <w:lang w:val="pt-PT"/>
        </w:rPr>
        <w:t xml:space="preserve">, é menor ou igual ao nível de </w:t>
      </w:r>
      <w:r w:rsidRPr="00576595">
        <w:rPr>
          <w:rFonts w:ascii="Times New Roman" w:hAnsi="Times New Roman" w:cs="Times New Roman"/>
          <w:sz w:val="24"/>
          <w:lang w:val="pt-PT"/>
        </w:rPr>
        <w:t>recuo</w:t>
      </w:r>
      <w:r w:rsidR="00E63971" w:rsidRPr="00576595">
        <w:rPr>
          <w:rFonts w:ascii="Times New Roman" w:hAnsi="Times New Roman" w:cs="Times New Roman"/>
          <w:sz w:val="24"/>
          <w:lang w:val="pt-PT"/>
        </w:rPr>
        <w:t xml:space="preserve"> actual, então ao invés de iniciar um layout, uma nova lista “{}”, é inserida. Um outro aspecto é que o parêntese de fecho é inserido sempre que um lexema ilegal encontra-se num ponto onde este parêntese é legal.</w:t>
      </w:r>
      <w:r w:rsidR="0072571D" w:rsidRPr="00576595">
        <w:rPr>
          <w:rFonts w:ascii="Times New Roman" w:hAnsi="Times New Roman" w:cs="Times New Roman"/>
          <w:sz w:val="24"/>
          <w:lang w:val="pt-PT"/>
        </w:rPr>
        <w:t xml:space="preserve"> Conforme observa Jones (), uma linha apenas pode conter várias listas de layout. </w:t>
      </w:r>
    </w:p>
    <w:p w:rsidR="00C93D23" w:rsidRPr="00576595" w:rsidRDefault="00C93D23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8F70E8" w:rsidRPr="00576595" w:rsidRDefault="00C93D23" w:rsidP="004D058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2.1.7</w:t>
      </w:r>
      <w:r w:rsidR="00CF4431" w:rsidRPr="00576595">
        <w:rPr>
          <w:rFonts w:ascii="Times New Roman" w:hAnsi="Times New Roman" w:cs="Times New Roman"/>
          <w:b/>
          <w:sz w:val="24"/>
          <w:lang w:val="pt-PT"/>
        </w:rPr>
        <w:tab/>
        <w:t xml:space="preserve">Declaração de Variáveis </w:t>
      </w:r>
    </w:p>
    <w:p w:rsidR="00D977A9" w:rsidRPr="00576595" w:rsidRDefault="000A67FD" w:rsidP="00D977A9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As declarações de variáveis em Haskell não obedecem as mesmas regras que outras linguagens como Java, isto devido a sua natureza como uma linguagem puramente funcional. </w:t>
      </w:r>
      <w:r w:rsidR="00CB0743" w:rsidRPr="00576595">
        <w:rPr>
          <w:rFonts w:ascii="Times New Roman" w:hAnsi="Times New Roman" w:cs="Times New Roman"/>
          <w:sz w:val="24"/>
          <w:lang w:val="pt-PT"/>
        </w:rPr>
        <w:t xml:space="preserve">Por isto pretende-se dizer </w:t>
      </w:r>
      <w:r w:rsidR="00D977A9" w:rsidRPr="00576595">
        <w:rPr>
          <w:rFonts w:ascii="Times New Roman" w:hAnsi="Times New Roman" w:cs="Times New Roman"/>
          <w:sz w:val="24"/>
          <w:lang w:val="pt-PT"/>
        </w:rPr>
        <w:t xml:space="preserve">que não existe a declaração de variável mas pode-se sim estabelecer um vínculo com um valor e este processo recebe o nome de </w:t>
      </w:r>
      <w:r w:rsidR="00D977A9" w:rsidRPr="00576595">
        <w:rPr>
          <w:rFonts w:ascii="Times New Roman" w:hAnsi="Times New Roman" w:cs="Times New Roman"/>
          <w:i/>
          <w:sz w:val="24"/>
          <w:lang w:val="pt-PT"/>
        </w:rPr>
        <w:t>binding</w:t>
      </w:r>
      <w:r w:rsidR="00D977A9" w:rsidRPr="00576595">
        <w:rPr>
          <w:rFonts w:ascii="Times New Roman" w:hAnsi="Times New Roman" w:cs="Times New Roman"/>
          <w:sz w:val="24"/>
          <w:lang w:val="pt-PT"/>
        </w:rPr>
        <w:t xml:space="preserve"> e assim que for estabelecido isto, torna-se imutável.</w:t>
      </w:r>
    </w:p>
    <w:p w:rsidR="00D977A9" w:rsidRPr="00576595" w:rsidRDefault="00D977A9" w:rsidP="00D977A9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CF4431" w:rsidRPr="00576595" w:rsidRDefault="00C93D23" w:rsidP="004D058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2.1.8</w:t>
      </w:r>
      <w:r w:rsidR="00CF4431" w:rsidRPr="00576595">
        <w:rPr>
          <w:rFonts w:ascii="Times New Roman" w:hAnsi="Times New Roman" w:cs="Times New Roman"/>
          <w:b/>
          <w:sz w:val="24"/>
          <w:lang w:val="pt-PT"/>
        </w:rPr>
        <w:tab/>
        <w:t>Estruturas de Decisão</w:t>
      </w:r>
    </w:p>
    <w:p w:rsidR="00215A5A" w:rsidRPr="00576595" w:rsidRDefault="002F01AF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As estruturas de decisão em Haskell são expressões, ou seja, retornam um valor. Um exemplo disto é a estrutura </w:t>
      </w:r>
      <w:r w:rsidRPr="00576595">
        <w:rPr>
          <w:rFonts w:ascii="Times New Roman" w:hAnsi="Times New Roman" w:cs="Times New Roman"/>
          <w:i/>
          <w:sz w:val="24"/>
          <w:lang w:val="pt-PT"/>
        </w:rPr>
        <w:t>if</w:t>
      </w:r>
      <w:r w:rsidRPr="00576595">
        <w:rPr>
          <w:rFonts w:ascii="Times New Roman" w:hAnsi="Times New Roman" w:cs="Times New Roman"/>
          <w:sz w:val="24"/>
          <w:lang w:val="pt-PT"/>
        </w:rPr>
        <w:t>. Veja-se a seguir um exemplo:</w:t>
      </w:r>
    </w:p>
    <w:p w:rsidR="002F01AF" w:rsidRPr="00576595" w:rsidRDefault="002F01AF" w:rsidP="00997C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if </w:t>
      </w:r>
      <w:r w:rsidR="00997C3C" w:rsidRPr="00576595">
        <w:rPr>
          <w:rFonts w:ascii="Times New Roman" w:hAnsi="Times New Roman" w:cs="Times New Roman"/>
          <w:sz w:val="24"/>
          <w:lang w:val="pt-PT"/>
        </w:rPr>
        <w:t xml:space="preserve">CONDIÇÃO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then </w:t>
      </w:r>
      <w:r w:rsidR="00997C3C" w:rsidRPr="00576595">
        <w:rPr>
          <w:rFonts w:ascii="Times New Roman" w:hAnsi="Times New Roman" w:cs="Times New Roman"/>
          <w:sz w:val="24"/>
          <w:lang w:val="pt-PT"/>
        </w:rPr>
        <w:t>EXPRESSÃO_A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else </w:t>
      </w:r>
      <w:r w:rsidR="00997C3C" w:rsidRPr="00576595">
        <w:rPr>
          <w:rFonts w:ascii="Times New Roman" w:hAnsi="Times New Roman" w:cs="Times New Roman"/>
          <w:sz w:val="24"/>
          <w:lang w:val="pt-PT"/>
        </w:rPr>
        <w:t>EXPRESSÃO_B</w:t>
      </w:r>
    </w:p>
    <w:p w:rsidR="00E67F11" w:rsidRPr="00576595" w:rsidRDefault="00E67F11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Para além desta expressão, existem outras formas equivalente as estruturas de decisão tais como as que estão presentes em outras linguagens como:</w:t>
      </w:r>
    </w:p>
    <w:p w:rsidR="00280F3E" w:rsidRPr="00576595" w:rsidRDefault="00526E84" w:rsidP="00280F3E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Guards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usado quando numa função há que verificar se alguma propriedade dos valores passados é verdadeira ou falsa. Veja-se a seguir </w:t>
      </w:r>
      <w:r w:rsidR="000554F5" w:rsidRPr="00576595">
        <w:rPr>
          <w:rFonts w:ascii="Times New Roman" w:hAnsi="Times New Roman" w:cs="Times New Roman"/>
          <w:sz w:val="24"/>
          <w:lang w:val="pt-PT"/>
        </w:rPr>
        <w:t>um código em Haskell que demonstra o uso de Guards para retornar uma mensagem dependendo do índice de massa corporal:</w:t>
      </w:r>
    </w:p>
    <w:p w:rsidR="000554F5" w:rsidRPr="00576595" w:rsidRDefault="000554F5" w:rsidP="00280F3E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lastRenderedPageBreak/>
        <w:br/>
      </w:r>
      <w:r w:rsidRPr="00576595">
        <w:rPr>
          <w:rFonts w:ascii="Times New Roman" w:hAnsi="Times New Roman" w:cs="Times New Roman"/>
          <w:noProof/>
          <w:sz w:val="24"/>
          <w:lang w:bidi="ar-SA"/>
        </w:rPr>
        <w:drawing>
          <wp:inline distT="0" distB="0" distL="0" distR="0">
            <wp:extent cx="4239217" cy="962159"/>
            <wp:effectExtent l="19050" t="0" r="8933" b="0"/>
            <wp:docPr id="6" name="Imagem 5" descr="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4F5" w:rsidRPr="00B84FD8" w:rsidRDefault="000554F5" w:rsidP="000554F5">
      <w:pPr>
        <w:pStyle w:val="Legenda"/>
        <w:spacing w:before="240"/>
        <w:rPr>
          <w:rFonts w:ascii="Times New Roman" w:hAnsi="Times New Roman" w:cs="Times New Roman"/>
          <w:b/>
        </w:rPr>
      </w:pPr>
      <w:r w:rsidRPr="00B84FD8">
        <w:rPr>
          <w:rFonts w:ascii="Times New Roman" w:hAnsi="Times New Roman" w:cs="Times New Roman"/>
          <w:b/>
        </w:rPr>
        <w:t xml:space="preserve">Figura </w:t>
      </w:r>
      <w:r w:rsidRPr="00B84FD8">
        <w:rPr>
          <w:rFonts w:ascii="Times New Roman" w:hAnsi="Times New Roman" w:cs="Times New Roman"/>
          <w:b/>
        </w:rPr>
        <w:fldChar w:fldCharType="begin"/>
      </w:r>
      <w:r w:rsidRPr="00B84FD8">
        <w:rPr>
          <w:rFonts w:ascii="Times New Roman" w:hAnsi="Times New Roman" w:cs="Times New Roman"/>
          <w:b/>
        </w:rPr>
        <w:instrText xml:space="preserve"> SEQ Figura \* ARABIC </w:instrText>
      </w:r>
      <w:r w:rsidRPr="00B84FD8">
        <w:rPr>
          <w:rFonts w:ascii="Times New Roman" w:hAnsi="Times New Roman" w:cs="Times New Roman"/>
          <w:b/>
        </w:rPr>
        <w:fldChar w:fldCharType="separate"/>
      </w:r>
      <w:r w:rsidR="00BD0F4C" w:rsidRPr="00B84FD8">
        <w:rPr>
          <w:rFonts w:ascii="Times New Roman" w:hAnsi="Times New Roman" w:cs="Times New Roman"/>
          <w:b/>
          <w:noProof/>
        </w:rPr>
        <w:t>2</w:t>
      </w:r>
      <w:r w:rsidRPr="00B84FD8">
        <w:rPr>
          <w:rFonts w:ascii="Times New Roman" w:hAnsi="Times New Roman" w:cs="Times New Roman"/>
          <w:b/>
        </w:rPr>
        <w:fldChar w:fldCharType="end"/>
      </w:r>
      <w:r w:rsidR="00B84FD8">
        <w:rPr>
          <w:rFonts w:ascii="Times New Roman" w:hAnsi="Times New Roman" w:cs="Times New Roman"/>
          <w:b/>
        </w:rPr>
        <w:t>: Uso de gUARDs</w:t>
      </w:r>
    </w:p>
    <w:p w:rsidR="002F01AF" w:rsidRPr="00576595" w:rsidRDefault="002F01AF" w:rsidP="000554F5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2D3B34" w:rsidRPr="00576595" w:rsidRDefault="002D3B34" w:rsidP="000554F5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Pattern Matching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</w:t>
      </w:r>
      <w:r w:rsidR="008A17F2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BD0F4C" w:rsidRPr="00576595">
        <w:rPr>
          <w:rFonts w:ascii="Times New Roman" w:hAnsi="Times New Roman" w:cs="Times New Roman"/>
          <w:sz w:val="24"/>
          <w:lang w:val="pt-PT"/>
        </w:rPr>
        <w:t xml:space="preserve">é uma maneira de modelar o comportamento de uma função dependendo </w:t>
      </w:r>
      <w:r w:rsidR="000B32F5" w:rsidRPr="00576595">
        <w:rPr>
          <w:rFonts w:ascii="Times New Roman" w:hAnsi="Times New Roman" w:cs="Times New Roman"/>
          <w:sz w:val="24"/>
          <w:lang w:val="pt-PT"/>
        </w:rPr>
        <w:t>do tipo</w:t>
      </w:r>
      <w:r w:rsidR="00BD0F4C" w:rsidRPr="00576595">
        <w:rPr>
          <w:rFonts w:ascii="Times New Roman" w:hAnsi="Times New Roman" w:cs="Times New Roman"/>
          <w:sz w:val="24"/>
          <w:lang w:val="pt-PT"/>
        </w:rPr>
        <w:t xml:space="preserve"> de dado e o compilador verifica os padrões de cima para baixo, como no exemplo abaixo onde temos primeiro o caso base ou condição de paragem e em seguida temos o caso geral: </w:t>
      </w:r>
    </w:p>
    <w:p w:rsidR="00BD0F4C" w:rsidRPr="00576595" w:rsidRDefault="00BD0F4C" w:rsidP="00BD0F4C">
      <w:pPr>
        <w:keepNext/>
        <w:spacing w:before="240" w:line="360" w:lineRule="auto"/>
        <w:rPr>
          <w:rFonts w:ascii="Times New Roman" w:hAnsi="Times New Roman" w:cs="Times New Roman"/>
        </w:rPr>
      </w:pPr>
      <w:r w:rsidRPr="00576595">
        <w:rPr>
          <w:rFonts w:ascii="Times New Roman" w:hAnsi="Times New Roman" w:cs="Times New Roman"/>
          <w:noProof/>
          <w:sz w:val="24"/>
          <w:lang w:bidi="ar-SA"/>
        </w:rPr>
        <w:drawing>
          <wp:inline distT="0" distB="0" distL="0" distR="0">
            <wp:extent cx="2238371" cy="504825"/>
            <wp:effectExtent l="19050" t="0" r="0" b="0"/>
            <wp:docPr id="10" name="Imagem 9" descr="f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9140" cy="50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F4C" w:rsidRPr="00B84FD8" w:rsidRDefault="00BD0F4C" w:rsidP="00BD0F4C">
      <w:pPr>
        <w:pStyle w:val="Legenda"/>
        <w:spacing w:before="240"/>
        <w:rPr>
          <w:rFonts w:ascii="Times New Roman" w:hAnsi="Times New Roman" w:cs="Times New Roman"/>
          <w:b/>
          <w:noProof/>
        </w:rPr>
      </w:pPr>
      <w:r w:rsidRPr="00B84FD8">
        <w:rPr>
          <w:rFonts w:ascii="Times New Roman" w:hAnsi="Times New Roman" w:cs="Times New Roman"/>
          <w:b/>
        </w:rPr>
        <w:t xml:space="preserve">Figura </w:t>
      </w:r>
      <w:r w:rsidRPr="00B84FD8">
        <w:rPr>
          <w:rFonts w:ascii="Times New Roman" w:hAnsi="Times New Roman" w:cs="Times New Roman"/>
          <w:b/>
        </w:rPr>
        <w:fldChar w:fldCharType="begin"/>
      </w:r>
      <w:r w:rsidRPr="00B84FD8">
        <w:rPr>
          <w:rFonts w:ascii="Times New Roman" w:hAnsi="Times New Roman" w:cs="Times New Roman"/>
          <w:b/>
        </w:rPr>
        <w:instrText xml:space="preserve"> SEQ Figura \* ARABIC </w:instrText>
      </w:r>
      <w:r w:rsidRPr="00B84FD8">
        <w:rPr>
          <w:rFonts w:ascii="Times New Roman" w:hAnsi="Times New Roman" w:cs="Times New Roman"/>
          <w:b/>
        </w:rPr>
        <w:fldChar w:fldCharType="separate"/>
      </w:r>
      <w:r w:rsidRPr="00B84FD8">
        <w:rPr>
          <w:rFonts w:ascii="Times New Roman" w:hAnsi="Times New Roman" w:cs="Times New Roman"/>
          <w:b/>
          <w:noProof/>
        </w:rPr>
        <w:t>3</w:t>
      </w:r>
      <w:r w:rsidRPr="00B84FD8">
        <w:rPr>
          <w:rFonts w:ascii="Times New Roman" w:hAnsi="Times New Roman" w:cs="Times New Roman"/>
          <w:b/>
        </w:rPr>
        <w:fldChar w:fldCharType="end"/>
      </w:r>
      <w:r w:rsidRPr="00B84FD8">
        <w:rPr>
          <w:rFonts w:ascii="Times New Roman" w:hAnsi="Times New Roman" w:cs="Times New Roman"/>
          <w:b/>
        </w:rPr>
        <w:t>: factorial</w:t>
      </w:r>
      <w:r w:rsidRPr="00B84FD8">
        <w:rPr>
          <w:rFonts w:ascii="Times New Roman" w:hAnsi="Times New Roman" w:cs="Times New Roman"/>
          <w:b/>
          <w:noProof/>
        </w:rPr>
        <w:t xml:space="preserve"> com pattern matching</w:t>
      </w:r>
    </w:p>
    <w:p w:rsidR="00BD0F4C" w:rsidRPr="00576595" w:rsidRDefault="00BD0F4C" w:rsidP="00BD0F4C">
      <w:pPr>
        <w:rPr>
          <w:rFonts w:ascii="Times New Roman" w:hAnsi="Times New Roman" w:cs="Times New Roman"/>
        </w:rPr>
      </w:pPr>
    </w:p>
    <w:p w:rsidR="00B85052" w:rsidRPr="00576595" w:rsidRDefault="00942BD8" w:rsidP="000554F5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C</w:t>
      </w:r>
      <w:r w:rsidR="00C319B9" w:rsidRPr="00576595">
        <w:rPr>
          <w:rFonts w:ascii="Times New Roman" w:hAnsi="Times New Roman" w:cs="Times New Roman"/>
          <w:b/>
          <w:sz w:val="24"/>
          <w:lang w:val="pt-PT"/>
        </w:rPr>
        <w:t>ase Of</w:t>
      </w:r>
      <w:r w:rsidR="00C319B9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– </w:t>
      </w:r>
      <w:r w:rsidR="004E5C5F" w:rsidRPr="00576595">
        <w:rPr>
          <w:rFonts w:ascii="Times New Roman" w:hAnsi="Times New Roman" w:cs="Times New Roman"/>
          <w:sz w:val="24"/>
          <w:lang w:val="pt-PT"/>
        </w:rPr>
        <w:t xml:space="preserve">é o núcleo de decisão em Haskell pois tanto a expressão </w:t>
      </w:r>
      <w:r w:rsidR="004E5C5F" w:rsidRPr="00576595">
        <w:rPr>
          <w:rFonts w:ascii="Times New Roman" w:hAnsi="Times New Roman" w:cs="Times New Roman"/>
          <w:i/>
          <w:sz w:val="24"/>
          <w:lang w:val="pt-PT"/>
        </w:rPr>
        <w:t>if then</w:t>
      </w:r>
      <w:r w:rsidR="004E5C5F" w:rsidRPr="00576595">
        <w:rPr>
          <w:rFonts w:ascii="Times New Roman" w:hAnsi="Times New Roman" w:cs="Times New Roman"/>
          <w:sz w:val="24"/>
          <w:lang w:val="pt-PT"/>
        </w:rPr>
        <w:t xml:space="preserve">, </w:t>
      </w:r>
      <w:r w:rsidR="004E5C5F" w:rsidRPr="00576595">
        <w:rPr>
          <w:rFonts w:ascii="Times New Roman" w:hAnsi="Times New Roman" w:cs="Times New Roman"/>
          <w:i/>
          <w:sz w:val="24"/>
          <w:lang w:val="pt-PT"/>
        </w:rPr>
        <w:t>guards</w:t>
      </w:r>
      <w:r w:rsidR="004E5C5F" w:rsidRPr="00576595">
        <w:rPr>
          <w:rFonts w:ascii="Times New Roman" w:hAnsi="Times New Roman" w:cs="Times New Roman"/>
          <w:sz w:val="24"/>
          <w:lang w:val="pt-PT"/>
        </w:rPr>
        <w:t xml:space="preserve"> e </w:t>
      </w:r>
      <w:r w:rsidR="004E5C5F" w:rsidRPr="00576595">
        <w:rPr>
          <w:rFonts w:ascii="Times New Roman" w:hAnsi="Times New Roman" w:cs="Times New Roman"/>
          <w:i/>
          <w:sz w:val="24"/>
          <w:lang w:val="pt-PT"/>
        </w:rPr>
        <w:t xml:space="preserve">pattern matching </w:t>
      </w:r>
      <w:r w:rsidR="004E5C5F" w:rsidRPr="00576595">
        <w:rPr>
          <w:rFonts w:ascii="Times New Roman" w:hAnsi="Times New Roman" w:cs="Times New Roman"/>
          <w:sz w:val="24"/>
          <w:lang w:val="pt-PT"/>
        </w:rPr>
        <w:t>podem ser expressos como Case Of.</w:t>
      </w:r>
      <w:r w:rsidR="009B501E" w:rsidRPr="00576595">
        <w:rPr>
          <w:rFonts w:ascii="Times New Roman" w:hAnsi="Times New Roman" w:cs="Times New Roman"/>
          <w:sz w:val="24"/>
          <w:lang w:val="pt-PT"/>
        </w:rPr>
        <w:t xml:space="preserve"> Veja-se a seguir o exemplo de factorial:</w:t>
      </w:r>
    </w:p>
    <w:p w:rsidR="009B501E" w:rsidRPr="00576595" w:rsidRDefault="009B501E" w:rsidP="009B501E">
      <w:pPr>
        <w:keepNext/>
        <w:spacing w:before="240" w:line="360" w:lineRule="auto"/>
        <w:rPr>
          <w:rFonts w:ascii="Times New Roman" w:hAnsi="Times New Roman" w:cs="Times New Roman"/>
        </w:rPr>
      </w:pPr>
      <w:r w:rsidRPr="00576595">
        <w:rPr>
          <w:rFonts w:ascii="Times New Roman" w:hAnsi="Times New Roman" w:cs="Times New Roman"/>
          <w:noProof/>
          <w:sz w:val="24"/>
          <w:lang w:bidi="ar-SA"/>
        </w:rPr>
        <w:drawing>
          <wp:inline distT="0" distB="0" distL="0" distR="0">
            <wp:extent cx="2248214" cy="771633"/>
            <wp:effectExtent l="19050" t="0" r="0" b="0"/>
            <wp:docPr id="9" name="Imagem 8" descr="fator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tor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01E" w:rsidRPr="00B84FD8" w:rsidRDefault="009B501E" w:rsidP="009B501E">
      <w:pPr>
        <w:pStyle w:val="Legenda"/>
        <w:spacing w:before="240"/>
        <w:rPr>
          <w:rFonts w:ascii="Times New Roman" w:hAnsi="Times New Roman" w:cs="Times New Roman"/>
          <w:b/>
        </w:rPr>
      </w:pPr>
      <w:r w:rsidRPr="00B84FD8">
        <w:rPr>
          <w:rFonts w:ascii="Times New Roman" w:hAnsi="Times New Roman" w:cs="Times New Roman"/>
          <w:b/>
        </w:rPr>
        <w:t xml:space="preserve">Figura </w:t>
      </w:r>
      <w:r w:rsidRPr="00B84FD8">
        <w:rPr>
          <w:rFonts w:ascii="Times New Roman" w:hAnsi="Times New Roman" w:cs="Times New Roman"/>
          <w:b/>
        </w:rPr>
        <w:fldChar w:fldCharType="begin"/>
      </w:r>
      <w:r w:rsidRPr="00B84FD8">
        <w:rPr>
          <w:rFonts w:ascii="Times New Roman" w:hAnsi="Times New Roman" w:cs="Times New Roman"/>
          <w:b/>
        </w:rPr>
        <w:instrText xml:space="preserve"> SEQ Figura \* ARABIC </w:instrText>
      </w:r>
      <w:r w:rsidRPr="00B84FD8">
        <w:rPr>
          <w:rFonts w:ascii="Times New Roman" w:hAnsi="Times New Roman" w:cs="Times New Roman"/>
          <w:b/>
        </w:rPr>
        <w:fldChar w:fldCharType="separate"/>
      </w:r>
      <w:r w:rsidR="00BD0F4C" w:rsidRPr="00B84FD8">
        <w:rPr>
          <w:rFonts w:ascii="Times New Roman" w:hAnsi="Times New Roman" w:cs="Times New Roman"/>
          <w:b/>
          <w:noProof/>
        </w:rPr>
        <w:t>4</w:t>
      </w:r>
      <w:r w:rsidRPr="00B84FD8">
        <w:rPr>
          <w:rFonts w:ascii="Times New Roman" w:hAnsi="Times New Roman" w:cs="Times New Roman"/>
          <w:b/>
        </w:rPr>
        <w:fldChar w:fldCharType="end"/>
      </w:r>
      <w:r w:rsidRPr="00B84FD8">
        <w:rPr>
          <w:rFonts w:ascii="Times New Roman" w:hAnsi="Times New Roman" w:cs="Times New Roman"/>
          <w:b/>
        </w:rPr>
        <w:t>: fatorial com case of</w:t>
      </w:r>
    </w:p>
    <w:p w:rsidR="00922C0A" w:rsidRPr="00576595" w:rsidRDefault="00922C0A" w:rsidP="009B501E">
      <w:pPr>
        <w:spacing w:before="240" w:line="360" w:lineRule="auto"/>
        <w:rPr>
          <w:rFonts w:ascii="Times New Roman" w:hAnsi="Times New Roman" w:cs="Times New Roman"/>
          <w:sz w:val="24"/>
        </w:rPr>
      </w:pPr>
    </w:p>
    <w:p w:rsidR="00CF4431" w:rsidRPr="00576595" w:rsidRDefault="00C93D23" w:rsidP="009B501E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2.1.9</w:t>
      </w:r>
      <w:r w:rsidR="00CF4431" w:rsidRPr="00576595">
        <w:rPr>
          <w:rFonts w:ascii="Times New Roman" w:hAnsi="Times New Roman" w:cs="Times New Roman"/>
          <w:b/>
          <w:sz w:val="24"/>
          <w:lang w:val="pt-PT"/>
        </w:rPr>
        <w:tab/>
        <w:t>Estruturas de Repetição</w:t>
      </w:r>
    </w:p>
    <w:p w:rsidR="00CF4431" w:rsidRPr="00576595" w:rsidRDefault="00997C3C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Em Haskell não há estruturas de repetição como em outras linguagens como Java onde há </w:t>
      </w:r>
      <w:r w:rsidRPr="00576595">
        <w:rPr>
          <w:rFonts w:ascii="Times New Roman" w:hAnsi="Times New Roman" w:cs="Times New Roman"/>
          <w:i/>
          <w:sz w:val="24"/>
          <w:lang w:val="pt-PT"/>
        </w:rPr>
        <w:t>do while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, </w:t>
      </w:r>
      <w:r w:rsidRPr="00576595">
        <w:rPr>
          <w:rFonts w:ascii="Times New Roman" w:hAnsi="Times New Roman" w:cs="Times New Roman"/>
          <w:i/>
          <w:sz w:val="24"/>
          <w:lang w:val="pt-PT"/>
        </w:rPr>
        <w:t>while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 </w:t>
      </w:r>
      <w:r w:rsidRPr="00576595">
        <w:rPr>
          <w:rFonts w:ascii="Times New Roman" w:hAnsi="Times New Roman" w:cs="Times New Roman"/>
          <w:i/>
          <w:sz w:val="24"/>
          <w:lang w:val="pt-PT"/>
        </w:rPr>
        <w:t>for loop</w:t>
      </w:r>
      <w:r w:rsidRPr="00576595">
        <w:rPr>
          <w:rFonts w:ascii="Times New Roman" w:hAnsi="Times New Roman" w:cs="Times New Roman"/>
          <w:sz w:val="24"/>
          <w:lang w:val="pt-PT"/>
        </w:rPr>
        <w:t>.</w:t>
      </w:r>
      <w:r w:rsidR="00AB6D00" w:rsidRPr="00576595">
        <w:rPr>
          <w:rFonts w:ascii="Times New Roman" w:hAnsi="Times New Roman" w:cs="Times New Roman"/>
          <w:sz w:val="24"/>
          <w:lang w:val="pt-PT"/>
        </w:rPr>
        <w:t xml:space="preserve"> O principal mecanismo para repetição, é a recursão.</w:t>
      </w:r>
      <w:r w:rsidR="00B90687" w:rsidRPr="00576595">
        <w:rPr>
          <w:rFonts w:ascii="Times New Roman" w:hAnsi="Times New Roman" w:cs="Times New Roman"/>
          <w:sz w:val="24"/>
          <w:lang w:val="pt-PT"/>
        </w:rPr>
        <w:t xml:space="preserve"> Veja-se a seguir um exemplo de recursão:</w:t>
      </w:r>
    </w:p>
    <w:p w:rsidR="00DB51C5" w:rsidRPr="00576595" w:rsidRDefault="00DB51C5" w:rsidP="00DB51C5">
      <w:pPr>
        <w:keepNext/>
        <w:spacing w:before="240" w:line="360" w:lineRule="auto"/>
        <w:rPr>
          <w:rFonts w:ascii="Times New Roman" w:hAnsi="Times New Roman" w:cs="Times New Roman"/>
        </w:rPr>
      </w:pPr>
      <w:r w:rsidRPr="00576595">
        <w:rPr>
          <w:rFonts w:ascii="Times New Roman" w:hAnsi="Times New Roman" w:cs="Times New Roman"/>
          <w:noProof/>
          <w:sz w:val="24"/>
          <w:lang w:bidi="ar-SA"/>
        </w:rPr>
        <w:lastRenderedPageBreak/>
        <w:drawing>
          <wp:inline distT="0" distB="0" distL="0" distR="0">
            <wp:extent cx="2467320" cy="600159"/>
            <wp:effectExtent l="19050" t="0" r="9180" b="0"/>
            <wp:docPr id="7" name="Imagem 6" descr="f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160" w:rsidRPr="00B84FD8" w:rsidRDefault="00DB51C5" w:rsidP="00DB51C5">
      <w:pPr>
        <w:pStyle w:val="Legenda"/>
        <w:rPr>
          <w:rFonts w:ascii="Times New Roman" w:hAnsi="Times New Roman" w:cs="Times New Roman"/>
          <w:b/>
          <w:sz w:val="24"/>
          <w:lang w:val="pt-PT"/>
        </w:rPr>
      </w:pPr>
      <w:r w:rsidRPr="00B84FD8">
        <w:rPr>
          <w:rFonts w:ascii="Times New Roman" w:hAnsi="Times New Roman" w:cs="Times New Roman"/>
          <w:b/>
        </w:rPr>
        <w:t xml:space="preserve">Figura </w:t>
      </w:r>
      <w:r w:rsidRPr="00B84FD8">
        <w:rPr>
          <w:rFonts w:ascii="Times New Roman" w:hAnsi="Times New Roman" w:cs="Times New Roman"/>
          <w:b/>
        </w:rPr>
        <w:fldChar w:fldCharType="begin"/>
      </w:r>
      <w:r w:rsidRPr="00B84FD8">
        <w:rPr>
          <w:rFonts w:ascii="Times New Roman" w:hAnsi="Times New Roman" w:cs="Times New Roman"/>
          <w:b/>
        </w:rPr>
        <w:instrText xml:space="preserve"> SEQ Figura \* ARABIC </w:instrText>
      </w:r>
      <w:r w:rsidRPr="00B84FD8">
        <w:rPr>
          <w:rFonts w:ascii="Times New Roman" w:hAnsi="Times New Roman" w:cs="Times New Roman"/>
          <w:b/>
        </w:rPr>
        <w:fldChar w:fldCharType="separate"/>
      </w:r>
      <w:r w:rsidR="00BD0F4C" w:rsidRPr="00B84FD8">
        <w:rPr>
          <w:rFonts w:ascii="Times New Roman" w:hAnsi="Times New Roman" w:cs="Times New Roman"/>
          <w:b/>
          <w:noProof/>
        </w:rPr>
        <w:t>5</w:t>
      </w:r>
      <w:r w:rsidRPr="00B84FD8">
        <w:rPr>
          <w:rFonts w:ascii="Times New Roman" w:hAnsi="Times New Roman" w:cs="Times New Roman"/>
          <w:b/>
        </w:rPr>
        <w:fldChar w:fldCharType="end"/>
      </w:r>
      <w:r w:rsidRPr="00B84FD8">
        <w:rPr>
          <w:rFonts w:ascii="Times New Roman" w:hAnsi="Times New Roman" w:cs="Times New Roman"/>
          <w:b/>
        </w:rPr>
        <w:t xml:space="preserve">: </w:t>
      </w:r>
      <w:r w:rsidR="00FF687F" w:rsidRPr="00B84FD8">
        <w:rPr>
          <w:rFonts w:ascii="Times New Roman" w:hAnsi="Times New Roman" w:cs="Times New Roman"/>
          <w:b/>
        </w:rPr>
        <w:t>fun</w:t>
      </w:r>
      <w:r w:rsidR="009E2BFE" w:rsidRPr="00B84FD8">
        <w:rPr>
          <w:rFonts w:ascii="Times New Roman" w:hAnsi="Times New Roman" w:cs="Times New Roman"/>
          <w:b/>
          <w:lang w:val="pt-PT"/>
        </w:rPr>
        <w:t xml:space="preserve">ção </w:t>
      </w:r>
      <w:r w:rsidR="00FF687F" w:rsidRPr="00B84FD8">
        <w:rPr>
          <w:rFonts w:ascii="Times New Roman" w:hAnsi="Times New Roman" w:cs="Times New Roman"/>
          <w:b/>
        </w:rPr>
        <w:t>recursiva</w:t>
      </w:r>
      <w:r w:rsidRPr="00B84FD8">
        <w:rPr>
          <w:rFonts w:ascii="Times New Roman" w:hAnsi="Times New Roman" w:cs="Times New Roman"/>
          <w:b/>
        </w:rPr>
        <w:t xml:space="preserve"> de fatorial (</w:t>
      </w:r>
      <w:r w:rsidR="00FF687F" w:rsidRPr="00B84FD8">
        <w:rPr>
          <w:rFonts w:ascii="Times New Roman" w:hAnsi="Times New Roman" w:cs="Times New Roman"/>
          <w:b/>
        </w:rPr>
        <w:t>laxmidas, 2016</w:t>
      </w:r>
      <w:r w:rsidRPr="00B84FD8">
        <w:rPr>
          <w:rFonts w:ascii="Times New Roman" w:hAnsi="Times New Roman" w:cs="Times New Roman"/>
          <w:b/>
        </w:rPr>
        <w:t>)</w:t>
      </w:r>
    </w:p>
    <w:p w:rsidR="00280F3E" w:rsidRPr="00576595" w:rsidRDefault="00280F3E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280F3E" w:rsidRPr="00576595" w:rsidRDefault="00280F3E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Para </w:t>
      </w:r>
      <w:r w:rsidR="00DB51C5" w:rsidRPr="00576595">
        <w:rPr>
          <w:rFonts w:ascii="Times New Roman" w:hAnsi="Times New Roman" w:cs="Times New Roman"/>
          <w:sz w:val="24"/>
          <w:lang w:val="pt-PT"/>
        </w:rPr>
        <w:t>além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disto, há também outras formas de </w:t>
      </w:r>
      <w:r w:rsidR="00DB51C5" w:rsidRPr="00576595">
        <w:rPr>
          <w:rFonts w:ascii="Times New Roman" w:hAnsi="Times New Roman" w:cs="Times New Roman"/>
          <w:sz w:val="24"/>
          <w:lang w:val="pt-PT"/>
        </w:rPr>
        <w:t>repetição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como</w:t>
      </w:r>
      <w:r w:rsidR="00DB51C5" w:rsidRPr="00576595">
        <w:rPr>
          <w:rFonts w:ascii="Times New Roman" w:hAnsi="Times New Roman" w:cs="Times New Roman"/>
          <w:sz w:val="24"/>
          <w:lang w:val="pt-PT"/>
        </w:rPr>
        <w:t>: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</w:p>
    <w:p w:rsidR="00C319B9" w:rsidRPr="00576595" w:rsidRDefault="00E844DC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Higher order functions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5606E0" w:rsidRPr="00576595">
        <w:rPr>
          <w:rFonts w:ascii="Times New Roman" w:hAnsi="Times New Roman" w:cs="Times New Roman"/>
          <w:sz w:val="24"/>
          <w:lang w:val="pt-PT"/>
        </w:rPr>
        <w:t>a Haskell pode pegar funções como parâmetros e retornar funções</w:t>
      </w:r>
      <w:r w:rsidR="009F0A1A" w:rsidRPr="00576595">
        <w:rPr>
          <w:rFonts w:ascii="Times New Roman" w:hAnsi="Times New Roman" w:cs="Times New Roman"/>
          <w:sz w:val="24"/>
          <w:lang w:val="pt-PT"/>
        </w:rPr>
        <w:t xml:space="preserve"> como retorno de valores e uma função que faz uma das duas recebe o nome de higher order functions (funções de ordem superior – em português)</w:t>
      </w:r>
      <w:r w:rsidR="00C319B9" w:rsidRPr="00576595">
        <w:rPr>
          <w:rFonts w:ascii="Times New Roman" w:hAnsi="Times New Roman" w:cs="Times New Roman"/>
          <w:sz w:val="24"/>
          <w:lang w:val="pt-PT"/>
        </w:rPr>
        <w:t>.</w:t>
      </w:r>
    </w:p>
    <w:p w:rsidR="004E5C5F" w:rsidRPr="00576595" w:rsidRDefault="004E5C5F" w:rsidP="004E5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</w:rPr>
        <w:t>map (*2) [1,2,3,4]</w:t>
      </w:r>
    </w:p>
    <w:p w:rsidR="004E5C5F" w:rsidRPr="00576595" w:rsidRDefault="004E5C5F" w:rsidP="00B90687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O resultado desta função é [2, 4, 6, 8].</w:t>
      </w:r>
    </w:p>
    <w:p w:rsidR="008B0160" w:rsidRPr="00576595" w:rsidRDefault="00B90687" w:rsidP="00B90687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Lazy evaluation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uma estratégia que adia a avaliação dos termos até que sejam forçados por outros termos que se referem a eles.</w:t>
      </w:r>
    </w:p>
    <w:p w:rsidR="005B2172" w:rsidRPr="00576595" w:rsidRDefault="005B2172" w:rsidP="005B2172">
      <w:pPr>
        <w:keepNext/>
        <w:spacing w:before="240" w:line="360" w:lineRule="auto"/>
        <w:rPr>
          <w:rFonts w:ascii="Times New Roman" w:hAnsi="Times New Roman" w:cs="Times New Roman"/>
        </w:rPr>
      </w:pPr>
      <w:r w:rsidRPr="00576595">
        <w:rPr>
          <w:rFonts w:ascii="Times New Roman" w:hAnsi="Times New Roman" w:cs="Times New Roman"/>
          <w:noProof/>
          <w:sz w:val="24"/>
          <w:lang w:bidi="ar-SA"/>
        </w:rPr>
        <w:drawing>
          <wp:inline distT="0" distB="0" distL="0" distR="0">
            <wp:extent cx="3572374" cy="638264"/>
            <wp:effectExtent l="19050" t="0" r="9026" b="0"/>
            <wp:docPr id="8" name="Imagem 7" descr="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172" w:rsidRPr="00B84FD8" w:rsidRDefault="005B2172" w:rsidP="005B2172">
      <w:pPr>
        <w:pStyle w:val="Legenda"/>
        <w:rPr>
          <w:rFonts w:ascii="Times New Roman" w:hAnsi="Times New Roman" w:cs="Times New Roman"/>
          <w:b/>
          <w:sz w:val="24"/>
          <w:lang w:val="pt-PT"/>
        </w:rPr>
      </w:pPr>
      <w:r w:rsidRPr="00B84FD8">
        <w:rPr>
          <w:rFonts w:ascii="Times New Roman" w:hAnsi="Times New Roman" w:cs="Times New Roman"/>
          <w:b/>
        </w:rPr>
        <w:t xml:space="preserve">Figura </w:t>
      </w:r>
      <w:r w:rsidRPr="00B84FD8">
        <w:rPr>
          <w:rFonts w:ascii="Times New Roman" w:hAnsi="Times New Roman" w:cs="Times New Roman"/>
          <w:b/>
        </w:rPr>
        <w:fldChar w:fldCharType="begin"/>
      </w:r>
      <w:r w:rsidRPr="00B84FD8">
        <w:rPr>
          <w:rFonts w:ascii="Times New Roman" w:hAnsi="Times New Roman" w:cs="Times New Roman"/>
          <w:b/>
        </w:rPr>
        <w:instrText xml:space="preserve"> SEQ Figura \* ARABIC </w:instrText>
      </w:r>
      <w:r w:rsidRPr="00B84FD8">
        <w:rPr>
          <w:rFonts w:ascii="Times New Roman" w:hAnsi="Times New Roman" w:cs="Times New Roman"/>
          <w:b/>
        </w:rPr>
        <w:fldChar w:fldCharType="separate"/>
      </w:r>
      <w:r w:rsidR="00BD0F4C" w:rsidRPr="00B84FD8">
        <w:rPr>
          <w:rFonts w:ascii="Times New Roman" w:hAnsi="Times New Roman" w:cs="Times New Roman"/>
          <w:b/>
          <w:noProof/>
        </w:rPr>
        <w:t>6</w:t>
      </w:r>
      <w:r w:rsidRPr="00B84FD8">
        <w:rPr>
          <w:rFonts w:ascii="Times New Roman" w:hAnsi="Times New Roman" w:cs="Times New Roman"/>
          <w:b/>
        </w:rPr>
        <w:fldChar w:fldCharType="end"/>
      </w:r>
      <w:r w:rsidRPr="00B84FD8">
        <w:rPr>
          <w:rFonts w:ascii="Times New Roman" w:hAnsi="Times New Roman" w:cs="Times New Roman"/>
          <w:b/>
        </w:rPr>
        <w:t>: Exemplo de lazy evaluation (hutton,</w:t>
      </w:r>
      <w:r w:rsidR="009452D7">
        <w:rPr>
          <w:rFonts w:ascii="Times New Roman" w:hAnsi="Times New Roman" w:cs="Times New Roman"/>
          <w:b/>
        </w:rPr>
        <w:t xml:space="preserve"> 2016</w:t>
      </w:r>
      <w:r w:rsidRPr="00B84FD8">
        <w:rPr>
          <w:rFonts w:ascii="Times New Roman" w:hAnsi="Times New Roman" w:cs="Times New Roman"/>
          <w:b/>
        </w:rPr>
        <w:t>)</w:t>
      </w:r>
    </w:p>
    <w:p w:rsidR="008B0160" w:rsidRPr="00576595" w:rsidRDefault="008B0160" w:rsidP="004D058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F94C22" w:rsidRPr="00576595" w:rsidRDefault="00F94C22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2.2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Estrutura da Linguagem</w:t>
      </w:r>
    </w:p>
    <w:p w:rsidR="00F12977" w:rsidRPr="00576595" w:rsidRDefault="0026583D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 estrutura de uma</w:t>
      </w:r>
      <w:r w:rsidR="0022023D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>linguagem</w:t>
      </w:r>
      <w:r w:rsidR="0022023D" w:rsidRPr="00576595">
        <w:rPr>
          <w:rFonts w:ascii="Times New Roman" w:hAnsi="Times New Roman" w:cs="Times New Roman"/>
          <w:sz w:val="24"/>
          <w:lang w:val="pt-PT"/>
        </w:rPr>
        <w:t xml:space="preserve"> de programação </w:t>
      </w:r>
      <w:r w:rsidRPr="00576595">
        <w:rPr>
          <w:rFonts w:ascii="Times New Roman" w:hAnsi="Times New Roman" w:cs="Times New Roman"/>
          <w:sz w:val="24"/>
          <w:lang w:val="pt-PT"/>
        </w:rPr>
        <w:t>passa</w:t>
      </w:r>
      <w:r w:rsidR="0022023D" w:rsidRPr="00576595">
        <w:rPr>
          <w:rFonts w:ascii="Times New Roman" w:hAnsi="Times New Roman" w:cs="Times New Roman"/>
          <w:sz w:val="24"/>
          <w:lang w:val="pt-PT"/>
        </w:rPr>
        <w:t xml:space="preserve"> pela sua sintaxe, semântica, e outros como as suas estruturas de controlo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</w:t>
      </w:r>
      <w:r w:rsidR="0022023D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de </w:t>
      </w:r>
      <w:r w:rsidR="0022023D" w:rsidRPr="00576595">
        <w:rPr>
          <w:rFonts w:ascii="Times New Roman" w:hAnsi="Times New Roman" w:cs="Times New Roman"/>
          <w:sz w:val="24"/>
          <w:lang w:val="pt-PT"/>
        </w:rPr>
        <w:t xml:space="preserve">repetição </w:t>
      </w:r>
      <w:r w:rsidR="001C7CC5" w:rsidRPr="00576595">
        <w:rPr>
          <w:rFonts w:ascii="Times New Roman" w:hAnsi="Times New Roman" w:cs="Times New Roman"/>
          <w:sz w:val="24"/>
          <w:lang w:val="pt-PT"/>
        </w:rPr>
        <w:t>conforme entende Sebesta (</w:t>
      </w:r>
      <w:r w:rsidR="00332DEF" w:rsidRPr="00576595">
        <w:rPr>
          <w:rFonts w:ascii="Times New Roman" w:hAnsi="Times New Roman" w:cs="Times New Roman"/>
          <w:sz w:val="24"/>
          <w:lang w:val="pt-PT"/>
        </w:rPr>
        <w:t>2012</w:t>
      </w:r>
      <w:r w:rsidR="001C7CC5" w:rsidRPr="00576595">
        <w:rPr>
          <w:rFonts w:ascii="Times New Roman" w:hAnsi="Times New Roman" w:cs="Times New Roman"/>
          <w:sz w:val="24"/>
          <w:lang w:val="pt-PT"/>
        </w:rPr>
        <w:t>).</w:t>
      </w:r>
      <w:r w:rsidR="0022023D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Uma vez que anteriormente, fora visto </w:t>
      </w:r>
      <w:r w:rsidR="00146731" w:rsidRPr="00576595">
        <w:rPr>
          <w:rFonts w:ascii="Times New Roman" w:hAnsi="Times New Roman" w:cs="Times New Roman"/>
          <w:sz w:val="24"/>
          <w:lang w:val="pt-PT"/>
        </w:rPr>
        <w:t xml:space="preserve">um pouco sobre </w:t>
      </w:r>
      <w:r w:rsidRPr="00576595">
        <w:rPr>
          <w:rFonts w:ascii="Times New Roman" w:hAnsi="Times New Roman" w:cs="Times New Roman"/>
          <w:sz w:val="24"/>
          <w:lang w:val="pt-PT"/>
        </w:rPr>
        <w:t>a sintaxe da Haskell</w:t>
      </w:r>
      <w:r w:rsidR="00146731" w:rsidRPr="00576595">
        <w:rPr>
          <w:rFonts w:ascii="Times New Roman" w:hAnsi="Times New Roman" w:cs="Times New Roman"/>
          <w:sz w:val="24"/>
          <w:lang w:val="pt-PT"/>
        </w:rPr>
        <w:t xml:space="preserve">, </w:t>
      </w:r>
      <w:r w:rsidR="006C6D00" w:rsidRPr="00576595">
        <w:rPr>
          <w:rFonts w:ascii="Times New Roman" w:hAnsi="Times New Roman" w:cs="Times New Roman"/>
          <w:sz w:val="24"/>
          <w:lang w:val="pt-PT"/>
        </w:rPr>
        <w:t xml:space="preserve">ver-se-á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a sua </w:t>
      </w:r>
      <w:r w:rsidR="00071E8C" w:rsidRPr="00576595">
        <w:rPr>
          <w:rFonts w:ascii="Times New Roman" w:hAnsi="Times New Roman" w:cs="Times New Roman"/>
          <w:sz w:val="24"/>
          <w:lang w:val="pt-PT"/>
        </w:rPr>
        <w:t xml:space="preserve">estrutura </w:t>
      </w:r>
      <w:r w:rsidR="00165E96" w:rsidRPr="00576595">
        <w:rPr>
          <w:rFonts w:ascii="Times New Roman" w:hAnsi="Times New Roman" w:cs="Times New Roman"/>
          <w:sz w:val="24"/>
          <w:lang w:val="pt-PT"/>
        </w:rPr>
        <w:t xml:space="preserve">semântica ou </w:t>
      </w:r>
      <w:r w:rsidR="00071E8C" w:rsidRPr="00576595">
        <w:rPr>
          <w:rFonts w:ascii="Times New Roman" w:hAnsi="Times New Roman" w:cs="Times New Roman"/>
          <w:sz w:val="24"/>
          <w:lang w:val="pt-PT"/>
        </w:rPr>
        <w:t xml:space="preserve">estrutura sintáctica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que </w:t>
      </w:r>
      <w:r w:rsidR="00F12977" w:rsidRPr="00576595">
        <w:rPr>
          <w:rFonts w:ascii="Times New Roman" w:hAnsi="Times New Roman" w:cs="Times New Roman"/>
          <w:sz w:val="24"/>
          <w:lang w:val="pt-PT"/>
        </w:rPr>
        <w:t>Jones ()</w:t>
      </w:r>
      <w:r w:rsidRPr="00576595">
        <w:rPr>
          <w:rFonts w:ascii="Times New Roman" w:hAnsi="Times New Roman" w:cs="Times New Roman"/>
          <w:sz w:val="24"/>
          <w:lang w:val="pt-PT"/>
        </w:rPr>
        <w:t>,</w:t>
      </w:r>
      <w:r w:rsidR="00F12977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4F6969" w:rsidRPr="00576595">
        <w:rPr>
          <w:rFonts w:ascii="Times New Roman" w:hAnsi="Times New Roman" w:cs="Times New Roman"/>
          <w:sz w:val="24"/>
          <w:lang w:val="pt-PT"/>
        </w:rPr>
        <w:t>entende como sendo</w:t>
      </w:r>
      <w:r w:rsidR="00F12977" w:rsidRPr="00576595">
        <w:rPr>
          <w:rFonts w:ascii="Times New Roman" w:hAnsi="Times New Roman" w:cs="Times New Roman"/>
          <w:sz w:val="24"/>
          <w:lang w:val="pt-PT"/>
        </w:rPr>
        <w:t xml:space="preserve"> a seguinte</w:t>
      </w:r>
      <w:r w:rsidR="00165E96" w:rsidRPr="00576595">
        <w:rPr>
          <w:rFonts w:ascii="Times New Roman" w:hAnsi="Times New Roman" w:cs="Times New Roman"/>
          <w:sz w:val="24"/>
          <w:lang w:val="pt-PT"/>
        </w:rPr>
        <w:t xml:space="preserve"> hierarquicamente</w:t>
      </w:r>
      <w:r w:rsidR="00F12977" w:rsidRPr="00576595">
        <w:rPr>
          <w:rFonts w:ascii="Times New Roman" w:hAnsi="Times New Roman" w:cs="Times New Roman"/>
          <w:sz w:val="24"/>
          <w:lang w:val="pt-PT"/>
        </w:rPr>
        <w:t>:</w:t>
      </w:r>
      <w:r w:rsidR="009E37F7">
        <w:rPr>
          <w:rFonts w:ascii="Times New Roman" w:hAnsi="Times New Roman" w:cs="Times New Roman"/>
          <w:sz w:val="24"/>
          <w:lang w:val="pt-PT"/>
        </w:rPr>
        <w:t xml:space="preserve"> </w:t>
      </w:r>
    </w:p>
    <w:p w:rsidR="008E0479" w:rsidRPr="00576595" w:rsidRDefault="008E0479" w:rsidP="00CD24EE">
      <w:pPr>
        <w:pStyle w:val="PargrafodaLista"/>
        <w:numPr>
          <w:ilvl w:val="0"/>
          <w:numId w:val="16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Módulo –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61089B" w:rsidRPr="00576595">
        <w:rPr>
          <w:rFonts w:ascii="Times New Roman" w:hAnsi="Times New Roman" w:cs="Times New Roman"/>
          <w:sz w:val="24"/>
          <w:lang w:val="pt-PT"/>
        </w:rPr>
        <w:t>está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no topo de um programa Haskell e </w:t>
      </w:r>
      <w:r w:rsidR="0061089B" w:rsidRPr="00576595">
        <w:rPr>
          <w:rFonts w:ascii="Times New Roman" w:hAnsi="Times New Roman" w:cs="Times New Roman"/>
          <w:sz w:val="24"/>
          <w:lang w:val="pt-PT"/>
        </w:rPr>
        <w:t>o seu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conjunto fornece</w:t>
      </w:r>
      <w:r w:rsidR="001F3199" w:rsidRPr="00576595">
        <w:rPr>
          <w:rFonts w:ascii="Times New Roman" w:hAnsi="Times New Roman" w:cs="Times New Roman"/>
          <w:sz w:val="24"/>
          <w:lang w:val="pt-PT"/>
        </w:rPr>
        <w:t xml:space="preserve"> uma forma de controlar </w:t>
      </w:r>
      <w:r w:rsidR="001F3199" w:rsidRPr="00576595">
        <w:rPr>
          <w:rFonts w:ascii="Times New Roman" w:hAnsi="Times New Roman" w:cs="Times New Roman"/>
          <w:i/>
          <w:sz w:val="24"/>
          <w:lang w:val="pt-PT"/>
        </w:rPr>
        <w:t>namespaces</w:t>
      </w:r>
      <w:r w:rsidR="004B7C2E" w:rsidRPr="00576595">
        <w:rPr>
          <w:rStyle w:val="Refdenotaderodap"/>
          <w:rFonts w:ascii="Times New Roman" w:hAnsi="Times New Roman" w:cs="Times New Roman"/>
          <w:i/>
          <w:sz w:val="24"/>
          <w:lang w:val="pt-PT"/>
        </w:rPr>
        <w:footnoteReference w:id="3"/>
      </w:r>
      <w:r w:rsidR="001F3199" w:rsidRPr="00576595">
        <w:rPr>
          <w:rFonts w:ascii="Times New Roman" w:hAnsi="Times New Roman" w:cs="Times New Roman"/>
          <w:i/>
          <w:sz w:val="24"/>
          <w:lang w:val="pt-PT"/>
        </w:rPr>
        <w:t xml:space="preserve">, </w:t>
      </w:r>
      <w:r w:rsidR="001F3199" w:rsidRPr="00576595">
        <w:rPr>
          <w:rFonts w:ascii="Times New Roman" w:hAnsi="Times New Roman" w:cs="Times New Roman"/>
          <w:sz w:val="24"/>
          <w:lang w:val="pt-PT"/>
        </w:rPr>
        <w:t>e para também serem reutilizados em outros programas.</w:t>
      </w:r>
    </w:p>
    <w:p w:rsidR="00144BA1" w:rsidRPr="00576595" w:rsidRDefault="0061089B" w:rsidP="00CD24EE">
      <w:pPr>
        <w:pStyle w:val="PargrafodaLista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Declarações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480A35" w:rsidRPr="00576595">
        <w:rPr>
          <w:rFonts w:ascii="Times New Roman" w:hAnsi="Times New Roman" w:cs="Times New Roman"/>
          <w:sz w:val="24"/>
          <w:lang w:val="pt-PT"/>
        </w:rPr>
        <w:t xml:space="preserve">são de vários tipos e </w:t>
      </w:r>
      <w:r w:rsidRPr="00576595">
        <w:rPr>
          <w:rFonts w:ascii="Times New Roman" w:hAnsi="Times New Roman" w:cs="Times New Roman"/>
          <w:sz w:val="24"/>
          <w:lang w:val="pt-PT"/>
        </w:rPr>
        <w:t>estão</w:t>
      </w:r>
      <w:r w:rsidR="007F0ED9" w:rsidRPr="00576595">
        <w:rPr>
          <w:rFonts w:ascii="Times New Roman" w:hAnsi="Times New Roman" w:cs="Times New Roman"/>
          <w:sz w:val="24"/>
          <w:lang w:val="pt-PT"/>
        </w:rPr>
        <w:t xml:space="preserve"> no topo de um módulo</w:t>
      </w:r>
      <w:r w:rsidR="00480A35" w:rsidRPr="00576595">
        <w:rPr>
          <w:rFonts w:ascii="Times New Roman" w:hAnsi="Times New Roman" w:cs="Times New Roman"/>
          <w:sz w:val="24"/>
          <w:lang w:val="pt-PT"/>
        </w:rPr>
        <w:t>. Definem coisas como valores ordinários, tipos de dados (</w:t>
      </w:r>
      <w:r w:rsidR="00480A35" w:rsidRPr="00576595">
        <w:rPr>
          <w:rFonts w:ascii="Times New Roman" w:hAnsi="Times New Roman" w:cs="Times New Roman"/>
          <w:i/>
          <w:sz w:val="24"/>
          <w:lang w:val="pt-PT"/>
        </w:rPr>
        <w:t>datatypes</w:t>
      </w:r>
      <w:r w:rsidR="00480A35" w:rsidRPr="00576595">
        <w:rPr>
          <w:rFonts w:ascii="Times New Roman" w:hAnsi="Times New Roman" w:cs="Times New Roman"/>
          <w:sz w:val="24"/>
          <w:lang w:val="pt-PT"/>
        </w:rPr>
        <w:t xml:space="preserve"> – em inglês), classes de tipos (</w:t>
      </w:r>
      <w:r w:rsidR="00480A35" w:rsidRPr="00576595">
        <w:rPr>
          <w:rFonts w:ascii="Times New Roman" w:hAnsi="Times New Roman" w:cs="Times New Roman"/>
          <w:i/>
          <w:sz w:val="24"/>
          <w:lang w:val="pt-PT"/>
        </w:rPr>
        <w:t>type classes</w:t>
      </w:r>
      <w:r w:rsidR="00480A35" w:rsidRPr="00576595">
        <w:rPr>
          <w:rFonts w:ascii="Times New Roman" w:hAnsi="Times New Roman" w:cs="Times New Roman"/>
          <w:sz w:val="24"/>
          <w:lang w:val="pt-PT"/>
        </w:rPr>
        <w:t xml:space="preserve"> – em inglês)</w:t>
      </w:r>
      <w:r w:rsidR="00360D42" w:rsidRPr="00576595">
        <w:rPr>
          <w:rFonts w:ascii="Times New Roman" w:hAnsi="Times New Roman" w:cs="Times New Roman"/>
          <w:sz w:val="24"/>
          <w:lang w:val="pt-PT"/>
        </w:rPr>
        <w:t xml:space="preserve">, e informação </w:t>
      </w:r>
      <w:r w:rsidR="00360D42" w:rsidRPr="00576595">
        <w:rPr>
          <w:rFonts w:ascii="Times New Roman" w:hAnsi="Times New Roman" w:cs="Times New Roman"/>
          <w:i/>
          <w:sz w:val="24"/>
          <w:lang w:val="pt-PT"/>
        </w:rPr>
        <w:t>fixit</w:t>
      </w:r>
      <w:r w:rsidR="00360D42" w:rsidRPr="00576595">
        <w:rPr>
          <w:rFonts w:ascii="Times New Roman" w:hAnsi="Times New Roman" w:cs="Times New Roman"/>
          <w:sz w:val="24"/>
          <w:lang w:val="pt-PT"/>
        </w:rPr>
        <w:t>.</w:t>
      </w:r>
    </w:p>
    <w:p w:rsidR="00071E8C" w:rsidRPr="00576595" w:rsidRDefault="00144BA1" w:rsidP="00CD24EE">
      <w:pPr>
        <w:pStyle w:val="PargrafodaLista"/>
        <w:numPr>
          <w:ilvl w:val="0"/>
          <w:numId w:val="16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Expressões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denotam um v</w:t>
      </w:r>
      <w:r w:rsidR="00E311DB" w:rsidRPr="00576595">
        <w:rPr>
          <w:rFonts w:ascii="Times New Roman" w:hAnsi="Times New Roman" w:cs="Times New Roman"/>
          <w:sz w:val="24"/>
          <w:lang w:val="pt-PT"/>
        </w:rPr>
        <w:t>alor,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tem um tipo estático (</w:t>
      </w:r>
      <w:r w:rsidRPr="00576595">
        <w:rPr>
          <w:rFonts w:ascii="Times New Roman" w:hAnsi="Times New Roman" w:cs="Times New Roman"/>
          <w:i/>
          <w:sz w:val="24"/>
          <w:lang w:val="pt-PT"/>
        </w:rPr>
        <w:t>static type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em inglês), e estão no coração da linguagem.</w:t>
      </w:r>
    </w:p>
    <w:p w:rsidR="0026583D" w:rsidRPr="00576595" w:rsidRDefault="00144BA1" w:rsidP="006414EB">
      <w:pPr>
        <w:pStyle w:val="PargrafodaLista"/>
        <w:numPr>
          <w:ilvl w:val="0"/>
          <w:numId w:val="16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Estrutura Lexical </w:t>
      </w:r>
      <w:r w:rsidRPr="00576595">
        <w:rPr>
          <w:rFonts w:ascii="Times New Roman" w:hAnsi="Times New Roman" w:cs="Times New Roman"/>
          <w:sz w:val="24"/>
          <w:lang w:val="pt-PT"/>
        </w:rPr>
        <w:t>– captura a representação concreta dos programas da linguagem em ficheiros de texto.</w:t>
      </w:r>
    </w:p>
    <w:p w:rsidR="00A24321" w:rsidRPr="00576595" w:rsidRDefault="00A24321" w:rsidP="008B0160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F94C22" w:rsidRPr="00576595" w:rsidRDefault="00F94C22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2.3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Pr</w:t>
      </w:r>
      <w:r w:rsidR="00C55DED" w:rsidRPr="00576595">
        <w:rPr>
          <w:rFonts w:ascii="Times New Roman" w:hAnsi="Times New Roman" w:cs="Times New Roman"/>
          <w:b/>
          <w:sz w:val="24"/>
          <w:lang w:val="pt-PT"/>
        </w:rPr>
        <w:t>ó</w:t>
      </w:r>
      <w:r w:rsidRPr="00576595">
        <w:rPr>
          <w:rFonts w:ascii="Times New Roman" w:hAnsi="Times New Roman" w:cs="Times New Roman"/>
          <w:b/>
          <w:sz w:val="24"/>
          <w:lang w:val="pt-PT"/>
        </w:rPr>
        <w:t>s e Cons</w:t>
      </w:r>
    </w:p>
    <w:p w:rsidR="008E428D" w:rsidRPr="00576595" w:rsidRDefault="00C55DED" w:rsidP="006414E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 Haskell assim como qualquer outra linguagem tem os prós e cons, dos quais os seguintes:</w:t>
      </w:r>
    </w:p>
    <w:p w:rsidR="00C55DED" w:rsidRPr="00576595" w:rsidRDefault="00C560BE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Prós:</w:t>
      </w:r>
    </w:p>
    <w:p w:rsidR="00C560BE" w:rsidRPr="00576595" w:rsidRDefault="00E311DB" w:rsidP="00F622AA">
      <w:pPr>
        <w:pStyle w:val="PargrafodaLista"/>
        <w:numPr>
          <w:ilvl w:val="0"/>
          <w:numId w:val="2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Excelente para </w:t>
      </w:r>
      <w:r w:rsidR="00154F22" w:rsidRPr="00576595">
        <w:rPr>
          <w:rFonts w:ascii="Times New Roman" w:hAnsi="Times New Roman" w:cs="Times New Roman"/>
          <w:b/>
          <w:sz w:val="24"/>
          <w:lang w:val="pt-PT"/>
        </w:rPr>
        <w:t xml:space="preserve">o raciocínio matemático </w:t>
      </w:r>
      <w:r w:rsidRPr="00576595">
        <w:rPr>
          <w:rFonts w:ascii="Times New Roman" w:hAnsi="Times New Roman" w:cs="Times New Roman"/>
          <w:b/>
          <w:sz w:val="24"/>
          <w:lang w:val="pt-PT"/>
        </w:rPr>
        <w:t>–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uma vez que os conceitos aplicados</w:t>
      </w:r>
      <w:r w:rsidR="00154F22" w:rsidRPr="00576595">
        <w:rPr>
          <w:rFonts w:ascii="Times New Roman" w:hAnsi="Times New Roman" w:cs="Times New Roman"/>
          <w:sz w:val="24"/>
          <w:lang w:val="pt-PT"/>
        </w:rPr>
        <w:t xml:space="preserve"> tais como função e abstracção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são de origem matemática.</w:t>
      </w:r>
    </w:p>
    <w:p w:rsidR="00E311DB" w:rsidRPr="00576595" w:rsidRDefault="00E311DB" w:rsidP="00F622AA">
      <w:pPr>
        <w:pStyle w:val="PargrafodaLista"/>
        <w:numPr>
          <w:ilvl w:val="0"/>
          <w:numId w:val="2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Alto potencial para programação paralela e concorrente 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– devido a características como </w:t>
      </w:r>
      <w:r w:rsidR="008969E8" w:rsidRPr="00576595">
        <w:rPr>
          <w:rFonts w:ascii="Times New Roman" w:hAnsi="Times New Roman" w:cs="Times New Roman"/>
          <w:sz w:val="24"/>
          <w:lang w:val="pt-PT"/>
        </w:rPr>
        <w:t>a transparência referencial.</w:t>
      </w:r>
    </w:p>
    <w:p w:rsidR="00C560BE" w:rsidRPr="00576595" w:rsidRDefault="00C560BE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Cons:</w:t>
      </w:r>
    </w:p>
    <w:p w:rsidR="00F47C47" w:rsidRPr="00576595" w:rsidRDefault="00F47C47" w:rsidP="00F622AA">
      <w:pPr>
        <w:pStyle w:val="PargrafodaLista"/>
        <w:numPr>
          <w:ilvl w:val="0"/>
          <w:numId w:val="24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Curva de aprendizagem acentuada – </w:t>
      </w:r>
      <w:r w:rsidRPr="00576595">
        <w:rPr>
          <w:rFonts w:ascii="Times New Roman" w:hAnsi="Times New Roman" w:cs="Times New Roman"/>
          <w:sz w:val="24"/>
          <w:lang w:val="pt-PT"/>
        </w:rPr>
        <w:t>especialmente</w:t>
      </w: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>para os programadores com background de linguagens como Java, pode haver constrangimentos, uma vez que não estão habituados a lidar com linguagens funcionais.</w:t>
      </w:r>
    </w:p>
    <w:p w:rsidR="00B84FD8" w:rsidRPr="00596C72" w:rsidRDefault="00F622AA" w:rsidP="006414EB">
      <w:pPr>
        <w:pStyle w:val="PargrafodaLista"/>
        <w:numPr>
          <w:ilvl w:val="0"/>
          <w:numId w:val="24"/>
        </w:num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Desempenho imprevisível – </w:t>
      </w:r>
      <w:r w:rsidRPr="00576595">
        <w:rPr>
          <w:rFonts w:ascii="Times New Roman" w:hAnsi="Times New Roman" w:cs="Times New Roman"/>
          <w:sz w:val="24"/>
          <w:lang w:val="pt-PT"/>
        </w:rPr>
        <w:t>devido a lazy evaluation pois pese embora as expressões não são avaliadas até que os resultados sejam necessários, também significa que não há certeza quando os resultados serão necessários e quanta mem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>ó</w:t>
      </w:r>
      <w:r w:rsidRPr="00576595">
        <w:rPr>
          <w:rFonts w:ascii="Times New Roman" w:hAnsi="Times New Roman" w:cs="Times New Roman"/>
          <w:sz w:val="24"/>
          <w:lang w:val="pt-PT"/>
        </w:rPr>
        <w:t>ria há-de consumir.</w:t>
      </w:r>
    </w:p>
    <w:p w:rsidR="00A33B8E" w:rsidRPr="00576595" w:rsidRDefault="00AE2C23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3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</w:r>
      <w:r w:rsidR="00435C25" w:rsidRPr="00576595">
        <w:rPr>
          <w:rFonts w:ascii="Times New Roman" w:hAnsi="Times New Roman" w:cs="Times New Roman"/>
          <w:b/>
          <w:sz w:val="24"/>
          <w:lang w:val="pt-PT"/>
        </w:rPr>
        <w:t>Processo de compilação</w:t>
      </w:r>
    </w:p>
    <w:p w:rsidR="00030FE1" w:rsidRPr="00576595" w:rsidRDefault="00AE2C23" w:rsidP="006414E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3.1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</w:r>
      <w:r w:rsidR="00030FE1" w:rsidRPr="00576595">
        <w:rPr>
          <w:rFonts w:ascii="Times New Roman" w:hAnsi="Times New Roman" w:cs="Times New Roman"/>
          <w:b/>
          <w:sz w:val="24"/>
          <w:lang w:val="pt-PT"/>
        </w:rPr>
        <w:t>Breve consideração</w:t>
      </w:r>
    </w:p>
    <w:p w:rsidR="00435C25" w:rsidRPr="00576595" w:rsidRDefault="00435C25" w:rsidP="00435C25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Assim como em qualquer outra linguagem de programação, o processo de compilação</w:t>
      </w:r>
      <w:r w:rsidR="004970C2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>começa com o código-fonte</w:t>
      </w:r>
      <w:r w:rsidR="005745CC" w:rsidRPr="00576595">
        <w:rPr>
          <w:rFonts w:ascii="Times New Roman" w:hAnsi="Times New Roman" w:cs="Times New Roman"/>
          <w:sz w:val="24"/>
          <w:lang w:val="pt-PT"/>
        </w:rPr>
        <w:t xml:space="preserve"> e</w:t>
      </w:r>
      <w:r w:rsidR="004970C2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5745CC" w:rsidRPr="00576595">
        <w:rPr>
          <w:rFonts w:ascii="Times New Roman" w:hAnsi="Times New Roman" w:cs="Times New Roman"/>
          <w:sz w:val="24"/>
          <w:lang w:val="pt-PT"/>
        </w:rPr>
        <w:t xml:space="preserve">este </w:t>
      </w:r>
      <w:r w:rsidR="004970C2" w:rsidRPr="00576595">
        <w:rPr>
          <w:rFonts w:ascii="Times New Roman" w:hAnsi="Times New Roman" w:cs="Times New Roman"/>
          <w:sz w:val="24"/>
          <w:lang w:val="pt-PT"/>
        </w:rPr>
        <w:t>processo pode ser ilustrado da seguinte forma</w:t>
      </w:r>
      <w:r w:rsidR="005745CC" w:rsidRPr="00576595">
        <w:rPr>
          <w:rFonts w:ascii="Times New Roman" w:hAnsi="Times New Roman" w:cs="Times New Roman"/>
          <w:sz w:val="24"/>
          <w:lang w:val="pt-PT"/>
        </w:rPr>
        <w:t xml:space="preserve"> conforme observado por Muchanga (2023)</w:t>
      </w:r>
      <w:r w:rsidR="004970C2" w:rsidRPr="00576595">
        <w:rPr>
          <w:rFonts w:ascii="Times New Roman" w:hAnsi="Times New Roman" w:cs="Times New Roman"/>
          <w:sz w:val="24"/>
          <w:lang w:val="pt-PT"/>
        </w:rPr>
        <w:t>:</w:t>
      </w:r>
    </w:p>
    <w:p w:rsidR="004970C2" w:rsidRPr="00576595" w:rsidRDefault="004970C2" w:rsidP="004970C2">
      <w:pPr>
        <w:keepNext/>
        <w:spacing w:before="240" w:line="360" w:lineRule="auto"/>
        <w:rPr>
          <w:rFonts w:ascii="Times New Roman" w:hAnsi="Times New Roman" w:cs="Times New Roman"/>
        </w:rPr>
      </w:pPr>
      <w:r w:rsidRPr="00576595">
        <w:rPr>
          <w:rFonts w:ascii="Times New Roman" w:hAnsi="Times New Roman" w:cs="Times New Roman"/>
          <w:noProof/>
          <w:sz w:val="24"/>
          <w:lang w:bidi="ar-SA"/>
        </w:rPr>
        <w:drawing>
          <wp:inline distT="0" distB="0" distL="0" distR="0">
            <wp:extent cx="5943600" cy="1027430"/>
            <wp:effectExtent l="19050" t="0" r="0" b="0"/>
            <wp:docPr id="1" name="Imagem 0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0C2" w:rsidRPr="00576595" w:rsidRDefault="00B84FD8" w:rsidP="004970C2">
      <w:pPr>
        <w:pStyle w:val="Legenda"/>
        <w:spacing w:before="240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caps w:val="0"/>
          <w:lang w:val="pt-PT"/>
        </w:rPr>
        <w:t>FIGURA</w:t>
      </w:r>
      <w:r w:rsidRPr="00576595">
        <w:rPr>
          <w:rFonts w:ascii="Times New Roman" w:hAnsi="Times New Roman" w:cs="Times New Roman"/>
          <w:b/>
          <w:caps w:val="0"/>
        </w:rPr>
        <w:t xml:space="preserve"> </w:t>
      </w:r>
      <w:r w:rsidR="003C3820" w:rsidRPr="00576595">
        <w:rPr>
          <w:rFonts w:ascii="Times New Roman" w:hAnsi="Times New Roman" w:cs="Times New Roman"/>
          <w:b/>
        </w:rPr>
        <w:fldChar w:fldCharType="begin"/>
      </w:r>
      <w:r w:rsidR="004970C2" w:rsidRPr="00576595">
        <w:rPr>
          <w:rFonts w:ascii="Times New Roman" w:hAnsi="Times New Roman" w:cs="Times New Roman"/>
          <w:b/>
        </w:rPr>
        <w:instrText xml:space="preserve"> SEQ Figura \* ARABIC </w:instrText>
      </w:r>
      <w:r w:rsidR="003C3820" w:rsidRPr="00576595">
        <w:rPr>
          <w:rFonts w:ascii="Times New Roman" w:hAnsi="Times New Roman" w:cs="Times New Roman"/>
          <w:b/>
        </w:rPr>
        <w:fldChar w:fldCharType="separate"/>
      </w:r>
      <w:r w:rsidRPr="00576595">
        <w:rPr>
          <w:rFonts w:ascii="Times New Roman" w:hAnsi="Times New Roman" w:cs="Times New Roman"/>
          <w:b/>
          <w:caps w:val="0"/>
          <w:noProof/>
        </w:rPr>
        <w:t>7</w:t>
      </w:r>
      <w:r w:rsidR="003C3820" w:rsidRPr="00576595">
        <w:rPr>
          <w:rFonts w:ascii="Times New Roman" w:hAnsi="Times New Roman" w:cs="Times New Roman"/>
          <w:b/>
        </w:rPr>
        <w:fldChar w:fldCharType="end"/>
      </w:r>
      <w:r w:rsidRPr="00576595">
        <w:rPr>
          <w:rFonts w:ascii="Times New Roman" w:hAnsi="Times New Roman" w:cs="Times New Roman"/>
          <w:b/>
          <w:caps w:val="0"/>
        </w:rPr>
        <w:t>:</w:t>
      </w:r>
      <w:r w:rsidRPr="00576595">
        <w:rPr>
          <w:rFonts w:ascii="Times New Roman" w:hAnsi="Times New Roman" w:cs="Times New Roman"/>
          <w:b/>
          <w:caps w:val="0"/>
          <w:noProof/>
        </w:rPr>
        <w:t xml:space="preserve"> PROCESSO DE COMPILAÇÃO (MUCHANGA, 2023)</w:t>
      </w:r>
    </w:p>
    <w:p w:rsidR="00FB3C4C" w:rsidRPr="00576595" w:rsidRDefault="00FB3C4C" w:rsidP="004970C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4970C2" w:rsidRPr="00576595" w:rsidRDefault="00616DBB" w:rsidP="003A2E50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Para o caso de Haskell, existe o compilador conhecido pelo nome de GHC (</w:t>
      </w:r>
      <w:r w:rsidRPr="00576595">
        <w:rPr>
          <w:rFonts w:ascii="Times New Roman" w:hAnsi="Times New Roman" w:cs="Times New Roman"/>
          <w:b/>
          <w:sz w:val="24"/>
          <w:lang w:val="pt-PT"/>
        </w:rPr>
        <w:t>Glasgow Haskell Compiler – em inglês</w:t>
      </w:r>
      <w:r w:rsidRPr="00576595">
        <w:rPr>
          <w:rFonts w:ascii="Times New Roman" w:hAnsi="Times New Roman" w:cs="Times New Roman"/>
          <w:sz w:val="24"/>
          <w:lang w:val="pt-PT"/>
        </w:rPr>
        <w:t>).</w:t>
      </w:r>
      <w:r w:rsidR="00C13AF4" w:rsidRPr="00576595">
        <w:rPr>
          <w:rFonts w:ascii="Times New Roman" w:hAnsi="Times New Roman" w:cs="Times New Roman"/>
          <w:sz w:val="24"/>
          <w:lang w:val="pt-PT"/>
        </w:rPr>
        <w:t xml:space="preserve"> Segundo Marlow &amp; Jones (2013), </w:t>
      </w:r>
      <w:r w:rsidR="006608DA" w:rsidRPr="00576595">
        <w:rPr>
          <w:rFonts w:ascii="Times New Roman" w:hAnsi="Times New Roman" w:cs="Times New Roman"/>
          <w:sz w:val="24"/>
          <w:lang w:val="pt-PT"/>
        </w:rPr>
        <w:t xml:space="preserve">este compilador começou como um projecto </w:t>
      </w:r>
      <w:r w:rsidR="00E46779" w:rsidRPr="00576595">
        <w:rPr>
          <w:rFonts w:ascii="Times New Roman" w:hAnsi="Times New Roman" w:cs="Times New Roman"/>
          <w:sz w:val="24"/>
          <w:lang w:val="pt-PT"/>
        </w:rPr>
        <w:t>de pesquisa académica fundado pelo Reino Unido no início da década de 90 do século passado com vários objectos em mente dos quais:</w:t>
      </w:r>
    </w:p>
    <w:p w:rsidR="00E46779" w:rsidRPr="00576595" w:rsidRDefault="001E505D" w:rsidP="003A2E50">
      <w:pPr>
        <w:pStyle w:val="PargrafodaLista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Tornar disponível gratuitamente um compilador robusto e portável para Haskell que gera código de alto desempenho</w:t>
      </w:r>
    </w:p>
    <w:p w:rsidR="001E505D" w:rsidRPr="00576595" w:rsidRDefault="001E505D" w:rsidP="003A2E50">
      <w:pPr>
        <w:pStyle w:val="PargrafodaLista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Prover uma </w:t>
      </w:r>
      <w:r w:rsidR="00F90292" w:rsidRPr="00576595">
        <w:rPr>
          <w:rFonts w:ascii="Times New Roman" w:hAnsi="Times New Roman" w:cs="Times New Roman"/>
          <w:sz w:val="24"/>
          <w:lang w:val="pt-PT"/>
        </w:rPr>
        <w:t>fundação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modular na qual outros investigadores podem pegar e desenvolver</w:t>
      </w:r>
    </w:p>
    <w:p w:rsidR="001E505D" w:rsidRPr="00576595" w:rsidRDefault="001E505D" w:rsidP="003A2E50">
      <w:pPr>
        <w:pStyle w:val="PargrafodaLista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Aprender </w:t>
      </w:r>
      <w:r w:rsidR="00F90292" w:rsidRPr="00576595">
        <w:rPr>
          <w:rFonts w:ascii="Times New Roman" w:hAnsi="Times New Roman" w:cs="Times New Roman"/>
          <w:sz w:val="24"/>
          <w:lang w:val="pt-PT"/>
        </w:rPr>
        <w:t>como os programas reais se comportam e como pode-se desenvolver melhores compiladores</w:t>
      </w:r>
    </w:p>
    <w:p w:rsidR="00F90292" w:rsidRPr="00576595" w:rsidRDefault="006C6B7D" w:rsidP="003A2E50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Hoje, este compilador possui mais de 30 anos de existência com cada vez mais pessoas a usarem os seus novos lançamentos seja </w:t>
      </w:r>
      <w:r w:rsidR="000E494F" w:rsidRPr="00576595">
        <w:rPr>
          <w:rFonts w:ascii="Times New Roman" w:hAnsi="Times New Roman" w:cs="Times New Roman"/>
          <w:sz w:val="24"/>
          <w:lang w:val="pt-PT"/>
        </w:rPr>
        <w:t xml:space="preserve">de forma </w:t>
      </w:r>
      <w:r w:rsidRPr="00576595">
        <w:rPr>
          <w:rFonts w:ascii="Times New Roman" w:hAnsi="Times New Roman" w:cs="Times New Roman"/>
          <w:sz w:val="24"/>
          <w:lang w:val="pt-PT"/>
        </w:rPr>
        <w:t>comerci</w:t>
      </w:r>
      <w:r w:rsidR="000E494F" w:rsidRPr="00576595">
        <w:rPr>
          <w:rFonts w:ascii="Times New Roman" w:hAnsi="Times New Roman" w:cs="Times New Roman"/>
          <w:sz w:val="24"/>
          <w:lang w:val="pt-PT"/>
        </w:rPr>
        <w:t>al ou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0E494F" w:rsidRPr="00576595">
        <w:rPr>
          <w:rFonts w:ascii="Times New Roman" w:hAnsi="Times New Roman" w:cs="Times New Roman"/>
          <w:sz w:val="24"/>
          <w:lang w:val="pt-PT"/>
        </w:rPr>
        <w:t>académica</w:t>
      </w:r>
      <w:r w:rsidRPr="00576595">
        <w:rPr>
          <w:rFonts w:ascii="Times New Roman" w:hAnsi="Times New Roman" w:cs="Times New Roman"/>
          <w:sz w:val="24"/>
          <w:lang w:val="pt-PT"/>
        </w:rPr>
        <w:t>.</w:t>
      </w:r>
    </w:p>
    <w:p w:rsidR="009F376A" w:rsidRPr="00576595" w:rsidRDefault="00065C04" w:rsidP="003A2E50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Dito isto, no mais alto nível, este compilador pode ser dividido em três pedaços distintos dos quais:</w:t>
      </w:r>
    </w:p>
    <w:p w:rsidR="00065C04" w:rsidRPr="00576595" w:rsidRDefault="00065C04" w:rsidP="00AC2EC1">
      <w:pPr>
        <w:pStyle w:val="PargrafodaLista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O compilador em si</w:t>
      </w:r>
      <w:r w:rsidR="00B07824"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7206D0" w:rsidRPr="00576595">
        <w:rPr>
          <w:rFonts w:ascii="Times New Roman" w:hAnsi="Times New Roman" w:cs="Times New Roman"/>
          <w:sz w:val="24"/>
          <w:lang w:val="pt-PT"/>
        </w:rPr>
        <w:t>cuja função é de converter o código em Haskell para código executável da máquina</w:t>
      </w:r>
    </w:p>
    <w:p w:rsidR="007206D0" w:rsidRPr="00576595" w:rsidRDefault="00B07824" w:rsidP="00AC2EC1">
      <w:pPr>
        <w:pStyle w:val="PargrafodaLista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As bibliotecas boot</w:t>
      </w:r>
      <w:r w:rsidR="007206D0" w:rsidRPr="00576595">
        <w:rPr>
          <w:rFonts w:ascii="Times New Roman" w:hAnsi="Times New Roman" w:cs="Times New Roman"/>
          <w:sz w:val="24"/>
          <w:lang w:val="pt-PT"/>
        </w:rPr>
        <w:t xml:space="preserve"> – que </w:t>
      </w:r>
      <w:r w:rsidRPr="00576595">
        <w:rPr>
          <w:rFonts w:ascii="Times New Roman" w:hAnsi="Times New Roman" w:cs="Times New Roman"/>
          <w:sz w:val="24"/>
          <w:lang w:val="pt-PT"/>
        </w:rPr>
        <w:t>vêm embutidas</w:t>
      </w:r>
      <w:r w:rsidR="007206D0" w:rsidRPr="00576595">
        <w:rPr>
          <w:rFonts w:ascii="Times New Roman" w:hAnsi="Times New Roman" w:cs="Times New Roman"/>
          <w:sz w:val="24"/>
          <w:lang w:val="pt-PT"/>
        </w:rPr>
        <w:t xml:space="preserve"> no compilador porque este depende destas e algumas destas estão integradas de forma coesa</w:t>
      </w:r>
      <w:r w:rsidR="00B05AB2" w:rsidRPr="00576595">
        <w:rPr>
          <w:rFonts w:ascii="Times New Roman" w:hAnsi="Times New Roman" w:cs="Times New Roman"/>
          <w:sz w:val="24"/>
          <w:lang w:val="pt-PT"/>
        </w:rPr>
        <w:t xml:space="preserve"> (</w:t>
      </w:r>
      <w:r w:rsidR="00B05AB2" w:rsidRPr="00576595">
        <w:rPr>
          <w:rFonts w:ascii="Times New Roman" w:hAnsi="Times New Roman" w:cs="Times New Roman"/>
          <w:b/>
          <w:sz w:val="24"/>
          <w:lang w:val="pt-PT"/>
        </w:rPr>
        <w:t>tightly coupled – termo equivalente em inglês</w:t>
      </w:r>
      <w:r w:rsidR="00B05AB2" w:rsidRPr="00576595">
        <w:rPr>
          <w:rFonts w:ascii="Times New Roman" w:hAnsi="Times New Roman" w:cs="Times New Roman"/>
          <w:sz w:val="24"/>
          <w:lang w:val="pt-PT"/>
        </w:rPr>
        <w:t>)</w:t>
      </w:r>
      <w:r w:rsidR="007206D0" w:rsidRPr="00576595">
        <w:rPr>
          <w:rFonts w:ascii="Times New Roman" w:hAnsi="Times New Roman" w:cs="Times New Roman"/>
          <w:sz w:val="24"/>
          <w:lang w:val="pt-PT"/>
        </w:rPr>
        <w:t xml:space="preserve"> com o compilador pois implementam funcionalidade de baixo nível como o tipo </w:t>
      </w:r>
      <w:r w:rsidR="007206D0" w:rsidRPr="00576595">
        <w:rPr>
          <w:rFonts w:ascii="Times New Roman" w:hAnsi="Times New Roman" w:cs="Times New Roman"/>
          <w:i/>
          <w:sz w:val="24"/>
          <w:lang w:val="pt-PT"/>
        </w:rPr>
        <w:t>Int</w:t>
      </w:r>
      <w:r w:rsidR="00B05AB2" w:rsidRPr="00576595">
        <w:rPr>
          <w:rFonts w:ascii="Times New Roman" w:hAnsi="Times New Roman" w:cs="Times New Roman"/>
          <w:sz w:val="24"/>
          <w:lang w:val="pt-PT"/>
        </w:rPr>
        <w:t xml:space="preserve"> em termos de primitivas definidas pelo compilador e o sistema de execução (</w:t>
      </w:r>
      <w:r w:rsidR="00B05AB2" w:rsidRPr="00576595">
        <w:rPr>
          <w:rFonts w:ascii="Times New Roman" w:hAnsi="Times New Roman" w:cs="Times New Roman"/>
          <w:b/>
          <w:sz w:val="24"/>
          <w:lang w:val="pt-PT"/>
        </w:rPr>
        <w:t>runtime system – termo equivalente em inglês</w:t>
      </w:r>
      <w:r w:rsidR="00B05AB2" w:rsidRPr="00576595">
        <w:rPr>
          <w:rFonts w:ascii="Times New Roman" w:hAnsi="Times New Roman" w:cs="Times New Roman"/>
          <w:sz w:val="24"/>
          <w:lang w:val="pt-PT"/>
        </w:rPr>
        <w:t>)</w:t>
      </w:r>
      <w:r w:rsidR="007206D0" w:rsidRPr="00576595">
        <w:rPr>
          <w:rFonts w:ascii="Times New Roman" w:hAnsi="Times New Roman" w:cs="Times New Roman"/>
          <w:sz w:val="24"/>
          <w:lang w:val="pt-PT"/>
        </w:rPr>
        <w:t xml:space="preserve">. </w:t>
      </w:r>
    </w:p>
    <w:p w:rsidR="00B07824" w:rsidRPr="00576595" w:rsidRDefault="00B07824" w:rsidP="00AC2EC1">
      <w:pPr>
        <w:pStyle w:val="PargrafodaLista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O sistema de execução (runtime system ou RTS – em inglês) </w:t>
      </w:r>
      <w:r w:rsidRPr="00576595">
        <w:rPr>
          <w:rFonts w:ascii="Times New Roman" w:hAnsi="Times New Roman" w:cs="Times New Roman"/>
          <w:sz w:val="24"/>
          <w:lang w:val="pt-PT"/>
        </w:rPr>
        <w:t>– que é uma biblioteca de grande porte em C que lida com todas as tarefas associadas a execução do código Haskell compilado</w:t>
      </w:r>
      <w:r w:rsidR="003D7784" w:rsidRPr="00576595">
        <w:rPr>
          <w:rFonts w:ascii="Times New Roman" w:hAnsi="Times New Roman" w:cs="Times New Roman"/>
          <w:sz w:val="24"/>
          <w:lang w:val="pt-PT"/>
        </w:rPr>
        <w:t>, o colector de lixo (também conhecido como o garbage collector em inglês)</w:t>
      </w:r>
      <w:r w:rsidR="00DC109B" w:rsidRPr="00576595">
        <w:rPr>
          <w:rFonts w:ascii="Times New Roman" w:hAnsi="Times New Roman" w:cs="Times New Roman"/>
          <w:sz w:val="24"/>
          <w:lang w:val="pt-PT"/>
        </w:rPr>
        <w:t xml:space="preserve">, agendamento de threads (threads schedulling – em inglês), perfilamento (profiling – em inglês), tratamento de </w:t>
      </w:r>
      <w:r w:rsidR="00AC2EC1" w:rsidRPr="00576595">
        <w:rPr>
          <w:rFonts w:ascii="Times New Roman" w:hAnsi="Times New Roman" w:cs="Times New Roman"/>
          <w:sz w:val="24"/>
          <w:lang w:val="pt-PT"/>
        </w:rPr>
        <w:t>excepções</w:t>
      </w:r>
      <w:r w:rsidR="00DC109B" w:rsidRPr="00576595">
        <w:rPr>
          <w:rFonts w:ascii="Times New Roman" w:hAnsi="Times New Roman" w:cs="Times New Roman"/>
          <w:sz w:val="24"/>
          <w:lang w:val="pt-PT"/>
        </w:rPr>
        <w:t xml:space="preserve"> (</w:t>
      </w:r>
      <w:r w:rsidR="00AC2EC1" w:rsidRPr="00576595">
        <w:rPr>
          <w:rFonts w:ascii="Times New Roman" w:hAnsi="Times New Roman" w:cs="Times New Roman"/>
          <w:sz w:val="24"/>
          <w:lang w:val="pt-PT"/>
        </w:rPr>
        <w:t>exception handling – em inglês), e por ai em diante.</w:t>
      </w:r>
      <w:r w:rsidR="00DC109B" w:rsidRPr="00576595">
        <w:rPr>
          <w:rFonts w:ascii="Times New Roman" w:hAnsi="Times New Roman" w:cs="Times New Roman"/>
          <w:sz w:val="24"/>
          <w:lang w:val="pt-PT"/>
        </w:rPr>
        <w:t xml:space="preserve"> </w:t>
      </w:r>
    </w:p>
    <w:p w:rsidR="00B758AB" w:rsidRPr="00576595" w:rsidRDefault="000E494F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Conforme aponta ainda Marlow &amp; Jones (2013), na realidade, estas divisões correspondem exactamente aos três subdirectórios </w:t>
      </w:r>
      <w:r w:rsidR="00B758AB" w:rsidRPr="00576595">
        <w:rPr>
          <w:rFonts w:ascii="Times New Roman" w:hAnsi="Times New Roman" w:cs="Times New Roman"/>
          <w:sz w:val="24"/>
          <w:lang w:val="pt-PT"/>
        </w:rPr>
        <w:t>da árvore de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B758AB" w:rsidRPr="00576595">
        <w:rPr>
          <w:rFonts w:ascii="Times New Roman" w:hAnsi="Times New Roman" w:cs="Times New Roman"/>
          <w:sz w:val="24"/>
          <w:lang w:val="pt-PT"/>
        </w:rPr>
        <w:t xml:space="preserve">código do compilador: </w:t>
      </w:r>
      <w:r w:rsidR="00B758AB" w:rsidRPr="00576595">
        <w:rPr>
          <w:rFonts w:ascii="Times New Roman" w:hAnsi="Times New Roman" w:cs="Times New Roman"/>
          <w:i/>
          <w:sz w:val="24"/>
          <w:lang w:val="pt-PT"/>
        </w:rPr>
        <w:t>compiler</w:t>
      </w:r>
      <w:r w:rsidR="00B758AB" w:rsidRPr="00576595">
        <w:rPr>
          <w:rFonts w:ascii="Times New Roman" w:hAnsi="Times New Roman" w:cs="Times New Roman"/>
          <w:sz w:val="24"/>
          <w:lang w:val="pt-PT"/>
        </w:rPr>
        <w:t xml:space="preserve">, </w:t>
      </w:r>
      <w:r w:rsidR="00B758AB" w:rsidRPr="00576595">
        <w:rPr>
          <w:rFonts w:ascii="Times New Roman" w:hAnsi="Times New Roman" w:cs="Times New Roman"/>
          <w:i/>
          <w:sz w:val="24"/>
          <w:lang w:val="pt-PT"/>
        </w:rPr>
        <w:t>libraries</w:t>
      </w:r>
      <w:r w:rsidR="00B758AB" w:rsidRPr="00576595">
        <w:rPr>
          <w:rFonts w:ascii="Times New Roman" w:hAnsi="Times New Roman" w:cs="Times New Roman"/>
          <w:sz w:val="24"/>
          <w:lang w:val="pt-PT"/>
        </w:rPr>
        <w:t xml:space="preserve"> e </w:t>
      </w:r>
      <w:r w:rsidR="00B758AB" w:rsidRPr="00576595">
        <w:rPr>
          <w:rFonts w:ascii="Times New Roman" w:hAnsi="Times New Roman" w:cs="Times New Roman"/>
          <w:i/>
          <w:sz w:val="24"/>
          <w:lang w:val="pt-PT"/>
        </w:rPr>
        <w:t>rts</w:t>
      </w:r>
      <w:r w:rsidR="00B758AB" w:rsidRPr="00576595">
        <w:rPr>
          <w:rFonts w:ascii="Times New Roman" w:hAnsi="Times New Roman" w:cs="Times New Roman"/>
          <w:sz w:val="24"/>
          <w:lang w:val="pt-PT"/>
        </w:rPr>
        <w:t xml:space="preserve"> respectivamente.</w:t>
      </w:r>
      <w:r w:rsidR="00F10326" w:rsidRPr="00576595">
        <w:rPr>
          <w:rFonts w:ascii="Times New Roman" w:hAnsi="Times New Roman" w:cs="Times New Roman"/>
          <w:sz w:val="24"/>
          <w:lang w:val="pt-PT"/>
        </w:rPr>
        <w:t xml:space="preserve"> Há ainda</w:t>
      </w:r>
      <w:r w:rsidR="00910C3F" w:rsidRPr="00576595">
        <w:rPr>
          <w:rFonts w:ascii="Times New Roman" w:hAnsi="Times New Roman" w:cs="Times New Roman"/>
          <w:sz w:val="24"/>
          <w:lang w:val="pt-PT"/>
        </w:rPr>
        <w:t>,</w:t>
      </w:r>
      <w:r w:rsidR="00F10326" w:rsidRPr="00576595">
        <w:rPr>
          <w:rFonts w:ascii="Times New Roman" w:hAnsi="Times New Roman" w:cs="Times New Roman"/>
          <w:sz w:val="24"/>
          <w:lang w:val="pt-PT"/>
        </w:rPr>
        <w:t xml:space="preserve"> uma outra forma de ver este compilador. </w:t>
      </w:r>
      <w:r w:rsidR="00700892" w:rsidRPr="00576595">
        <w:rPr>
          <w:rFonts w:ascii="Times New Roman" w:hAnsi="Times New Roman" w:cs="Times New Roman"/>
          <w:sz w:val="24"/>
          <w:lang w:val="pt-PT"/>
        </w:rPr>
        <w:t>Veja-se:</w:t>
      </w:r>
    </w:p>
    <w:p w:rsidR="00700892" w:rsidRPr="00576595" w:rsidRDefault="00700892" w:rsidP="00700892">
      <w:pPr>
        <w:pStyle w:val="PargrafodaLista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O gestor de compilação </w:t>
      </w:r>
      <w:r w:rsidRPr="00576595">
        <w:rPr>
          <w:rFonts w:ascii="Times New Roman" w:hAnsi="Times New Roman" w:cs="Times New Roman"/>
          <w:sz w:val="24"/>
          <w:lang w:val="pt-PT"/>
        </w:rPr>
        <w:t>(compilation manager – em inglês) – cuja função é de compilar vários códigos</w:t>
      </w:r>
      <w:r w:rsidR="00B44AFA" w:rsidRPr="00576595">
        <w:rPr>
          <w:rFonts w:ascii="Times New Roman" w:hAnsi="Times New Roman" w:cs="Times New Roman"/>
          <w:sz w:val="24"/>
          <w:lang w:val="pt-PT"/>
        </w:rPr>
        <w:t xml:space="preserve">-fonte de Haskell. Faz </w:t>
      </w:r>
      <w:r w:rsidRPr="00576595">
        <w:rPr>
          <w:rFonts w:ascii="Times New Roman" w:hAnsi="Times New Roman" w:cs="Times New Roman"/>
          <w:sz w:val="24"/>
          <w:lang w:val="pt-PT"/>
        </w:rPr>
        <w:t>também</w:t>
      </w:r>
      <w:r w:rsidR="00B44AFA" w:rsidRPr="00576595">
        <w:rPr>
          <w:rFonts w:ascii="Times New Roman" w:hAnsi="Times New Roman" w:cs="Times New Roman"/>
          <w:sz w:val="24"/>
          <w:lang w:val="pt-PT"/>
        </w:rPr>
        <w:t xml:space="preserve"> o trabalho de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entender em que ordem compilá</w:t>
      </w:r>
      <w:r w:rsidR="00B44AFA" w:rsidRPr="00576595">
        <w:rPr>
          <w:rFonts w:ascii="Times New Roman" w:hAnsi="Times New Roman" w:cs="Times New Roman"/>
          <w:sz w:val="24"/>
          <w:lang w:val="pt-PT"/>
        </w:rPr>
        <w:t>-los assim como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decidir que módulos não recompilar </w:t>
      </w:r>
      <w:r w:rsidR="00B44AFA" w:rsidRPr="00576595">
        <w:rPr>
          <w:rFonts w:ascii="Times New Roman" w:hAnsi="Times New Roman" w:cs="Times New Roman"/>
          <w:sz w:val="24"/>
          <w:lang w:val="pt-PT"/>
        </w:rPr>
        <w:t>devido a inalterada das suas dependências desde a última compilação.</w:t>
      </w:r>
    </w:p>
    <w:p w:rsidR="00B44AFA" w:rsidRPr="00576595" w:rsidRDefault="00B44AFA" w:rsidP="00700892">
      <w:pPr>
        <w:pStyle w:val="PargrafodaLista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O compilador Haskell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a maior parte da acção ocorre aqui e a sua saída depende em parte da backend escolhida: assembly, código LLVM, ou código binário.  </w:t>
      </w:r>
    </w:p>
    <w:p w:rsidR="00B44AFA" w:rsidRPr="00576595" w:rsidRDefault="00B44AFA" w:rsidP="00700892">
      <w:pPr>
        <w:pStyle w:val="PargrafodaLista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A </w:t>
      </w:r>
      <w:r w:rsidRPr="00576595">
        <w:rPr>
          <w:rFonts w:ascii="Times New Roman" w:hAnsi="Times New Roman" w:cs="Times New Roman"/>
          <w:b/>
          <w:i/>
          <w:sz w:val="24"/>
          <w:lang w:val="pt-PT"/>
        </w:rPr>
        <w:t>pipeline</w:t>
      </w:r>
      <w:r w:rsidRPr="00576595">
        <w:rPr>
          <w:rFonts w:ascii="Times New Roman" w:hAnsi="Times New Roman" w:cs="Times New Roman"/>
          <w:i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>– cuja função é de compor junto de qualquer programa externo com Hsc para compilar o código em Haskell para o código-objecto. Há como exemplo: um código Haskell pode precisar de pré-processamento com o pré-processador C antes de alimentar ao Hsc, e a saída de Hsc é normalmente um ficheiro assembly que deve ser entregue ao assembler para criar o ficheiro-objecto.</w:t>
      </w:r>
    </w:p>
    <w:p w:rsidR="00065C04" w:rsidRPr="00576595" w:rsidRDefault="00065C04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304E92" w:rsidRPr="00576595" w:rsidRDefault="00304E92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DC642D" w:rsidRPr="00576595" w:rsidRDefault="00AE2C23" w:rsidP="00DC642D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3.2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</w:r>
      <w:r w:rsidR="00AE7294" w:rsidRPr="00576595">
        <w:rPr>
          <w:rFonts w:ascii="Times New Roman" w:hAnsi="Times New Roman" w:cs="Times New Roman"/>
          <w:b/>
          <w:sz w:val="24"/>
          <w:lang w:val="pt-PT"/>
        </w:rPr>
        <w:t>Compilador</w:t>
      </w:r>
    </w:p>
    <w:p w:rsidR="00F074BB" w:rsidRPr="00576595" w:rsidRDefault="00F074BB" w:rsidP="00DC642D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O Haskell é uma linguagem de alto nível conforme observa Muchanga (2023)</w:t>
      </w:r>
      <w:r w:rsidR="000B7287" w:rsidRPr="00576595">
        <w:rPr>
          <w:rFonts w:ascii="Times New Roman" w:hAnsi="Times New Roman" w:cs="Times New Roman"/>
          <w:sz w:val="24"/>
          <w:lang w:val="pt-PT"/>
        </w:rPr>
        <w:t>:</w:t>
      </w:r>
    </w:p>
    <w:p w:rsidR="00F074BB" w:rsidRPr="00576595" w:rsidRDefault="00F074BB" w:rsidP="00DC642D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“Compiladores convertem programas escritos em uma linguagem de alto nível para programas equivalentes em linguagem de máquina” (Muchanga, 2023)</w:t>
      </w:r>
    </w:p>
    <w:p w:rsidR="00A95C51" w:rsidRPr="00576595" w:rsidRDefault="004D05DF" w:rsidP="00DC642D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Para Marlow &amp; Jones (2013), o</w:t>
      </w:r>
      <w:r w:rsidR="002C4AB8" w:rsidRPr="00576595">
        <w:rPr>
          <w:rFonts w:ascii="Times New Roman" w:hAnsi="Times New Roman" w:cs="Times New Roman"/>
          <w:sz w:val="24"/>
          <w:lang w:val="pt-PT"/>
        </w:rPr>
        <w:t xml:space="preserve"> seu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processo de compilação</w:t>
      </w:r>
      <w:r w:rsidR="002C4AB8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38517E" w:rsidRPr="00576595">
        <w:rPr>
          <w:rFonts w:ascii="Times New Roman" w:hAnsi="Times New Roman" w:cs="Times New Roman"/>
          <w:sz w:val="24"/>
          <w:lang w:val="pt-PT"/>
        </w:rPr>
        <w:t xml:space="preserve">ocorre da </w:t>
      </w:r>
      <w:r w:rsidRPr="00576595">
        <w:rPr>
          <w:rFonts w:ascii="Times New Roman" w:hAnsi="Times New Roman" w:cs="Times New Roman"/>
          <w:sz w:val="24"/>
          <w:lang w:val="pt-PT"/>
        </w:rPr>
        <w:t>seguinte</w:t>
      </w:r>
      <w:r w:rsidR="0038517E" w:rsidRPr="00576595">
        <w:rPr>
          <w:rFonts w:ascii="Times New Roman" w:hAnsi="Times New Roman" w:cs="Times New Roman"/>
          <w:sz w:val="24"/>
          <w:lang w:val="pt-PT"/>
        </w:rPr>
        <w:t xml:space="preserve"> forma</w:t>
      </w:r>
      <w:r w:rsidR="002C4AB8" w:rsidRPr="00576595">
        <w:rPr>
          <w:rFonts w:ascii="Times New Roman" w:hAnsi="Times New Roman" w:cs="Times New Roman"/>
          <w:sz w:val="24"/>
          <w:lang w:val="pt-PT"/>
        </w:rPr>
        <w:t xml:space="preserve"> onde no acto da execução do código-fonte, este é entregue ao compilador </w:t>
      </w:r>
      <w:r w:rsidR="0037648B" w:rsidRPr="00576595">
        <w:rPr>
          <w:rFonts w:ascii="Times New Roman" w:hAnsi="Times New Roman" w:cs="Times New Roman"/>
          <w:sz w:val="24"/>
          <w:lang w:val="pt-PT"/>
        </w:rPr>
        <w:t>e</w:t>
      </w:r>
      <w:r w:rsidR="002C4AB8" w:rsidRPr="00576595">
        <w:rPr>
          <w:rFonts w:ascii="Times New Roman" w:hAnsi="Times New Roman" w:cs="Times New Roman"/>
          <w:sz w:val="24"/>
          <w:lang w:val="pt-PT"/>
        </w:rPr>
        <w:t xml:space="preserve"> a cada etapa, a entrada é a saída da etapa anterior</w:t>
      </w:r>
      <w:r w:rsidR="0037648B" w:rsidRPr="00576595">
        <w:rPr>
          <w:rFonts w:ascii="Times New Roman" w:hAnsi="Times New Roman" w:cs="Times New Roman"/>
          <w:sz w:val="24"/>
          <w:lang w:val="pt-PT"/>
        </w:rPr>
        <w:t>, com a excepção da primeira que tem o código-fonte como entrada</w:t>
      </w:r>
      <w:r w:rsidRPr="00576595">
        <w:rPr>
          <w:rFonts w:ascii="Times New Roman" w:hAnsi="Times New Roman" w:cs="Times New Roman"/>
          <w:sz w:val="24"/>
          <w:lang w:val="pt-PT"/>
        </w:rPr>
        <w:t>:</w:t>
      </w:r>
    </w:p>
    <w:p w:rsidR="0038517E" w:rsidRPr="00576595" w:rsidRDefault="0038517E" w:rsidP="005952ED">
      <w:pPr>
        <w:keepNext/>
        <w:spacing w:before="240" w:line="360" w:lineRule="auto"/>
        <w:jc w:val="center"/>
        <w:rPr>
          <w:rFonts w:ascii="Times New Roman" w:hAnsi="Times New Roman" w:cs="Times New Roman"/>
        </w:rPr>
      </w:pPr>
      <w:r w:rsidRPr="00576595">
        <w:rPr>
          <w:rFonts w:ascii="Times New Roman" w:hAnsi="Times New Roman" w:cs="Times New Roman"/>
          <w:noProof/>
          <w:sz w:val="24"/>
          <w:lang w:bidi="ar-SA"/>
        </w:rPr>
        <w:drawing>
          <wp:inline distT="0" distB="0" distL="0" distR="0">
            <wp:extent cx="3600953" cy="5287113"/>
            <wp:effectExtent l="19050" t="0" r="0" b="0"/>
            <wp:docPr id="4" name="Imagem 3" descr="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CDE" w:rsidRPr="00576595" w:rsidRDefault="00B84FD8" w:rsidP="002C4AB8">
      <w:pPr>
        <w:pStyle w:val="Legenda"/>
        <w:spacing w:before="240"/>
        <w:jc w:val="center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caps w:val="0"/>
          <w:lang w:val="pt-PT"/>
        </w:rPr>
        <w:t xml:space="preserve">FIGURA </w:t>
      </w:r>
      <w:r w:rsidR="003C3820" w:rsidRPr="00576595">
        <w:rPr>
          <w:rFonts w:ascii="Times New Roman" w:hAnsi="Times New Roman" w:cs="Times New Roman"/>
          <w:b/>
          <w:lang w:val="pt-PT"/>
        </w:rPr>
        <w:fldChar w:fldCharType="begin"/>
      </w:r>
      <w:r w:rsidR="0038517E" w:rsidRPr="00576595">
        <w:rPr>
          <w:rFonts w:ascii="Times New Roman" w:hAnsi="Times New Roman" w:cs="Times New Roman"/>
          <w:b/>
          <w:lang w:val="pt-PT"/>
        </w:rPr>
        <w:instrText xml:space="preserve"> SEQ Figura \* ARABIC </w:instrText>
      </w:r>
      <w:r w:rsidR="003C3820" w:rsidRPr="00576595">
        <w:rPr>
          <w:rFonts w:ascii="Times New Roman" w:hAnsi="Times New Roman" w:cs="Times New Roman"/>
          <w:b/>
          <w:lang w:val="pt-PT"/>
        </w:rPr>
        <w:fldChar w:fldCharType="separate"/>
      </w:r>
      <w:r w:rsidRPr="00576595">
        <w:rPr>
          <w:rFonts w:ascii="Times New Roman" w:hAnsi="Times New Roman" w:cs="Times New Roman"/>
          <w:b/>
          <w:caps w:val="0"/>
          <w:noProof/>
          <w:lang w:val="pt-PT"/>
        </w:rPr>
        <w:t>8</w:t>
      </w:r>
      <w:r w:rsidR="003C3820" w:rsidRPr="00576595">
        <w:rPr>
          <w:rFonts w:ascii="Times New Roman" w:hAnsi="Times New Roman" w:cs="Times New Roman"/>
          <w:b/>
          <w:lang w:val="pt-PT"/>
        </w:rPr>
        <w:fldChar w:fldCharType="end"/>
      </w:r>
      <w:r w:rsidRPr="00576595">
        <w:rPr>
          <w:rFonts w:ascii="Times New Roman" w:hAnsi="Times New Roman" w:cs="Times New Roman"/>
          <w:b/>
          <w:caps w:val="0"/>
          <w:lang w:val="pt-PT"/>
        </w:rPr>
        <w:t>: PROCESSO DE COMPILAÇÃO DE HASKELL (MARLOW &amp; JONES, 2013)</w:t>
      </w:r>
    </w:p>
    <w:p w:rsidR="00FF3F17" w:rsidRPr="00576595" w:rsidRDefault="002C4AB8" w:rsidP="00832FF8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lastRenderedPageBreak/>
        <w:t>Tem-se o seguinte como a explicação do processo de compilação pela visão de Marlow &amp; Jones (2013):</w:t>
      </w:r>
    </w:p>
    <w:p w:rsidR="0094780B" w:rsidRPr="00576595" w:rsidRDefault="00AC72A1" w:rsidP="00832FF8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No topo, há o ficheiro em Haskell: “</w:t>
      </w:r>
      <w:r w:rsidRPr="00576595">
        <w:rPr>
          <w:rFonts w:ascii="Times New Roman" w:hAnsi="Times New Roman" w:cs="Times New Roman"/>
          <w:b/>
          <w:sz w:val="24"/>
          <w:lang w:val="pt-PT"/>
        </w:rPr>
        <w:t>M.hs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”. Em seguida, há a análise lexical e sintáctica e o GHC usa as ferramentas Alex e Happy </w:t>
      </w:r>
      <w:r w:rsidR="009B78F4" w:rsidRPr="00576595">
        <w:rPr>
          <w:rFonts w:ascii="Times New Roman" w:hAnsi="Times New Roman" w:cs="Times New Roman"/>
          <w:sz w:val="24"/>
          <w:lang w:val="pt-PT"/>
        </w:rPr>
        <w:t>para este fim</w:t>
      </w:r>
      <w:r w:rsidR="001D6500" w:rsidRPr="00576595">
        <w:rPr>
          <w:rFonts w:ascii="Times New Roman" w:hAnsi="Times New Roman" w:cs="Times New Roman"/>
          <w:sz w:val="24"/>
          <w:lang w:val="pt-PT"/>
        </w:rPr>
        <w:t>. É</w:t>
      </w:r>
      <w:r w:rsidR="009B78F4" w:rsidRPr="00576595">
        <w:rPr>
          <w:rFonts w:ascii="Times New Roman" w:hAnsi="Times New Roman" w:cs="Times New Roman"/>
          <w:sz w:val="24"/>
          <w:lang w:val="pt-PT"/>
        </w:rPr>
        <w:t xml:space="preserve"> importante referir que o analisador sintáctico do GHC é puramente funcional</w:t>
      </w:r>
      <w:r w:rsidRPr="00576595">
        <w:rPr>
          <w:rFonts w:ascii="Times New Roman" w:hAnsi="Times New Roman" w:cs="Times New Roman"/>
          <w:sz w:val="24"/>
          <w:lang w:val="pt-PT"/>
        </w:rPr>
        <w:t>.</w:t>
      </w:r>
      <w:r w:rsidR="00B93A48" w:rsidRPr="00576595">
        <w:rPr>
          <w:rFonts w:ascii="Times New Roman" w:hAnsi="Times New Roman" w:cs="Times New Roman"/>
          <w:sz w:val="24"/>
          <w:lang w:val="pt-PT"/>
        </w:rPr>
        <w:t xml:space="preserve"> Veja-se a seguir o que acontece depois disto:</w:t>
      </w:r>
    </w:p>
    <w:p w:rsidR="00B93A48" w:rsidRPr="00576595" w:rsidRDefault="00B93A48" w:rsidP="00832FF8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Rename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-</w:t>
      </w:r>
      <w:r w:rsidR="00BB43A3" w:rsidRPr="00576595">
        <w:rPr>
          <w:rFonts w:ascii="Times New Roman" w:hAnsi="Times New Roman" w:cs="Times New Roman"/>
          <w:sz w:val="24"/>
          <w:lang w:val="pt-PT"/>
        </w:rPr>
        <w:t xml:space="preserve"> é o processo de resolver todos os identificadores no código-fonte em nomes totalmente qualificados, identificando ao mesmo tempo quaisquer identificadores fora do escopo e sinalizando erros adequadamente.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BB43A3" w:rsidRPr="00576595">
        <w:rPr>
          <w:rFonts w:ascii="Times New Roman" w:hAnsi="Times New Roman" w:cs="Times New Roman"/>
          <w:sz w:val="24"/>
          <w:lang w:val="pt-PT"/>
        </w:rPr>
        <w:t xml:space="preserve">Nesta linguagem, é possível que um módulo </w:t>
      </w:r>
      <w:r w:rsidR="00E17DB6" w:rsidRPr="00576595">
        <w:rPr>
          <w:rFonts w:ascii="Times New Roman" w:hAnsi="Times New Roman" w:cs="Times New Roman"/>
          <w:sz w:val="24"/>
          <w:lang w:val="pt-PT"/>
        </w:rPr>
        <w:t>reexporte</w:t>
      </w:r>
      <w:r w:rsidR="00BB43A3" w:rsidRPr="00576595">
        <w:rPr>
          <w:rFonts w:ascii="Times New Roman" w:hAnsi="Times New Roman" w:cs="Times New Roman"/>
          <w:sz w:val="24"/>
          <w:lang w:val="pt-PT"/>
        </w:rPr>
        <w:t xml:space="preserve"> um identificar que foi importado num outro módulo, em outras palavras, é uma forma útil de manipulação do namespace onde a biblioteca pode usar qualquer </w:t>
      </w:r>
      <w:r w:rsidR="00E17DB6" w:rsidRPr="00576595">
        <w:rPr>
          <w:rFonts w:ascii="Times New Roman" w:hAnsi="Times New Roman" w:cs="Times New Roman"/>
          <w:sz w:val="24"/>
          <w:lang w:val="pt-PT"/>
        </w:rPr>
        <w:t>uma dada estrutura do módulo internamente mas a expor uma API que reexporta os identificadores dos módulos internos.</w:t>
      </w:r>
    </w:p>
    <w:p w:rsidR="00671A10" w:rsidRPr="00576595" w:rsidRDefault="00F00B5E" w:rsidP="00832FF8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Assim é a função do compilador resolver este dilema para que saiba o que corresponde cada nome no código-fonte. Para </w:t>
      </w:r>
      <w:r w:rsidR="00D268FB" w:rsidRPr="00576595">
        <w:rPr>
          <w:rFonts w:ascii="Times New Roman" w:hAnsi="Times New Roman" w:cs="Times New Roman"/>
          <w:sz w:val="24"/>
          <w:lang w:val="pt-PT"/>
        </w:rPr>
        <w:t>além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disto, este processo também faz: a </w:t>
      </w:r>
      <w:r w:rsidR="00930400" w:rsidRPr="00576595">
        <w:rPr>
          <w:rFonts w:ascii="Times New Roman" w:hAnsi="Times New Roman" w:cs="Times New Roman"/>
          <w:sz w:val="24"/>
          <w:lang w:val="pt-PT"/>
        </w:rPr>
        <w:t>colecção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de </w:t>
      </w:r>
      <w:r w:rsidR="00C52C34" w:rsidRPr="00576595">
        <w:rPr>
          <w:rFonts w:ascii="Times New Roman" w:hAnsi="Times New Roman" w:cs="Times New Roman"/>
          <w:sz w:val="24"/>
          <w:lang w:val="pt-PT"/>
        </w:rPr>
        <w:t>equações de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uma </w:t>
      </w:r>
      <w:r w:rsidR="00930400" w:rsidRPr="00576595">
        <w:rPr>
          <w:rFonts w:ascii="Times New Roman" w:hAnsi="Times New Roman" w:cs="Times New Roman"/>
          <w:sz w:val="24"/>
          <w:lang w:val="pt-PT"/>
        </w:rPr>
        <w:t>função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e sinalizar erros se tiver números diferentes de argumentos, rearranjar expressões </w:t>
      </w:r>
      <w:r w:rsidRPr="00576595">
        <w:rPr>
          <w:rFonts w:ascii="Times New Roman" w:hAnsi="Times New Roman" w:cs="Times New Roman"/>
          <w:sz w:val="24"/>
          <w:lang w:val="pt-PT"/>
        </w:rPr>
        <w:br/>
        <w:t xml:space="preserve">infix” de acordo com os operadores “fixity”, avistar as </w:t>
      </w:r>
      <w:r w:rsidR="00930400" w:rsidRPr="00576595">
        <w:rPr>
          <w:rFonts w:ascii="Times New Roman" w:hAnsi="Times New Roman" w:cs="Times New Roman"/>
          <w:sz w:val="24"/>
          <w:lang w:val="pt-PT"/>
        </w:rPr>
        <w:t>declarações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duplicadas e gerar avisos para </w:t>
      </w:r>
      <w:r w:rsidR="00930400" w:rsidRPr="00576595">
        <w:rPr>
          <w:rFonts w:ascii="Times New Roman" w:hAnsi="Times New Roman" w:cs="Times New Roman"/>
          <w:sz w:val="24"/>
          <w:lang w:val="pt-PT"/>
        </w:rPr>
        <w:t>identificadores não usados, dentre outros.</w:t>
      </w:r>
    </w:p>
    <w:p w:rsidR="00D268FB" w:rsidRPr="00576595" w:rsidRDefault="00671A10" w:rsidP="00832FF8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Type Check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é o processo de verificar </w:t>
      </w:r>
      <w:r w:rsidR="00250750" w:rsidRPr="00576595">
        <w:rPr>
          <w:rFonts w:ascii="Times New Roman" w:hAnsi="Times New Roman" w:cs="Times New Roman"/>
          <w:sz w:val="24"/>
          <w:lang w:val="pt-PT"/>
        </w:rPr>
        <w:t xml:space="preserve">o programa Haskell está tipado correctamente e se o programa passa então </w:t>
      </w:r>
      <w:r w:rsidR="0051396D" w:rsidRPr="00576595">
        <w:rPr>
          <w:rFonts w:ascii="Times New Roman" w:hAnsi="Times New Roman" w:cs="Times New Roman"/>
          <w:sz w:val="24"/>
          <w:lang w:val="pt-PT"/>
        </w:rPr>
        <w:t>garante-se</w:t>
      </w:r>
      <w:r w:rsidR="00250750" w:rsidRPr="00576595">
        <w:rPr>
          <w:rFonts w:ascii="Times New Roman" w:hAnsi="Times New Roman" w:cs="Times New Roman"/>
          <w:sz w:val="24"/>
          <w:lang w:val="pt-PT"/>
        </w:rPr>
        <w:t xml:space="preserve"> que nunca irá</w:t>
      </w:r>
      <w:r w:rsidR="00D268FB" w:rsidRPr="00576595">
        <w:rPr>
          <w:rFonts w:ascii="Times New Roman" w:hAnsi="Times New Roman" w:cs="Times New Roman"/>
          <w:sz w:val="24"/>
          <w:lang w:val="pt-PT"/>
        </w:rPr>
        <w:t xml:space="preserve"> abaixo no tempo de </w:t>
      </w:r>
      <w:r w:rsidR="00250750" w:rsidRPr="00576595">
        <w:rPr>
          <w:rFonts w:ascii="Times New Roman" w:hAnsi="Times New Roman" w:cs="Times New Roman"/>
          <w:sz w:val="24"/>
          <w:lang w:val="pt-PT"/>
        </w:rPr>
        <w:t>execução.</w:t>
      </w:r>
      <w:r w:rsidR="0051396D" w:rsidRPr="00576595">
        <w:rPr>
          <w:rFonts w:ascii="Times New Roman" w:hAnsi="Times New Roman" w:cs="Times New Roman"/>
          <w:sz w:val="24"/>
          <w:lang w:val="pt-PT"/>
        </w:rPr>
        <w:t xml:space="preserve"> Este processo e o anterior podem ser intercalados pois o recurso Template de Haskell gera código em tempo de execução e verifica o seu tipo.</w:t>
      </w:r>
    </w:p>
    <w:p w:rsidR="009B78F4" w:rsidRPr="00576595" w:rsidRDefault="00163A24" w:rsidP="00832FF8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Desugaring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BA07D7" w:rsidRPr="00576595">
        <w:rPr>
          <w:rFonts w:ascii="Times New Roman" w:hAnsi="Times New Roman" w:cs="Times New Roman"/>
          <w:sz w:val="24"/>
          <w:lang w:val="pt-PT"/>
        </w:rPr>
        <w:t xml:space="preserve">– </w:t>
      </w:r>
      <w:r w:rsidR="009E598D" w:rsidRPr="00576595">
        <w:rPr>
          <w:rFonts w:ascii="Times New Roman" w:hAnsi="Times New Roman" w:cs="Times New Roman"/>
          <w:sz w:val="24"/>
          <w:lang w:val="pt-PT"/>
        </w:rPr>
        <w:t xml:space="preserve">a Haskell como uma linguagem de alto nível tem o propósito de ser fácil de ler e entender pelo ser humano e também devido as suas construções sintácticas, permite um grande grau de flexibilidade a quem a usa. Contudo, esta flexibilidade também diz que há diversas formas de escrever o mesmo código como por exemplo: uma expressão </w:t>
      </w:r>
      <w:r w:rsidR="009E598D" w:rsidRPr="00576595">
        <w:rPr>
          <w:rFonts w:ascii="Times New Roman" w:hAnsi="Times New Roman" w:cs="Times New Roman"/>
          <w:i/>
          <w:sz w:val="24"/>
          <w:lang w:val="pt-PT"/>
        </w:rPr>
        <w:t>if</w:t>
      </w:r>
      <w:r w:rsidR="009E598D" w:rsidRPr="00576595">
        <w:rPr>
          <w:rFonts w:ascii="Times New Roman" w:hAnsi="Times New Roman" w:cs="Times New Roman"/>
          <w:sz w:val="24"/>
          <w:lang w:val="pt-PT"/>
        </w:rPr>
        <w:t xml:space="preserve"> é idêntica a uma expressão </w:t>
      </w:r>
      <w:r w:rsidR="009E598D" w:rsidRPr="00576595">
        <w:rPr>
          <w:rFonts w:ascii="Times New Roman" w:hAnsi="Times New Roman" w:cs="Times New Roman"/>
          <w:i/>
          <w:sz w:val="24"/>
          <w:lang w:val="pt-PT"/>
        </w:rPr>
        <w:t>case</w:t>
      </w:r>
      <w:r w:rsidR="009E598D" w:rsidRPr="00576595">
        <w:rPr>
          <w:rFonts w:ascii="Times New Roman" w:hAnsi="Times New Roman" w:cs="Times New Roman"/>
          <w:sz w:val="24"/>
          <w:lang w:val="pt-PT"/>
        </w:rPr>
        <w:t xml:space="preserve"> com os ramos “True” e “False”. A Haskell define todas essas construções sintácticas ao traduzir para construções mais simples e as construções que ficam assim são chamadas de “synthetic sugar”.</w:t>
      </w:r>
      <w:r w:rsidR="00467659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367141" w:rsidRPr="00576595">
        <w:rPr>
          <w:rFonts w:ascii="Times New Roman" w:hAnsi="Times New Roman" w:cs="Times New Roman"/>
          <w:sz w:val="24"/>
          <w:lang w:val="pt-PT"/>
        </w:rPr>
        <w:t xml:space="preserve">Do ponto de vista do compilador, se todo o “synthetic sugar” for removido, então, as seguintes optimizações que precisam de ocorrer no programa Haskell </w:t>
      </w:r>
      <w:r w:rsidR="00367141" w:rsidRPr="00576595">
        <w:rPr>
          <w:rFonts w:ascii="Times New Roman" w:hAnsi="Times New Roman" w:cs="Times New Roman"/>
          <w:sz w:val="24"/>
          <w:lang w:val="pt-PT"/>
        </w:rPr>
        <w:lastRenderedPageBreak/>
        <w:t xml:space="preserve">receberão uma menor </w:t>
      </w:r>
      <w:r w:rsidR="00525532" w:rsidRPr="00576595">
        <w:rPr>
          <w:rFonts w:ascii="Times New Roman" w:hAnsi="Times New Roman" w:cs="Times New Roman"/>
          <w:sz w:val="24"/>
          <w:lang w:val="pt-PT"/>
        </w:rPr>
        <w:t>linguagem. Assim o processo de “desugaring”, é responsável por remover todo o “synthetic sugar”, traduzindo todo o código Haskell em uma linguagem menor que recebe o nome de “Core”.</w:t>
      </w:r>
    </w:p>
    <w:p w:rsidR="00E17DB6" w:rsidRPr="00576595" w:rsidRDefault="009B78F4" w:rsidP="00530F37">
      <w:pPr>
        <w:spacing w:before="240" w:line="360" w:lineRule="auto"/>
        <w:rPr>
          <w:rFonts w:ascii="Times New Roman" w:hAnsi="Times New Roman" w:cs="Times New Roman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Optimization </w:t>
      </w:r>
      <w:r w:rsidR="001B7C67" w:rsidRPr="00576595">
        <w:rPr>
          <w:rFonts w:ascii="Times New Roman" w:hAnsi="Times New Roman" w:cs="Times New Roman"/>
          <w:b/>
          <w:sz w:val="24"/>
          <w:lang w:val="pt-PT"/>
        </w:rPr>
        <w:t>–</w:t>
      </w:r>
      <w:r w:rsidR="001B7C67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1B7C67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nesta etapa, chega-se quando o programa Haskell foi transformado para a linguagem “Core”, e, ainda aqui o GHC demonstra uma das suas maiores forças ao optimizar as camadas de abstracção, tudo isso ao nível da linguagem “Core”. </w:t>
      </w:r>
      <w:r w:rsidR="0025551D" w:rsidRPr="00576595">
        <w:rPr>
          <w:rFonts w:ascii="Times New Roman" w:hAnsi="Times New Roman" w:cs="Times New Roman"/>
          <w:sz w:val="24"/>
          <w:szCs w:val="24"/>
          <w:lang w:val="pt-PT"/>
        </w:rPr>
        <w:t>A “Core” é uma pequena linguagem funcional mas que</w:t>
      </w:r>
      <w:r w:rsidR="0025551D" w:rsidRPr="00576595">
        <w:rPr>
          <w:rFonts w:ascii="Times New Roman" w:hAnsi="Times New Roman" w:cs="Times New Roman"/>
          <w:sz w:val="24"/>
          <w:szCs w:val="24"/>
        </w:rPr>
        <w:t xml:space="preserve"> </w:t>
      </w:r>
      <w:r w:rsidR="0025551D" w:rsidRPr="00576595">
        <w:rPr>
          <w:rFonts w:ascii="Times New Roman" w:hAnsi="Times New Roman" w:cs="Times New Roman"/>
          <w:sz w:val="24"/>
          <w:szCs w:val="24"/>
          <w:lang w:val="pt-PT"/>
        </w:rPr>
        <w:t>é extremamente flexível para expressar optimizações do mais alto nível como a análise de rigor até ao mais baixo</w:t>
      </w:r>
      <w:r w:rsidR="004F2501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como a redução de força.</w:t>
      </w:r>
      <w:r w:rsidR="00951BB0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É importante deixar claro que cada optimização recebe “Core” e também tem como saída “Core”.</w:t>
      </w:r>
      <w:r w:rsidR="005745CC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Portanto, a optimização tem várias passagens onde a principal é chamada de </w:t>
      </w:r>
      <w:r w:rsidR="005745CC" w:rsidRPr="00576595">
        <w:rPr>
          <w:rFonts w:ascii="Times New Roman" w:hAnsi="Times New Roman" w:cs="Times New Roman"/>
          <w:i/>
          <w:sz w:val="24"/>
          <w:szCs w:val="24"/>
          <w:lang w:val="pt-PT"/>
        </w:rPr>
        <w:t>Simplifie</w:t>
      </w:r>
      <w:r w:rsidR="00530F37" w:rsidRPr="00576595">
        <w:rPr>
          <w:rFonts w:ascii="Times New Roman" w:hAnsi="Times New Roman" w:cs="Times New Roman"/>
          <w:i/>
          <w:sz w:val="24"/>
          <w:szCs w:val="24"/>
          <w:lang w:val="pt-PT"/>
        </w:rPr>
        <w:t xml:space="preserve">r, </w:t>
      </w:r>
      <w:r w:rsidR="00530F37" w:rsidRPr="00576595">
        <w:rPr>
          <w:rFonts w:ascii="Times New Roman" w:hAnsi="Times New Roman" w:cs="Times New Roman"/>
          <w:sz w:val="24"/>
          <w:szCs w:val="24"/>
          <w:lang w:val="pt-PT"/>
        </w:rPr>
        <w:t>cuja função é de realizar uma grande colecção de transformações que preservam a correcção, com o intuito de produzir um programa mais eficiente onde alguma destas transformações são mais obvias tais como eliminar código morto, reduzir a expressão case quando o valor é conhecido e mais desafiantes como a inserção de funções em linha (</w:t>
      </w:r>
      <w:r w:rsidR="00530F37" w:rsidRPr="00576595">
        <w:rPr>
          <w:rFonts w:ascii="Times New Roman" w:hAnsi="Times New Roman" w:cs="Times New Roman"/>
          <w:b/>
          <w:sz w:val="24"/>
          <w:szCs w:val="24"/>
          <w:lang w:val="pt-PT"/>
        </w:rPr>
        <w:t>function inlining – em inglês</w:t>
      </w:r>
      <w:r w:rsidR="00530F37" w:rsidRPr="00576595">
        <w:rPr>
          <w:rFonts w:ascii="Times New Roman" w:hAnsi="Times New Roman" w:cs="Times New Roman"/>
          <w:sz w:val="24"/>
          <w:szCs w:val="24"/>
          <w:lang w:val="pt-PT"/>
        </w:rPr>
        <w:t>), bem como a aplicação de regras de reescritas (</w:t>
      </w:r>
      <w:r w:rsidR="00530F37" w:rsidRPr="00576595">
        <w:rPr>
          <w:rFonts w:ascii="Times New Roman" w:hAnsi="Times New Roman" w:cs="Times New Roman"/>
          <w:b/>
          <w:sz w:val="24"/>
          <w:szCs w:val="24"/>
          <w:lang w:val="pt-PT"/>
        </w:rPr>
        <w:t>rewrite rules – em inglês</w:t>
      </w:r>
      <w:r w:rsidR="00530F37" w:rsidRPr="00576595">
        <w:rPr>
          <w:rFonts w:ascii="Times New Roman" w:hAnsi="Times New Roman" w:cs="Times New Roman"/>
          <w:sz w:val="24"/>
          <w:szCs w:val="24"/>
          <w:lang w:val="pt-PT"/>
        </w:rPr>
        <w:t>).</w:t>
      </w:r>
      <w:r w:rsidR="00E96691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Esta optimização geralmente é executada entre outras das quais existem seis onde que optimizações são executadas e em que ordem é determinada pelo nível de optimização definido pelo usuário.</w:t>
      </w:r>
    </w:p>
    <w:p w:rsidR="0094780B" w:rsidRPr="00576595" w:rsidRDefault="0028638F" w:rsidP="00F90292">
      <w:p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Code Generation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D304D1" w:rsidRPr="00576595">
        <w:rPr>
          <w:rFonts w:ascii="Times New Roman" w:hAnsi="Times New Roman" w:cs="Times New Roman"/>
          <w:sz w:val="24"/>
          <w:lang w:val="pt-PT"/>
        </w:rPr>
        <w:t xml:space="preserve">assim que o programa termina a fase de optimização, esta etapa inicia. </w:t>
      </w:r>
      <w:r w:rsidR="00A176A4" w:rsidRPr="00576595">
        <w:rPr>
          <w:rFonts w:ascii="Times New Roman" w:hAnsi="Times New Roman" w:cs="Times New Roman"/>
          <w:sz w:val="24"/>
          <w:lang w:val="pt-PT"/>
        </w:rPr>
        <w:t xml:space="preserve">Depois de algumas passagens administrativas, o código segue uma das duas rotas: ou </w:t>
      </w:r>
      <w:r w:rsidR="00A176A4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é transformado em código binário para ser executado pelo interpretador, ou, é passado para o gerador de código para a eventual tradução para o código de máquina. O gerador de código primeiro converte o programa na linguagem “Core” para uma linguagem chamada </w:t>
      </w:r>
      <w:r w:rsidR="00A176A4" w:rsidRPr="00576595">
        <w:rPr>
          <w:rFonts w:ascii="Times New Roman" w:hAnsi="Times New Roman" w:cs="Times New Roman"/>
          <w:i/>
          <w:sz w:val="24"/>
          <w:szCs w:val="24"/>
          <w:lang w:val="pt-PT"/>
        </w:rPr>
        <w:t>STG</w:t>
      </w:r>
      <w:r w:rsidR="00A176A4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que na essência é a linguagem “Core” anotada com mais informação necessária para o gerador de código. Depois o código </w:t>
      </w:r>
      <w:r w:rsidR="00A176A4" w:rsidRPr="00576595">
        <w:rPr>
          <w:rFonts w:ascii="Times New Roman" w:hAnsi="Times New Roman" w:cs="Times New Roman"/>
          <w:i/>
          <w:sz w:val="24"/>
          <w:szCs w:val="24"/>
          <w:lang w:val="pt-PT"/>
        </w:rPr>
        <w:t>STG</w:t>
      </w:r>
      <w:r w:rsidR="00A176A4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é convertido para uma linguagem imperativa de baixo nível com stack explicita chamada </w:t>
      </w:r>
      <w:r w:rsidR="00A176A4" w:rsidRPr="00576595">
        <w:rPr>
          <w:rFonts w:ascii="Times New Roman" w:hAnsi="Times New Roman" w:cs="Times New Roman"/>
          <w:i/>
          <w:sz w:val="24"/>
          <w:szCs w:val="24"/>
          <w:lang w:val="pt-PT"/>
        </w:rPr>
        <w:t>Cmm</w:t>
      </w:r>
      <w:r w:rsidR="00A176A4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e daqui o código segue uma das três rotas:</w:t>
      </w:r>
    </w:p>
    <w:p w:rsidR="00A176A4" w:rsidRPr="00576595" w:rsidRDefault="00A176A4" w:rsidP="00A30E18">
      <w:pPr>
        <w:pStyle w:val="PargrafodaLista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Geração nativa de código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A23072" w:rsidRPr="00576595">
        <w:rPr>
          <w:rFonts w:ascii="Times New Roman" w:hAnsi="Times New Roman" w:cs="Times New Roman"/>
          <w:sz w:val="24"/>
          <w:lang w:val="pt-PT"/>
        </w:rPr>
        <w:t>o GHC cont</w:t>
      </w:r>
      <w:r w:rsidR="00A23072" w:rsidRPr="00576595">
        <w:rPr>
          <w:rFonts w:ascii="Times New Roman" w:hAnsi="Times New Roman" w:cs="Times New Roman"/>
          <w:sz w:val="24"/>
          <w:szCs w:val="24"/>
          <w:lang w:val="pt-PT"/>
        </w:rPr>
        <w:t>ém geradores de código nativo simples para algumas arquitecturas de processadores. Esta rota é rápida e gera código razoável na maior parte dos casos.</w:t>
      </w:r>
    </w:p>
    <w:p w:rsidR="00A176A4" w:rsidRPr="00576595" w:rsidRDefault="00C1447D" w:rsidP="00A30E18">
      <w:pPr>
        <w:pStyle w:val="PargrafodaLista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Geração de código LLVM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o </w:t>
      </w:r>
      <w:r w:rsidRPr="00576595">
        <w:rPr>
          <w:rFonts w:ascii="Times New Roman" w:hAnsi="Times New Roman" w:cs="Times New Roman"/>
          <w:i/>
          <w:sz w:val="24"/>
          <w:lang w:val="pt-PT"/>
        </w:rPr>
        <w:t xml:space="preserve">Cmm 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é convertido em código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 xml:space="preserve">LLVM 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>e passado ao compilador LLVM. Esta rota pode produzir melhor código significativamente em alguns casos mas leva mais tempo em relação ao gerador de código nativo.</w:t>
      </w:r>
    </w:p>
    <w:p w:rsidR="00A176A4" w:rsidRPr="00576595" w:rsidRDefault="00A176A4" w:rsidP="00A30E18">
      <w:pPr>
        <w:pStyle w:val="PargrafodaLista"/>
        <w:numPr>
          <w:ilvl w:val="0"/>
          <w:numId w:val="10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Geração de código C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C1447D" w:rsidRPr="00576595">
        <w:rPr>
          <w:rFonts w:ascii="Times New Roman" w:hAnsi="Times New Roman" w:cs="Times New Roman"/>
          <w:sz w:val="24"/>
          <w:lang w:val="pt-PT"/>
        </w:rPr>
        <w:t>o GHC pode produzir código ordinário na linguagem C. Esta rota produz significativamente código de forma lenta mas pode ser útil para portar o GHC para novas plataformas.</w:t>
      </w:r>
    </w:p>
    <w:p w:rsidR="00A30E18" w:rsidRPr="00576595" w:rsidRDefault="00A30E18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2F3580" w:rsidRPr="00576595" w:rsidRDefault="00A30E18" w:rsidP="00F90292">
      <w:p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Portanto, </w:t>
      </w:r>
      <w:r w:rsidR="00DE2F7E" w:rsidRPr="00576595">
        <w:rPr>
          <w:rFonts w:ascii="Times New Roman" w:hAnsi="Times New Roman" w:cs="Times New Roman"/>
          <w:sz w:val="24"/>
          <w:lang w:val="pt-PT"/>
        </w:rPr>
        <w:t>o processo de compilação de Haskell</w:t>
      </w:r>
      <w:r w:rsidR="00EA35F0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EA35F0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se </w:t>
      </w:r>
      <w:r w:rsidR="00270ECD" w:rsidRPr="00576595">
        <w:rPr>
          <w:rFonts w:ascii="Times New Roman" w:hAnsi="Times New Roman" w:cs="Times New Roman"/>
          <w:sz w:val="24"/>
          <w:szCs w:val="24"/>
          <w:lang w:val="pt-PT"/>
        </w:rPr>
        <w:t>alinha</w:t>
      </w:r>
      <w:r w:rsidR="00EA35F0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bastante </w:t>
      </w:r>
      <w:r w:rsidR="00270ECD" w:rsidRPr="00576595">
        <w:rPr>
          <w:rFonts w:ascii="Times New Roman" w:hAnsi="Times New Roman" w:cs="Times New Roman"/>
          <w:sz w:val="24"/>
          <w:szCs w:val="24"/>
          <w:lang w:val="pt-PT"/>
        </w:rPr>
        <w:t>com a ideia de Muchanga (2023), no que toca a este processo</w:t>
      </w:r>
      <w:r w:rsidR="00EA35F0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. Veja-se a seguir a razão desta </w:t>
      </w:r>
      <w:r w:rsidR="00BC54CB" w:rsidRPr="00576595">
        <w:rPr>
          <w:rFonts w:ascii="Times New Roman" w:hAnsi="Times New Roman" w:cs="Times New Roman"/>
          <w:sz w:val="24"/>
          <w:szCs w:val="24"/>
          <w:lang w:val="pt-PT"/>
        </w:rPr>
        <w:t>observa</w:t>
      </w:r>
      <w:r w:rsidR="00EA35F0" w:rsidRPr="00576595">
        <w:rPr>
          <w:rFonts w:ascii="Times New Roman" w:hAnsi="Times New Roman" w:cs="Times New Roman"/>
          <w:sz w:val="24"/>
          <w:szCs w:val="24"/>
          <w:lang w:val="pt-PT"/>
        </w:rPr>
        <w:t>ção:</w:t>
      </w:r>
    </w:p>
    <w:p w:rsidR="00C15C68" w:rsidRPr="00576595" w:rsidRDefault="00C15C68" w:rsidP="00BD6B65">
      <w:pPr>
        <w:keepNext/>
        <w:spacing w:before="240" w:line="360" w:lineRule="auto"/>
        <w:jc w:val="center"/>
        <w:rPr>
          <w:rFonts w:ascii="Times New Roman" w:hAnsi="Times New Roman" w:cs="Times New Roman"/>
        </w:rPr>
      </w:pPr>
      <w:r w:rsidRPr="00576595">
        <w:rPr>
          <w:rFonts w:ascii="Times New Roman" w:hAnsi="Times New Roman" w:cs="Times New Roman"/>
          <w:noProof/>
          <w:sz w:val="24"/>
          <w:lang w:bidi="ar-SA"/>
        </w:rPr>
        <w:drawing>
          <wp:inline distT="0" distB="0" distL="0" distR="0">
            <wp:extent cx="5172797" cy="4220164"/>
            <wp:effectExtent l="19050" t="0" r="8803" b="0"/>
            <wp:docPr id="2" name="Imagem 1" descr="Cap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5F0" w:rsidRPr="00576595" w:rsidRDefault="00C15C68" w:rsidP="00BD6B65">
      <w:pPr>
        <w:pStyle w:val="Legenda"/>
        <w:spacing w:before="240"/>
        <w:jc w:val="center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</w:rPr>
        <w:t xml:space="preserve">Figura </w:t>
      </w:r>
      <w:r w:rsidR="003C3820" w:rsidRPr="00576595">
        <w:rPr>
          <w:rFonts w:ascii="Times New Roman" w:hAnsi="Times New Roman" w:cs="Times New Roman"/>
          <w:b/>
        </w:rPr>
        <w:fldChar w:fldCharType="begin"/>
      </w:r>
      <w:r w:rsidRPr="00576595">
        <w:rPr>
          <w:rFonts w:ascii="Times New Roman" w:hAnsi="Times New Roman" w:cs="Times New Roman"/>
          <w:b/>
        </w:rPr>
        <w:instrText xml:space="preserve"> SEQ Figura \* ARABIC </w:instrText>
      </w:r>
      <w:r w:rsidR="003C3820" w:rsidRPr="00576595">
        <w:rPr>
          <w:rFonts w:ascii="Times New Roman" w:hAnsi="Times New Roman" w:cs="Times New Roman"/>
          <w:b/>
        </w:rPr>
        <w:fldChar w:fldCharType="separate"/>
      </w:r>
      <w:r w:rsidR="00BD0F4C" w:rsidRPr="00576595">
        <w:rPr>
          <w:rFonts w:ascii="Times New Roman" w:hAnsi="Times New Roman" w:cs="Times New Roman"/>
          <w:b/>
          <w:noProof/>
        </w:rPr>
        <w:t>9</w:t>
      </w:r>
      <w:r w:rsidR="003C3820" w:rsidRPr="00576595">
        <w:rPr>
          <w:rFonts w:ascii="Times New Roman" w:hAnsi="Times New Roman" w:cs="Times New Roman"/>
          <w:b/>
        </w:rPr>
        <w:fldChar w:fldCharType="end"/>
      </w:r>
      <w:r w:rsidRPr="00576595">
        <w:rPr>
          <w:rFonts w:ascii="Times New Roman" w:hAnsi="Times New Roman" w:cs="Times New Roman"/>
          <w:b/>
        </w:rPr>
        <w:t>: processo de compilação</w:t>
      </w:r>
      <w:r w:rsidRPr="00576595">
        <w:rPr>
          <w:rFonts w:ascii="Times New Roman" w:hAnsi="Times New Roman" w:cs="Times New Roman"/>
          <w:b/>
          <w:noProof/>
        </w:rPr>
        <w:t xml:space="preserve"> generalizado (muchanga, 2023)</w:t>
      </w:r>
    </w:p>
    <w:p w:rsidR="00DA6C0C" w:rsidRPr="00576595" w:rsidRDefault="00DA6C0C" w:rsidP="00C15C68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5605F2" w:rsidRPr="00576595" w:rsidRDefault="00B82A42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lastRenderedPageBreak/>
        <w:t xml:space="preserve">No entanto, </w:t>
      </w:r>
      <w:r w:rsidR="005605F2" w:rsidRPr="00576595">
        <w:rPr>
          <w:rFonts w:ascii="Times New Roman" w:hAnsi="Times New Roman" w:cs="Times New Roman"/>
          <w:sz w:val="24"/>
          <w:lang w:val="pt-PT"/>
        </w:rPr>
        <w:t xml:space="preserve">conforme observa </w:t>
      </w:r>
      <w:r w:rsidRPr="00576595">
        <w:rPr>
          <w:rFonts w:ascii="Times New Roman" w:hAnsi="Times New Roman" w:cs="Times New Roman"/>
          <w:sz w:val="24"/>
          <w:lang w:val="pt-PT"/>
        </w:rPr>
        <w:t>Marlow &amp; Jones (2013),</w:t>
      </w:r>
      <w:r w:rsidR="005605F2" w:rsidRPr="00576595">
        <w:rPr>
          <w:rFonts w:ascii="Times New Roman" w:hAnsi="Times New Roman" w:cs="Times New Roman"/>
          <w:sz w:val="24"/>
          <w:lang w:val="pt-PT"/>
        </w:rPr>
        <w:t xml:space="preserve"> o GHC tem </w:t>
      </w:r>
      <w:r w:rsidR="00FE6E03" w:rsidRPr="00576595">
        <w:rPr>
          <w:rFonts w:ascii="Times New Roman" w:hAnsi="Times New Roman" w:cs="Times New Roman"/>
          <w:sz w:val="24"/>
          <w:lang w:val="pt-PT"/>
        </w:rPr>
        <w:t>a seguinte</w:t>
      </w:r>
      <w:r w:rsidR="005605F2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FE6E03" w:rsidRPr="00576595">
        <w:rPr>
          <w:rFonts w:ascii="Times New Roman" w:hAnsi="Times New Roman" w:cs="Times New Roman"/>
          <w:sz w:val="24"/>
          <w:lang w:val="pt-PT"/>
        </w:rPr>
        <w:t>particularidade no que toca a tabela de símbolos:</w:t>
      </w:r>
    </w:p>
    <w:p w:rsidR="00FE6E03" w:rsidRPr="00576595" w:rsidRDefault="009E4ABA" w:rsidP="00F90292">
      <w:p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sz w:val="24"/>
          <w:szCs w:val="24"/>
          <w:lang w:val="pt-PT"/>
        </w:rPr>
        <w:t>Pouco usa a tabela de símbolo e quando o faz, maioritariamente, é na fase de rename e type check.</w:t>
      </w:r>
      <w:r w:rsidR="00AC498B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Até onde é possível, usam uma estratégia alternativa: já vez que uma variável é uma estrutura de dados que contém toda a informação sobre si então, uma boa parte dessa infirmação é alcançável ao percorrer a estrutura de dados da variável</w:t>
      </w:r>
      <w:r w:rsidR="005E015B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. A partir da variável </w:t>
      </w:r>
      <w:r w:rsidR="00AC498B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é </w:t>
      </w:r>
      <w:r w:rsidR="005E015B" w:rsidRPr="00576595">
        <w:rPr>
          <w:rFonts w:ascii="Times New Roman" w:hAnsi="Times New Roman" w:cs="Times New Roman"/>
          <w:sz w:val="24"/>
          <w:szCs w:val="24"/>
          <w:lang w:val="pt-PT"/>
        </w:rPr>
        <w:t>possível ver o seu tipo, que contém construtores de tipos, que contem os seus construtores de dados, os quais, por sua vez, contêm tipos e assim sucessivamente. Veja-se o seguinte exemplo que está bastante abreviado:</w:t>
      </w:r>
    </w:p>
    <w:p w:rsidR="005E015B" w:rsidRPr="00576595" w:rsidRDefault="005E015B" w:rsidP="00F90292">
      <w:p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noProof/>
          <w:sz w:val="24"/>
          <w:szCs w:val="24"/>
          <w:lang w:bidi="ar-SA"/>
        </w:rPr>
        <w:drawing>
          <wp:inline distT="0" distB="0" distL="0" distR="0">
            <wp:extent cx="2838846" cy="1057423"/>
            <wp:effectExtent l="19050" t="0" r="0" b="0"/>
            <wp:docPr id="3" name="Imagem 2" descr="Captur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C0C" w:rsidRPr="00576595" w:rsidRDefault="00DA6C0C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5E015B" w:rsidRPr="00576595" w:rsidRDefault="005E015B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Um </w:t>
      </w:r>
      <w:r w:rsidRPr="00576595">
        <w:rPr>
          <w:rFonts w:ascii="Times New Roman" w:hAnsi="Times New Roman" w:cs="Times New Roman"/>
          <w:i/>
          <w:sz w:val="24"/>
          <w:lang w:val="pt-PT"/>
        </w:rPr>
        <w:t>Id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cont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ém o seu tipo. O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Type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pode ser uma </w:t>
      </w:r>
      <w:r w:rsidR="00A60E80" w:rsidRPr="00576595">
        <w:rPr>
          <w:rFonts w:ascii="Times New Roman" w:hAnsi="Times New Roman" w:cs="Times New Roman"/>
          <w:sz w:val="24"/>
          <w:szCs w:val="24"/>
          <w:lang w:val="pt-PT"/>
        </w:rPr>
        <w:t>aplicação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do construtor de tipo para alguns argumentos (por exemplo: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Int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), no qual contém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TyCon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. O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TyCon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pode ser um tipo de dado algébrico no qual inclui uma lista dos seus </w:t>
      </w:r>
      <w:r w:rsidR="00A60E80" w:rsidRPr="00576595">
        <w:rPr>
          <w:rFonts w:ascii="Times New Roman" w:hAnsi="Times New Roman" w:cs="Times New Roman"/>
          <w:sz w:val="24"/>
          <w:szCs w:val="24"/>
          <w:lang w:val="pt-PT"/>
        </w:rPr>
        <w:t>construtores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de dados. Por sua vez, um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DataCon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inclui o seu tipo, que menciona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TyCon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e assim vai. A estrutura toda está altamente interligada e dá para perceber que é cíclica pois o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TyCon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pode conter um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DataCon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que contém, um tipo que contém justamente o mesmo </w:t>
      </w:r>
      <w:r w:rsidRPr="00576595">
        <w:rPr>
          <w:rFonts w:ascii="Times New Roman" w:hAnsi="Times New Roman" w:cs="Times New Roman"/>
          <w:i/>
          <w:sz w:val="24"/>
          <w:szCs w:val="24"/>
          <w:lang w:val="pt-PT"/>
        </w:rPr>
        <w:t>TyCon</w:t>
      </w:r>
      <w:r w:rsidR="00A60E80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que começou com o ciclo.</w:t>
      </w:r>
    </w:p>
    <w:p w:rsidR="00DA6C0C" w:rsidRPr="00576595" w:rsidRDefault="00B8432F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Esta abordagem tem as suas vantagens e desvantagens. Figuram como vantagens:</w:t>
      </w:r>
    </w:p>
    <w:p w:rsidR="00B8432F" w:rsidRPr="00576595" w:rsidRDefault="00B8432F" w:rsidP="00B8432F">
      <w:pPr>
        <w:pStyle w:val="PargrafodaLista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Muitas consultas que precisariam de efectuar busca numa tabela de símbolos são reduzidas simplesmente ao acesso de campo, o que 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>é bom para eficiência e clareza do código.</w:t>
      </w:r>
    </w:p>
    <w:p w:rsidR="00B8432F" w:rsidRPr="00576595" w:rsidRDefault="00B8432F" w:rsidP="00B8432F">
      <w:pPr>
        <w:pStyle w:val="PargrafodaLista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sz w:val="24"/>
          <w:szCs w:val="24"/>
          <w:lang w:val="pt-PT"/>
        </w:rPr>
        <w:t>Não há necessidade de armazenar uma tabela de símbolos extra pois a árvore abstracta de sintaxe já contém toda a informação.</w:t>
      </w:r>
    </w:p>
    <w:p w:rsidR="00B8432F" w:rsidRPr="00576595" w:rsidRDefault="00B8432F" w:rsidP="00B8432F">
      <w:pPr>
        <w:pStyle w:val="PargrafodaLista"/>
        <w:numPr>
          <w:ilvl w:val="0"/>
          <w:numId w:val="11"/>
        </w:numPr>
        <w:spacing w:before="24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576595">
        <w:rPr>
          <w:rFonts w:ascii="Times New Roman" w:hAnsi="Times New Roman" w:cs="Times New Roman"/>
          <w:sz w:val="24"/>
          <w:szCs w:val="24"/>
          <w:lang w:val="pt-PT"/>
        </w:rPr>
        <w:lastRenderedPageBreak/>
        <w:t>A sobrecarga de memória (</w:t>
      </w:r>
      <w:r w:rsidRPr="00576595">
        <w:rPr>
          <w:rFonts w:ascii="Times New Roman" w:hAnsi="Times New Roman" w:cs="Times New Roman"/>
          <w:b/>
          <w:sz w:val="24"/>
          <w:szCs w:val="24"/>
          <w:lang w:val="pt-PT"/>
        </w:rPr>
        <w:t>space overhead – em inglês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>), é melhor pois todas as instâncias da mesma variável partilham a mesma estrutura de dados e assim não há necessidade espacial para a tabela.</w:t>
      </w:r>
    </w:p>
    <w:p w:rsidR="00B8432F" w:rsidRPr="00576595" w:rsidRDefault="00B8432F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DA6C0C" w:rsidRPr="00576595" w:rsidRDefault="00B8432F" w:rsidP="00F90292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Quanto as desvantagens, diga-se que, somente nota-se quando </w:t>
      </w:r>
      <w:r w:rsidR="00086DC1" w:rsidRPr="00576595">
        <w:rPr>
          <w:rFonts w:ascii="Times New Roman" w:hAnsi="Times New Roman" w:cs="Times New Roman"/>
          <w:sz w:val="24"/>
          <w:szCs w:val="24"/>
          <w:lang w:val="pt-PT"/>
        </w:rPr>
        <w:t>há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086DC1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a necessidade de </w:t>
      </w:r>
      <w:r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alterar alguma informação associada a uma variável e é aqui onde uma tabela de símbolos </w:t>
      </w:r>
      <w:r w:rsidR="00086DC1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apresenta a sua vantagem: era só alterar a entrada na tabela. Com o GHC, é necessário percorrer a árvore abstracta de sintaxe e substituir todas as instâncias da variável antiga com a nova. No entanto, de forma regular, o </w:t>
      </w:r>
      <w:r w:rsidR="00086DC1" w:rsidRPr="00576595">
        <w:rPr>
          <w:rFonts w:ascii="Times New Roman" w:hAnsi="Times New Roman" w:cs="Times New Roman"/>
          <w:i/>
          <w:sz w:val="24"/>
          <w:szCs w:val="24"/>
          <w:lang w:val="pt-PT"/>
        </w:rPr>
        <w:t>Simplifier</w:t>
      </w:r>
      <w:r w:rsidR="00086DC1" w:rsidRPr="00576595">
        <w:rPr>
          <w:rFonts w:ascii="Times New Roman" w:hAnsi="Times New Roman" w:cs="Times New Roman"/>
          <w:sz w:val="24"/>
          <w:szCs w:val="24"/>
          <w:lang w:val="pt-PT"/>
        </w:rPr>
        <w:t xml:space="preserve"> já faz isto pois precisa actualizar cada variável com informações relacionadas a certas optimizações.</w:t>
      </w: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BD0F4C" w:rsidRPr="00576595" w:rsidRDefault="00BD0F4C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2C4AB8" w:rsidRPr="00576595" w:rsidRDefault="00080154" w:rsidP="00F9029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4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</w:r>
      <w:r w:rsidR="00915780" w:rsidRPr="00576595">
        <w:rPr>
          <w:rFonts w:ascii="Times New Roman" w:hAnsi="Times New Roman" w:cs="Times New Roman"/>
          <w:b/>
          <w:sz w:val="24"/>
          <w:lang w:val="pt-PT"/>
        </w:rPr>
        <w:t>Aplicação</w:t>
      </w:r>
    </w:p>
    <w:p w:rsidR="00F60B8F" w:rsidRPr="00576595" w:rsidRDefault="0066377A" w:rsidP="00791D1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Segundo Thomasson (2016), a Haskell figura como uma linguagem de uso geral. Allen e Moronuki (2016), entendem que, por causa deste aspecto,</w:t>
      </w:r>
      <w:r w:rsidR="00B86970" w:rsidRPr="00576595">
        <w:rPr>
          <w:rFonts w:ascii="Times New Roman" w:hAnsi="Times New Roman" w:cs="Times New Roman"/>
          <w:sz w:val="24"/>
          <w:lang w:val="pt-PT"/>
        </w:rPr>
        <w:t xml:space="preserve"> a Haskell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n</w:t>
      </w:r>
      <w:r w:rsidR="00B86970" w:rsidRPr="00576595">
        <w:rPr>
          <w:rFonts w:ascii="Times New Roman" w:hAnsi="Times New Roman" w:cs="Times New Roman"/>
          <w:sz w:val="24"/>
          <w:lang w:val="pt-PT"/>
        </w:rPr>
        <w:t>ão está limitada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a um conjunto específico de problemas</w:t>
      </w:r>
      <w:r w:rsidR="00FB1037" w:rsidRPr="00576595">
        <w:rPr>
          <w:rFonts w:ascii="Times New Roman" w:hAnsi="Times New Roman" w:cs="Times New Roman"/>
          <w:sz w:val="24"/>
          <w:lang w:val="pt-PT"/>
        </w:rPr>
        <w:t xml:space="preserve"> e isto faz com que seja viável para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220F46" w:rsidRPr="00576595">
        <w:rPr>
          <w:rFonts w:ascii="Times New Roman" w:hAnsi="Times New Roman" w:cs="Times New Roman"/>
          <w:sz w:val="24"/>
          <w:lang w:val="pt-PT"/>
        </w:rPr>
        <w:t>ser aplicada</w:t>
      </w:r>
      <w:r w:rsidR="00FB1037" w:rsidRPr="00576595">
        <w:rPr>
          <w:rFonts w:ascii="Times New Roman" w:hAnsi="Times New Roman" w:cs="Times New Roman"/>
          <w:sz w:val="24"/>
          <w:lang w:val="pt-PT"/>
        </w:rPr>
        <w:t xml:space="preserve"> em qualquer problema salvo alguns </w:t>
      </w:r>
      <w:r w:rsidR="005A0354" w:rsidRPr="00576595">
        <w:rPr>
          <w:rFonts w:ascii="Times New Roman" w:hAnsi="Times New Roman" w:cs="Times New Roman"/>
          <w:sz w:val="24"/>
          <w:lang w:val="pt-PT"/>
        </w:rPr>
        <w:t xml:space="preserve">problemas </w:t>
      </w:r>
      <w:r w:rsidR="00FB1037" w:rsidRPr="00576595">
        <w:rPr>
          <w:rFonts w:ascii="Times New Roman" w:hAnsi="Times New Roman" w:cs="Times New Roman"/>
          <w:sz w:val="24"/>
          <w:lang w:val="pt-PT"/>
        </w:rPr>
        <w:t>específicos de aplicações</w:t>
      </w:r>
      <w:r w:rsidR="00F60B8F" w:rsidRPr="00576595">
        <w:rPr>
          <w:rFonts w:ascii="Times New Roman" w:hAnsi="Times New Roman" w:cs="Times New Roman"/>
          <w:sz w:val="24"/>
          <w:lang w:val="pt-PT"/>
        </w:rPr>
        <w:t xml:space="preserve"> embutidas. Esta característica da Haskell também faz com que não seja conhecida como DSL (</w:t>
      </w:r>
      <w:r w:rsidR="00F60B8F" w:rsidRPr="00576595">
        <w:rPr>
          <w:rFonts w:ascii="Times New Roman" w:hAnsi="Times New Roman" w:cs="Times New Roman"/>
          <w:b/>
          <w:sz w:val="24"/>
          <w:lang w:val="pt-PT"/>
        </w:rPr>
        <w:t>Domain Specific Language – em inglês</w:t>
      </w:r>
      <w:r w:rsidR="00F60B8F" w:rsidRPr="00576595">
        <w:rPr>
          <w:rFonts w:ascii="Times New Roman" w:hAnsi="Times New Roman" w:cs="Times New Roman"/>
          <w:sz w:val="24"/>
          <w:lang w:val="pt-PT"/>
        </w:rPr>
        <w:t>) ou linguagens de domínio específico.</w:t>
      </w:r>
    </w:p>
    <w:p w:rsidR="0066377A" w:rsidRPr="00576595" w:rsidRDefault="00437DA3" w:rsidP="00791D1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Segundo Fowler (2010), o termo </w:t>
      </w:r>
      <w:r w:rsidRPr="00576595">
        <w:rPr>
          <w:rFonts w:ascii="Times New Roman" w:hAnsi="Times New Roman" w:cs="Times New Roman"/>
          <w:b/>
          <w:sz w:val="24"/>
          <w:lang w:val="pt-PT"/>
        </w:rPr>
        <w:t>DSL</w:t>
      </w:r>
      <w:r w:rsidRPr="00576595">
        <w:rPr>
          <w:rFonts w:ascii="Times New Roman" w:hAnsi="Times New Roman" w:cs="Times New Roman"/>
          <w:sz w:val="24"/>
          <w:lang w:val="pt-PT"/>
        </w:rPr>
        <w:t>, refere a uma linguagem de programação de computador com expressividade limitada focada em um domínio específico.</w:t>
      </w:r>
      <w:r w:rsidR="008B2C74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F60B8F" w:rsidRPr="00576595">
        <w:rPr>
          <w:rFonts w:ascii="Times New Roman" w:hAnsi="Times New Roman" w:cs="Times New Roman"/>
          <w:sz w:val="24"/>
          <w:lang w:val="pt-PT"/>
        </w:rPr>
        <w:t>Figuram como exemplos destas linguagens:</w:t>
      </w:r>
    </w:p>
    <w:p w:rsidR="0066377A" w:rsidRPr="00576595" w:rsidRDefault="0066377A" w:rsidP="00791D1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SQ</w:t>
      </w:r>
      <w:r w:rsidR="001660A8" w:rsidRPr="00576595">
        <w:rPr>
          <w:rFonts w:ascii="Times New Roman" w:hAnsi="Times New Roman" w:cs="Times New Roman"/>
          <w:b/>
          <w:sz w:val="24"/>
          <w:lang w:val="pt-PT"/>
        </w:rPr>
        <w:t>L</w:t>
      </w:r>
      <w:r w:rsidR="009A20C3"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1660A8" w:rsidRPr="00576595">
        <w:rPr>
          <w:rFonts w:ascii="Times New Roman" w:hAnsi="Times New Roman" w:cs="Times New Roman"/>
          <w:sz w:val="24"/>
          <w:lang w:val="pt-PT"/>
        </w:rPr>
        <w:t xml:space="preserve">tem a </w:t>
      </w:r>
      <w:r w:rsidR="008F3A15" w:rsidRPr="00576595">
        <w:rPr>
          <w:rFonts w:ascii="Times New Roman" w:hAnsi="Times New Roman" w:cs="Times New Roman"/>
          <w:sz w:val="24"/>
          <w:lang w:val="pt-PT"/>
        </w:rPr>
        <w:t>manipulação da base de dados relacionais como o seu domínio.</w:t>
      </w:r>
      <w:r w:rsidR="001660A8" w:rsidRPr="00576595">
        <w:rPr>
          <w:rFonts w:ascii="Times New Roman" w:hAnsi="Times New Roman" w:cs="Times New Roman"/>
          <w:sz w:val="24"/>
          <w:lang w:val="pt-PT"/>
        </w:rPr>
        <w:t xml:space="preserve"> </w:t>
      </w:r>
    </w:p>
    <w:p w:rsidR="0066377A" w:rsidRPr="00576595" w:rsidRDefault="0066377A" w:rsidP="00791D1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CUDA</w:t>
      </w:r>
      <w:r w:rsidR="009A20C3" w:rsidRPr="00576595">
        <w:rPr>
          <w:rFonts w:ascii="Times New Roman" w:hAnsi="Times New Roman" w:cs="Times New Roman"/>
          <w:sz w:val="24"/>
          <w:lang w:val="pt-PT"/>
        </w:rPr>
        <w:t xml:space="preserve"> –</w:t>
      </w:r>
      <w:r w:rsidR="008530E8" w:rsidRPr="00576595">
        <w:rPr>
          <w:rFonts w:ascii="Times New Roman" w:hAnsi="Times New Roman" w:cs="Times New Roman"/>
          <w:sz w:val="24"/>
          <w:lang w:val="pt-PT"/>
        </w:rPr>
        <w:t xml:space="preserve"> é</w:t>
      </w:r>
      <w:r w:rsidR="00D331DD" w:rsidRPr="00576595">
        <w:rPr>
          <w:rFonts w:ascii="Times New Roman" w:hAnsi="Times New Roman" w:cs="Times New Roman"/>
          <w:sz w:val="24"/>
          <w:lang w:val="pt-PT"/>
        </w:rPr>
        <w:t xml:space="preserve"> mais expressiva em áreas de alto desempenho como o processamento de gráficos e inteligência artificial/</w:t>
      </w:r>
      <w:r w:rsidR="008530E8" w:rsidRPr="00576595">
        <w:rPr>
          <w:rFonts w:ascii="Times New Roman" w:hAnsi="Times New Roman" w:cs="Times New Roman"/>
          <w:sz w:val="24"/>
          <w:lang w:val="pt-PT"/>
        </w:rPr>
        <w:t>aprendizagem de máquina.</w:t>
      </w:r>
    </w:p>
    <w:p w:rsidR="0066377A" w:rsidRPr="00576595" w:rsidRDefault="0066377A" w:rsidP="00791D1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R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1660A8" w:rsidRPr="00576595">
        <w:rPr>
          <w:rFonts w:ascii="Times New Roman" w:hAnsi="Times New Roman" w:cs="Times New Roman"/>
          <w:sz w:val="24"/>
          <w:lang w:val="pt-PT"/>
        </w:rPr>
        <w:t xml:space="preserve">tem a análise e modelação de dados como o seu domínio. </w:t>
      </w:r>
      <w:r w:rsidR="008F3A15" w:rsidRPr="00576595">
        <w:rPr>
          <w:rFonts w:ascii="Times New Roman" w:hAnsi="Times New Roman" w:cs="Times New Roman"/>
          <w:sz w:val="24"/>
          <w:lang w:val="pt-PT"/>
        </w:rPr>
        <w:t>Usada mais pelos profissionais da área de ciência de dados.</w:t>
      </w:r>
    </w:p>
    <w:p w:rsidR="0066377A" w:rsidRPr="00576595" w:rsidRDefault="009A20C3" w:rsidP="00791D1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BASH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C267EF" w:rsidRPr="00576595">
        <w:rPr>
          <w:rFonts w:ascii="Times New Roman" w:hAnsi="Times New Roman" w:cs="Times New Roman"/>
          <w:sz w:val="24"/>
          <w:lang w:val="pt-PT"/>
        </w:rPr>
        <w:t>tem a administração de sistemas como domínio. Usa-se mais em distribuições de Linux e acaba por fazer parte do ADN deste kernel.</w:t>
      </w:r>
    </w:p>
    <w:p w:rsidR="006B11D8" w:rsidRPr="00576595" w:rsidRDefault="006B11D8" w:rsidP="00791D1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6C1955" w:rsidRPr="00576595" w:rsidRDefault="00E721F6" w:rsidP="00791D1B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Pese embora a Haskell não seja uma DSL, ela </w:t>
      </w:r>
      <w:r w:rsidR="003218F4" w:rsidRPr="00576595">
        <w:rPr>
          <w:rFonts w:ascii="Times New Roman" w:hAnsi="Times New Roman" w:cs="Times New Roman"/>
          <w:sz w:val="24"/>
          <w:lang w:val="pt-PT"/>
        </w:rPr>
        <w:t>é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mais expressiva </w:t>
      </w:r>
      <w:r w:rsidR="006C1955" w:rsidRPr="00576595">
        <w:rPr>
          <w:rFonts w:ascii="Times New Roman" w:hAnsi="Times New Roman" w:cs="Times New Roman"/>
          <w:sz w:val="24"/>
          <w:lang w:val="pt-PT"/>
        </w:rPr>
        <w:t xml:space="preserve">em certos domínios </w:t>
      </w:r>
      <w:r w:rsidR="00FF63C1" w:rsidRPr="00576595">
        <w:rPr>
          <w:rFonts w:ascii="Times New Roman" w:hAnsi="Times New Roman" w:cs="Times New Roman"/>
          <w:sz w:val="24"/>
          <w:lang w:val="pt-PT"/>
        </w:rPr>
        <w:t>conforme observa O’Sullivan et al (2008):</w:t>
      </w:r>
    </w:p>
    <w:p w:rsidR="00FF63C1" w:rsidRPr="00576595" w:rsidRDefault="00F528B4" w:rsidP="00791D1B">
      <w:pPr>
        <w:pStyle w:val="PargrafodaLista"/>
        <w:numPr>
          <w:ilvl w:val="0"/>
          <w:numId w:val="5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Artes musicais</w:t>
      </w:r>
      <w:r w:rsidR="00A07E4C" w:rsidRPr="00576595">
        <w:rPr>
          <w:rFonts w:ascii="Times New Roman" w:hAnsi="Times New Roman" w:cs="Times New Roman"/>
          <w:sz w:val="24"/>
          <w:lang w:val="pt-PT"/>
        </w:rPr>
        <w:t xml:space="preserve"> –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usado no Haskore q</w:t>
      </w:r>
      <w:r w:rsidR="00A07E4C" w:rsidRPr="00576595">
        <w:rPr>
          <w:rFonts w:ascii="Times New Roman" w:hAnsi="Times New Roman" w:cs="Times New Roman"/>
          <w:sz w:val="24"/>
          <w:lang w:val="pt-PT"/>
        </w:rPr>
        <w:t>ue é um software de composição musical</w:t>
      </w:r>
    </w:p>
    <w:p w:rsidR="00A07E4C" w:rsidRPr="00576595" w:rsidRDefault="00A07E4C" w:rsidP="00791D1B">
      <w:pPr>
        <w:pStyle w:val="PargrafodaLista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Compiladores e ferramentas relacionadas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notavelmente </w:t>
      </w:r>
      <w:r w:rsidR="00F528B4" w:rsidRPr="00576595">
        <w:rPr>
          <w:rFonts w:ascii="Times New Roman" w:hAnsi="Times New Roman" w:cs="Times New Roman"/>
          <w:sz w:val="24"/>
          <w:lang w:val="pt-PT"/>
        </w:rPr>
        <w:t>o GHC</w:t>
      </w:r>
    </w:p>
    <w:p w:rsidR="00A07E4C" w:rsidRPr="00576595" w:rsidRDefault="00A07E4C" w:rsidP="00791D1B">
      <w:pPr>
        <w:pStyle w:val="PargrafodaLista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Sector bancário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usado em banco de investimento para medir o risco de contraparte em carteiras de derivativos financeiros</w:t>
      </w:r>
    </w:p>
    <w:p w:rsidR="00F528B4" w:rsidRPr="00576595" w:rsidRDefault="00F528B4" w:rsidP="00791D1B">
      <w:pPr>
        <w:pStyle w:val="PargrafodaLista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Biotecnologia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usado na empresa Amgen para criar modelos matemáticos</w:t>
      </w:r>
    </w:p>
    <w:p w:rsidR="00F528B4" w:rsidRPr="00576595" w:rsidRDefault="00F528B4" w:rsidP="00791D1B">
      <w:pPr>
        <w:pStyle w:val="PargrafodaLista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Chip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usado nos desenhos dos produtos de Bluespec que é uma empresa de desenho de software de ASIC e FPGA</w:t>
      </w:r>
    </w:p>
    <w:p w:rsidR="00F528B4" w:rsidRPr="00576595" w:rsidRDefault="00F528B4" w:rsidP="00791D1B">
      <w:pPr>
        <w:pStyle w:val="PargrafodaLista"/>
        <w:numPr>
          <w:ilvl w:val="0"/>
          <w:numId w:val="4"/>
        </w:num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Indústria de automóvel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usado pela empresa Eaton para o desenho e verificação do sistema hidráulico híbrido de veículos</w:t>
      </w:r>
    </w:p>
    <w:p w:rsidR="00FF63C1" w:rsidRPr="00576595" w:rsidRDefault="004E5A52" w:rsidP="00791D1B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É importante referir que esta observação era valida até o ano de 2008. </w:t>
      </w:r>
      <w:r w:rsidR="006C1955" w:rsidRPr="00576595">
        <w:rPr>
          <w:rFonts w:ascii="Times New Roman" w:hAnsi="Times New Roman" w:cs="Times New Roman"/>
          <w:sz w:val="24"/>
          <w:lang w:val="pt-PT"/>
        </w:rPr>
        <w:t>Já, por sua vez,</w:t>
      </w:r>
      <w:r w:rsidR="00862FFB" w:rsidRPr="00576595">
        <w:rPr>
          <w:rFonts w:ascii="Times New Roman" w:hAnsi="Times New Roman" w:cs="Times New Roman"/>
          <w:sz w:val="24"/>
          <w:lang w:val="pt-PT"/>
        </w:rPr>
        <w:t xml:space="preserve"> outras organizações ao longo do tempo começaram a desenvolver soluções usando esta linguagem. Figuram como elas:</w:t>
      </w:r>
    </w:p>
    <w:p w:rsidR="00862FFB" w:rsidRPr="00576595" w:rsidRDefault="00862FFB" w:rsidP="007E170F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Facebook</w:t>
      </w:r>
      <w:r w:rsidR="007E170F" w:rsidRPr="00576595">
        <w:rPr>
          <w:rFonts w:ascii="Times New Roman" w:hAnsi="Times New Roman" w:cs="Times New Roman"/>
          <w:b/>
          <w:sz w:val="24"/>
          <w:lang w:val="pt-PT"/>
        </w:rPr>
        <w:t xml:space="preserve"> (Marlow, 2015)</w:t>
      </w:r>
      <w:r w:rsidRPr="00576595">
        <w:rPr>
          <w:rFonts w:ascii="Times New Roman" w:hAnsi="Times New Roman" w:cs="Times New Roman"/>
          <w:sz w:val="24"/>
          <w:lang w:val="pt-PT"/>
        </w:rPr>
        <w:t>:</w:t>
      </w:r>
    </w:p>
    <w:p w:rsidR="00BE66BA" w:rsidRPr="00576595" w:rsidRDefault="00862FFB" w:rsidP="007E170F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Na luta incansável pelo SPAM, malware e outros abusos na sua plataforma, existe o sistema de nome Sigma, cuja função é proactivamente identificar acções maliciosas como SPAM, ataques phishing, hiperligações que redireccionam a malware e etc. </w:t>
      </w:r>
    </w:p>
    <w:p w:rsidR="00862FFB" w:rsidRPr="00576595" w:rsidRDefault="00862FFB" w:rsidP="007E170F">
      <w:pPr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Pouco antes de 2015, o Facebook t</w:t>
      </w:r>
      <w:r w:rsidR="00BE66BA" w:rsidRPr="00576595">
        <w:rPr>
          <w:rFonts w:ascii="Times New Roman" w:hAnsi="Times New Roman" w:cs="Times New Roman"/>
          <w:sz w:val="24"/>
          <w:lang w:val="pt-PT"/>
        </w:rPr>
        <w:t>erminava de redesenhar o Sigma e a razão por detrás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deste processo era </w:t>
      </w:r>
      <w:r w:rsidR="00BE66BA" w:rsidRPr="00576595">
        <w:rPr>
          <w:rFonts w:ascii="Times New Roman" w:hAnsi="Times New Roman" w:cs="Times New Roman"/>
          <w:sz w:val="24"/>
          <w:lang w:val="pt-PT"/>
        </w:rPr>
        <w:t>de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="00BE66BA" w:rsidRPr="00576595">
        <w:rPr>
          <w:rFonts w:ascii="Times New Roman" w:hAnsi="Times New Roman" w:cs="Times New Roman"/>
          <w:sz w:val="24"/>
          <w:lang w:val="pt-PT"/>
        </w:rPr>
        <w:t>se usar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o Haskell ao invés da linguagem anterior que era uma linguagem interna</w:t>
      </w:r>
      <w:r w:rsidR="00BE66BA" w:rsidRPr="00576595">
        <w:rPr>
          <w:rFonts w:ascii="Times New Roman" w:hAnsi="Times New Roman" w:cs="Times New Roman"/>
          <w:sz w:val="24"/>
          <w:lang w:val="pt-PT"/>
        </w:rPr>
        <w:t xml:space="preserve"> de nome FXL. A</w:t>
      </w:r>
      <w:r w:rsidRPr="00576595">
        <w:rPr>
          <w:rFonts w:ascii="Times New Roman" w:hAnsi="Times New Roman" w:cs="Times New Roman"/>
          <w:sz w:val="24"/>
          <w:lang w:val="pt-PT"/>
        </w:rPr>
        <w:t>pós o término deste processo, o Sigma passou a servir mais de um milhão de pedidos por segundo.</w:t>
      </w:r>
    </w:p>
    <w:p w:rsidR="00C35FFE" w:rsidRPr="00576595" w:rsidRDefault="00316D8C" w:rsidP="007E170F">
      <w:p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O Sigma funciona como um motor de regras ou seja executa um conjunto de regras chamado de directrizes. A cada interacção na plataforma desde a publicação</w:t>
      </w:r>
      <w:r w:rsidR="00C17677" w:rsidRPr="00576595">
        <w:rPr>
          <w:rFonts w:ascii="Times New Roman" w:hAnsi="Times New Roman" w:cs="Times New Roman"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>de actualização de status a colocar um gosto, resulta na avalia</w:t>
      </w:r>
      <w:r w:rsidR="00BE66BA" w:rsidRPr="00576595">
        <w:rPr>
          <w:rFonts w:ascii="Times New Roman" w:hAnsi="Times New Roman" w:cs="Times New Roman"/>
          <w:sz w:val="24"/>
          <w:lang w:val="pt-PT"/>
        </w:rPr>
        <w:t>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de um conjunto de directrizes específicas a esse tipo de interacção por parte de Sigma</w:t>
      </w:r>
      <w:r w:rsidR="00C17677" w:rsidRPr="00576595">
        <w:rPr>
          <w:rFonts w:ascii="Times New Roman" w:hAnsi="Times New Roman" w:cs="Times New Roman"/>
          <w:sz w:val="24"/>
          <w:lang w:val="pt-PT"/>
        </w:rPr>
        <w:t>. As directrizes mencionadas aqui são implementadas de forma contínua. Sempre o código-fonte no repositório, é o mesmo a ser executado no Sigma, permitindo a passagem rápida de directrizes em resposta a novos abusos. Por outro lado, isto também significa que a segurança na linguagem que as directrizes são redigidas é importante e que o código que dá entrada no repositório é type-correct.</w:t>
      </w:r>
      <w:r w:rsidR="00C35FFE" w:rsidRPr="00576595">
        <w:rPr>
          <w:rFonts w:ascii="Times New Roman" w:hAnsi="Times New Roman" w:cs="Times New Roman"/>
          <w:sz w:val="24"/>
          <w:lang w:val="pt-PT"/>
        </w:rPr>
        <w:t xml:space="preserve"> Figuram como razoes para a escolha de Haskell</w:t>
      </w:r>
      <w:r w:rsidR="004D7FD1" w:rsidRPr="00576595">
        <w:rPr>
          <w:rFonts w:ascii="Times New Roman" w:hAnsi="Times New Roman" w:cs="Times New Roman"/>
          <w:sz w:val="24"/>
          <w:lang w:val="pt-PT"/>
        </w:rPr>
        <w:t xml:space="preserve"> em relação a FXL</w:t>
      </w:r>
      <w:r w:rsidR="00C35FFE" w:rsidRPr="00576595">
        <w:rPr>
          <w:rFonts w:ascii="Times New Roman" w:hAnsi="Times New Roman" w:cs="Times New Roman"/>
          <w:sz w:val="24"/>
          <w:lang w:val="pt-PT"/>
        </w:rPr>
        <w:t>:</w:t>
      </w:r>
    </w:p>
    <w:p w:rsidR="004D7FD1" w:rsidRPr="00576595" w:rsidRDefault="004D7FD1" w:rsidP="00AD2655">
      <w:pPr>
        <w:pStyle w:val="PargrafodaLista"/>
        <w:numPr>
          <w:ilvl w:val="0"/>
          <w:numId w:val="9"/>
        </w:num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Aumento de complexidade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apesar de ter sido desenvolvida para redigir as directrizes, a FXL deixou de ser ideal para atender a crescente escala e complexidade das directrizes da plataforma. Tinha uma certa ausência de abstracção como tipos de dados definidos </w:t>
      </w:r>
      <w:r w:rsidRPr="00576595">
        <w:rPr>
          <w:rFonts w:ascii="Times New Roman" w:hAnsi="Times New Roman" w:cs="Times New Roman"/>
          <w:sz w:val="24"/>
          <w:lang w:val="pt-PT"/>
        </w:rPr>
        <w:lastRenderedPageBreak/>
        <w:t>pelo usuário e módulos e a sua interpretação baseada no modelo de interpretador era mais lento em relação a oposição.</w:t>
      </w:r>
    </w:p>
    <w:p w:rsidR="004D7FD1" w:rsidRPr="00576595" w:rsidRDefault="004D7FD1" w:rsidP="00AD2655">
      <w:pPr>
        <w:pStyle w:val="PargrafodaLista"/>
        <w:numPr>
          <w:ilvl w:val="0"/>
          <w:numId w:val="9"/>
        </w:num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Custo de melhoria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A45275" w:rsidRPr="00576595">
        <w:rPr>
          <w:rFonts w:ascii="Times New Roman" w:hAnsi="Times New Roman" w:cs="Times New Roman"/>
          <w:sz w:val="24"/>
          <w:lang w:val="pt-PT"/>
        </w:rPr>
        <w:t>para o que era necessário na altura</w:t>
      </w:r>
      <w:r w:rsidR="008B0160" w:rsidRPr="00576595">
        <w:rPr>
          <w:rFonts w:ascii="Times New Roman" w:hAnsi="Times New Roman" w:cs="Times New Roman"/>
          <w:sz w:val="24"/>
          <w:lang w:val="pt-PT"/>
        </w:rPr>
        <w:t xml:space="preserve">, a FXL desempenhou o seu papel e </w:t>
      </w:r>
      <w:r w:rsidR="00170302" w:rsidRPr="00576595">
        <w:rPr>
          <w:rFonts w:ascii="Times New Roman" w:hAnsi="Times New Roman" w:cs="Times New Roman"/>
          <w:sz w:val="24"/>
          <w:lang w:val="pt-PT"/>
        </w:rPr>
        <w:t>entre despender recursos para melhorar</w:t>
      </w:r>
      <w:r w:rsidR="008B0160" w:rsidRPr="00576595">
        <w:rPr>
          <w:rFonts w:ascii="Times New Roman" w:hAnsi="Times New Roman" w:cs="Times New Roman"/>
          <w:sz w:val="24"/>
          <w:lang w:val="pt-PT"/>
        </w:rPr>
        <w:t xml:space="preserve"> a sua propriedade intelectual ou</w:t>
      </w:r>
      <w:r w:rsidR="00170302" w:rsidRPr="00576595">
        <w:rPr>
          <w:rFonts w:ascii="Times New Roman" w:hAnsi="Times New Roman" w:cs="Times New Roman"/>
          <w:sz w:val="24"/>
          <w:lang w:val="pt-PT"/>
        </w:rPr>
        <w:t xml:space="preserve"> pegar numa linguagem madura como o Haskell</w:t>
      </w:r>
      <w:r w:rsidR="00132CF0" w:rsidRPr="00576595">
        <w:rPr>
          <w:rFonts w:ascii="Times New Roman" w:hAnsi="Times New Roman" w:cs="Times New Roman"/>
          <w:sz w:val="24"/>
          <w:lang w:val="pt-PT"/>
        </w:rPr>
        <w:t xml:space="preserve"> (cerca de </w:t>
      </w:r>
      <w:r w:rsidR="005762E2" w:rsidRPr="00576595">
        <w:rPr>
          <w:rFonts w:ascii="Times New Roman" w:hAnsi="Times New Roman" w:cs="Times New Roman"/>
          <w:sz w:val="24"/>
          <w:lang w:val="pt-PT"/>
        </w:rPr>
        <w:t>vinte</w:t>
      </w:r>
      <w:r w:rsidR="00132CF0" w:rsidRPr="00576595">
        <w:rPr>
          <w:rFonts w:ascii="Times New Roman" w:hAnsi="Times New Roman" w:cs="Times New Roman"/>
          <w:sz w:val="24"/>
          <w:lang w:val="pt-PT"/>
        </w:rPr>
        <w:t xml:space="preserve"> anos de existência na altura)</w:t>
      </w:r>
      <w:r w:rsidR="00170302" w:rsidRPr="00576595">
        <w:rPr>
          <w:rFonts w:ascii="Times New Roman" w:hAnsi="Times New Roman" w:cs="Times New Roman"/>
          <w:sz w:val="24"/>
          <w:lang w:val="pt-PT"/>
        </w:rPr>
        <w:t>, a empresa tomou uma decisão.</w:t>
      </w:r>
    </w:p>
    <w:p w:rsidR="007E170F" w:rsidRPr="00576595" w:rsidRDefault="007E170F" w:rsidP="00AD2655">
      <w:pPr>
        <w:pStyle w:val="PargrafodaLista"/>
        <w:numPr>
          <w:ilvl w:val="0"/>
          <w:numId w:val="9"/>
        </w:num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Puramente funcional e fortemente tipada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as directrizes não interagem uma com a outra, não fazem o Sigma ir abaixo e são fáceis de testar isoladas.</w:t>
      </w:r>
    </w:p>
    <w:p w:rsidR="007E170F" w:rsidRPr="00576595" w:rsidRDefault="007E170F" w:rsidP="00AD2655">
      <w:pPr>
        <w:pStyle w:val="PargrafodaLista"/>
        <w:numPr>
          <w:ilvl w:val="0"/>
          <w:numId w:val="9"/>
        </w:num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Agrupamento e sobreposição de dados </w:t>
      </w:r>
      <w:r w:rsidR="00335CC7" w:rsidRPr="00576595">
        <w:rPr>
          <w:rFonts w:ascii="Times New Roman" w:hAnsi="Times New Roman" w:cs="Times New Roman"/>
          <w:b/>
          <w:sz w:val="24"/>
          <w:lang w:val="pt-PT"/>
        </w:rPr>
        <w:t xml:space="preserve">de forma </w:t>
      </w:r>
      <w:r w:rsidRPr="00576595">
        <w:rPr>
          <w:rFonts w:ascii="Times New Roman" w:hAnsi="Times New Roman" w:cs="Times New Roman"/>
          <w:b/>
          <w:sz w:val="24"/>
          <w:lang w:val="pt-PT"/>
        </w:rPr>
        <w:t>automática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</w:t>
      </w:r>
      <w:r w:rsidR="00335CC7" w:rsidRPr="00576595">
        <w:rPr>
          <w:rFonts w:ascii="Times New Roman" w:hAnsi="Times New Roman" w:cs="Times New Roman"/>
          <w:sz w:val="24"/>
          <w:lang w:val="pt-PT"/>
        </w:rPr>
        <w:t>normalmente as directrizes buscam dados de outros sistemas no Facebook, então é bom usar a concorrência sempre que possível para eficiência. A concorrência deve ser implícita para que os engenheiros se foquem no essencial ao invés de se preocupar com a concorrência.</w:t>
      </w:r>
    </w:p>
    <w:p w:rsidR="00335CC7" w:rsidRPr="00576595" w:rsidRDefault="00335CC7" w:rsidP="00AD2655">
      <w:pPr>
        <w:pStyle w:val="PargrafodaLista"/>
        <w:numPr>
          <w:ilvl w:val="0"/>
          <w:numId w:val="9"/>
        </w:num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Rápida propagação das mudanças no código para a produção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permite implementar ou actualizar novas directrizes rapidamente.</w:t>
      </w:r>
    </w:p>
    <w:p w:rsidR="009C7B49" w:rsidRPr="00576595" w:rsidRDefault="00AD2655" w:rsidP="00AD2655">
      <w:pPr>
        <w:pStyle w:val="PargrafodaLista"/>
        <w:numPr>
          <w:ilvl w:val="0"/>
          <w:numId w:val="9"/>
        </w:num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Desempenho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o desempenho lento de FXL (em relação ao Haskell), fez com que se redigisse o código crítico em C++ e depois se colocasse no Sigma. Isto resultou em maior tempo necessário para propagar as mudanças no código.</w:t>
      </w:r>
    </w:p>
    <w:p w:rsidR="00AD2655" w:rsidRPr="00576595" w:rsidRDefault="00AD2655" w:rsidP="00AD2655">
      <w:pPr>
        <w:pStyle w:val="PargrafodaLista"/>
        <w:numPr>
          <w:ilvl w:val="0"/>
          <w:numId w:val="9"/>
        </w:num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Apoio no desenvolvimento interactivo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– os desenvolvedores que trabalham nas directrizes querem ser capazes de experimentar e testar o código interactivamente bem como ver os resultados imediatamente.</w:t>
      </w:r>
    </w:p>
    <w:p w:rsidR="00AD2655" w:rsidRPr="00576595" w:rsidRDefault="00AD2655" w:rsidP="00AD2655">
      <w:p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</w:p>
    <w:p w:rsidR="007E170F" w:rsidRPr="00576595" w:rsidRDefault="007E170F" w:rsidP="007E170F">
      <w:pPr>
        <w:tabs>
          <w:tab w:val="left" w:pos="8055"/>
        </w:tabs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Standard Chartered (Magalhães citado por Dreimanis, 2023):</w:t>
      </w:r>
    </w:p>
    <w:p w:rsidR="00A3639E" w:rsidRPr="00576595" w:rsidRDefault="005A28FF" w:rsidP="00DA6C0C">
      <w:p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t>O Standard Chartered</w:t>
      </w:r>
      <w:r w:rsidRPr="00576595">
        <w:rPr>
          <w:rFonts w:ascii="Times New Roman" w:hAnsi="Times New Roman" w:cs="Times New Roman"/>
          <w:sz w:val="24"/>
          <w:lang w:val="pt-PT"/>
        </w:rPr>
        <w:t>,</w:t>
      </w:r>
      <w:r w:rsidRPr="00576595">
        <w:rPr>
          <w:rFonts w:ascii="Times New Roman" w:hAnsi="Times New Roman" w:cs="Times New Roman"/>
          <w:b/>
          <w:sz w:val="24"/>
          <w:lang w:val="pt-PT"/>
        </w:rPr>
        <w:t xml:space="preserve"> </w:t>
      </w:r>
      <w:r w:rsidRPr="00576595">
        <w:rPr>
          <w:rFonts w:ascii="Times New Roman" w:hAnsi="Times New Roman" w:cs="Times New Roman"/>
          <w:sz w:val="24"/>
          <w:lang w:val="pt-PT"/>
        </w:rPr>
        <w:t>é uma instituição bancária sediada em Londres e com presença em outros locais como Ásia, África e Médio Oriente. A</w:t>
      </w:r>
      <w:r w:rsidR="00E37598" w:rsidRPr="00576595">
        <w:rPr>
          <w:rFonts w:ascii="Times New Roman" w:hAnsi="Times New Roman" w:cs="Times New Roman"/>
          <w:sz w:val="24"/>
          <w:lang w:val="pt-PT"/>
        </w:rPr>
        <w:t>té o ano de 2023,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Haskell encontrava-se em basicamente</w:t>
      </w:r>
      <w:r w:rsidR="00E37598" w:rsidRPr="00576595">
        <w:rPr>
          <w:rFonts w:ascii="Times New Roman" w:hAnsi="Times New Roman" w:cs="Times New Roman"/>
          <w:sz w:val="24"/>
          <w:lang w:val="pt-PT"/>
        </w:rPr>
        <w:t xml:space="preserve"> tudo quanto é o seu mercado financeiro. O coração da sua biblioteca de análise consiste maioritariamente em Haskell (cerca de 6.5 milhões de linhas de código), e para além disto, usam para quase tudo desde os servidores que lidam milhões de transacções a interfaces gráficas dos seus sistemas desktops.</w:t>
      </w:r>
    </w:p>
    <w:p w:rsidR="00260497" w:rsidRPr="00576595" w:rsidRDefault="00260497" w:rsidP="00A3639E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</w:p>
    <w:p w:rsidR="00A3639E" w:rsidRPr="00576595" w:rsidRDefault="00A3639E" w:rsidP="00A3639E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4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Conclusão</w:t>
      </w:r>
    </w:p>
    <w:p w:rsidR="00A3639E" w:rsidRPr="00576595" w:rsidRDefault="00CF43B8" w:rsidP="00BE0EB8">
      <w:p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Este relatório teve como objectivo explorar a linguagem de programação Haskell, suas origens, principais características, sua estrutura, os prós e cons, o processo de compilação e as suas áreas de aplicação.</w:t>
      </w:r>
      <w:r w:rsidR="00097FF0" w:rsidRPr="00576595">
        <w:rPr>
          <w:rFonts w:ascii="Times New Roman" w:hAnsi="Times New Roman" w:cs="Times New Roman"/>
          <w:sz w:val="24"/>
          <w:lang w:val="pt-PT"/>
        </w:rPr>
        <w:t xml:space="preserve"> Ao longo do trabalho, foi possível observar que apesar de Haskell se baseiar em Miranda que por sua vez baseia-se em ML de Robin Milner, uma linguagem de programação não puramente funcional conforme nota O’Sullivan (2008), a Haskell é uma linguagem puramente funcional</w:t>
      </w:r>
      <w:r w:rsidR="0034464B" w:rsidRPr="00576595">
        <w:rPr>
          <w:rFonts w:ascii="Times New Roman" w:hAnsi="Times New Roman" w:cs="Times New Roman"/>
          <w:sz w:val="24"/>
          <w:lang w:val="pt-PT"/>
        </w:rPr>
        <w:t xml:space="preserve"> e esse é um dos</w:t>
      </w:r>
      <w:r w:rsidR="003F0E35" w:rsidRPr="00576595">
        <w:rPr>
          <w:rFonts w:ascii="Times New Roman" w:hAnsi="Times New Roman" w:cs="Times New Roman"/>
          <w:sz w:val="24"/>
          <w:lang w:val="pt-PT"/>
        </w:rPr>
        <w:t xml:space="preserve"> muitos</w:t>
      </w:r>
      <w:r w:rsidR="0034464B" w:rsidRPr="00576595">
        <w:rPr>
          <w:rFonts w:ascii="Times New Roman" w:hAnsi="Times New Roman" w:cs="Times New Roman"/>
          <w:sz w:val="24"/>
          <w:lang w:val="pt-PT"/>
        </w:rPr>
        <w:t xml:space="preserve"> aspectos que a distingue</w:t>
      </w:r>
      <w:r w:rsidR="003F0E35" w:rsidRPr="00576595">
        <w:rPr>
          <w:rFonts w:ascii="Times New Roman" w:hAnsi="Times New Roman" w:cs="Times New Roman"/>
          <w:sz w:val="24"/>
          <w:lang w:val="pt-PT"/>
        </w:rPr>
        <w:t xml:space="preserve"> das outras</w:t>
      </w:r>
      <w:r w:rsidR="00097FF0" w:rsidRPr="00576595">
        <w:rPr>
          <w:rFonts w:ascii="Times New Roman" w:hAnsi="Times New Roman" w:cs="Times New Roman"/>
          <w:sz w:val="24"/>
          <w:lang w:val="pt-PT"/>
        </w:rPr>
        <w:t>.</w:t>
      </w:r>
    </w:p>
    <w:p w:rsidR="003F0E35" w:rsidRPr="00576595" w:rsidRDefault="005C73E4" w:rsidP="00BE0EB8">
      <w:pPr>
        <w:tabs>
          <w:tab w:val="right" w:pos="9360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A Haskell surgiu por meio de um comité de investigadores num esforço para criar uma linguagem funcional padronizada que pudesse reflectir o melhor das linguagens funcionais existentes na altura e isso significava por um lado, unificar as pesquisas de programação funcional porque antes dela haviam várias linguagens funcionais e cada com a sua sintaxe, recursos e implementações diferentes e por outro lado, significava ser puramente funcional para estar de acordo</w:t>
      </w:r>
      <w:r w:rsidR="00845E3B" w:rsidRPr="00576595">
        <w:rPr>
          <w:rFonts w:ascii="Times New Roman" w:hAnsi="Times New Roman" w:cs="Times New Roman"/>
          <w:sz w:val="24"/>
          <w:lang w:val="pt-PT"/>
        </w:rPr>
        <w:t xml:space="preserve"> totalmente</w:t>
      </w:r>
      <w:r w:rsidRPr="00576595">
        <w:rPr>
          <w:rFonts w:ascii="Times New Roman" w:hAnsi="Times New Roman" w:cs="Times New Roman"/>
          <w:sz w:val="24"/>
          <w:lang w:val="pt-PT"/>
        </w:rPr>
        <w:t xml:space="preserve"> com o manifesto da autoria de Alonso Church.</w:t>
      </w:r>
    </w:p>
    <w:p w:rsidR="005C73E4" w:rsidRPr="00576595" w:rsidRDefault="005C73E4" w:rsidP="00BE0EB8">
      <w:pPr>
        <w:tabs>
          <w:tab w:val="right" w:pos="9360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 xml:space="preserve">Além disso, conforme foi observado ao longo do relatório, </w:t>
      </w:r>
      <w:r w:rsidR="004776D5" w:rsidRPr="00576595">
        <w:rPr>
          <w:rFonts w:ascii="Times New Roman" w:hAnsi="Times New Roman" w:cs="Times New Roman"/>
          <w:sz w:val="24"/>
          <w:lang w:val="pt-PT"/>
        </w:rPr>
        <w:t xml:space="preserve">a Haskell </w:t>
      </w:r>
      <w:r w:rsidR="001F531F" w:rsidRPr="00576595">
        <w:rPr>
          <w:rFonts w:ascii="Times New Roman" w:hAnsi="Times New Roman" w:cs="Times New Roman"/>
          <w:sz w:val="24"/>
          <w:lang w:val="pt-PT"/>
        </w:rPr>
        <w:t xml:space="preserve">tem como característica, ser de uso geral, o que resulta em ser capaz de ser usada em vários domínios de problemas como por exemplo, no combate a SPAM pelo Facebook e nos serviços financeiros pela Standard Chartered que são gigantes nas respectivas áreas de actuação. </w:t>
      </w:r>
    </w:p>
    <w:p w:rsidR="00A3639E" w:rsidRPr="00576595" w:rsidRDefault="004E59AA" w:rsidP="00BE0EB8">
      <w:p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Com a pesquisa realizada ao longo do relatório, foi possível compreender mais</w:t>
      </w:r>
      <w:r w:rsidR="009D4C9D" w:rsidRPr="00576595">
        <w:rPr>
          <w:rFonts w:ascii="Times New Roman" w:hAnsi="Times New Roman" w:cs="Times New Roman"/>
          <w:sz w:val="24"/>
          <w:lang w:val="pt-PT"/>
        </w:rPr>
        <w:t xml:space="preserve"> sobre a Haskell, em especial ao que se considera ser os maiores desafios por parte dos autores do relatório que são, a curva acentuada de aprendizagem e desempenho imprevisível visto que o background consiste maioritariamente em linguagens imperativas como Java. Já que, a Haskell conseguiu se manter relevante nesses seus 36 anos de existência, há fortes evidências que a linguagem seguirá desempenhando um papel importante no mundo de hoje e do amanha.</w:t>
      </w:r>
    </w:p>
    <w:p w:rsidR="00A3639E" w:rsidRPr="00576595" w:rsidRDefault="00BB0908" w:rsidP="00DA6C0C">
      <w:pPr>
        <w:tabs>
          <w:tab w:val="left" w:pos="8055"/>
        </w:tabs>
        <w:spacing w:before="240" w:line="360" w:lineRule="auto"/>
        <w:rPr>
          <w:rFonts w:ascii="Times New Roman" w:hAnsi="Times New Roman" w:cs="Times New Roman"/>
          <w:sz w:val="24"/>
          <w:lang w:val="pt-PT"/>
        </w:rPr>
      </w:pPr>
      <w:r w:rsidRPr="00576595">
        <w:rPr>
          <w:rFonts w:ascii="Times New Roman" w:hAnsi="Times New Roman" w:cs="Times New Roman"/>
          <w:sz w:val="24"/>
          <w:lang w:val="pt-PT"/>
        </w:rPr>
        <w:t>Quanto as limitações da pesquisa, referir que não foi possível trazer conceitos importantes da Haskell como monads,</w:t>
      </w:r>
      <w:r w:rsidR="006A0DDD" w:rsidRPr="00576595">
        <w:rPr>
          <w:rFonts w:ascii="Times New Roman" w:hAnsi="Times New Roman" w:cs="Times New Roman"/>
          <w:sz w:val="24"/>
          <w:lang w:val="pt-PT"/>
        </w:rPr>
        <w:t xml:space="preserve"> polimorfismo, funções lambda, classes de tipos, memória transaccional de software, tratamento de excepções e mais, isto devido ao tempo disponível.</w:t>
      </w:r>
      <w:r w:rsidR="00E42C51" w:rsidRPr="00576595">
        <w:rPr>
          <w:rFonts w:ascii="Times New Roman" w:hAnsi="Times New Roman" w:cs="Times New Roman"/>
          <w:sz w:val="24"/>
          <w:lang w:val="pt-PT"/>
        </w:rPr>
        <w:t xml:space="preserve"> Por fim, r</w:t>
      </w:r>
      <w:r w:rsidR="0095431C" w:rsidRPr="00576595">
        <w:rPr>
          <w:rFonts w:ascii="Times New Roman" w:hAnsi="Times New Roman" w:cs="Times New Roman"/>
          <w:sz w:val="24"/>
          <w:lang w:val="pt-PT"/>
        </w:rPr>
        <w:t>eferir que esta pesquisa abre as portas para futuras pesquisas</w:t>
      </w:r>
      <w:r w:rsidR="00E42C51" w:rsidRPr="00576595">
        <w:rPr>
          <w:rFonts w:ascii="Times New Roman" w:hAnsi="Times New Roman" w:cs="Times New Roman"/>
          <w:sz w:val="24"/>
          <w:lang w:val="pt-PT"/>
        </w:rPr>
        <w:t xml:space="preserve"> especialmente no papel da linguagem em sistemas distribuídos como a Facebook demonstrou com o Sigma.</w:t>
      </w:r>
    </w:p>
    <w:p w:rsidR="00A3639E" w:rsidRPr="00576595" w:rsidRDefault="00A3639E" w:rsidP="00A3639E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 w:rsidRPr="00576595">
        <w:rPr>
          <w:rFonts w:ascii="Times New Roman" w:hAnsi="Times New Roman" w:cs="Times New Roman"/>
          <w:b/>
          <w:sz w:val="24"/>
          <w:lang w:val="pt-PT"/>
        </w:rPr>
        <w:lastRenderedPageBreak/>
        <w:t>5</w:t>
      </w:r>
      <w:r w:rsidRPr="00576595">
        <w:rPr>
          <w:rFonts w:ascii="Times New Roman" w:hAnsi="Times New Roman" w:cs="Times New Roman"/>
          <w:b/>
          <w:sz w:val="24"/>
          <w:lang w:val="pt-PT"/>
        </w:rPr>
        <w:tab/>
        <w:t>Referências Bibliográficas</w:t>
      </w:r>
    </w:p>
    <w:p w:rsidR="00596C72" w:rsidRPr="00596C72" w:rsidRDefault="009E37F7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b/>
          <w:sz w:val="24"/>
          <w:lang w:val="pt-PT"/>
        </w:rPr>
        <w:fldChar w:fldCharType="begin"/>
      </w:r>
      <w:r>
        <w:rPr>
          <w:rFonts w:ascii="Times New Roman" w:hAnsi="Times New Roman" w:cs="Times New Roman"/>
          <w:b/>
          <w:sz w:val="24"/>
        </w:rPr>
        <w:instrText xml:space="preserve"> BIBLIOGRAPHY  \l 1033 </w:instrText>
      </w:r>
      <w:r>
        <w:rPr>
          <w:rFonts w:ascii="Times New Roman" w:hAnsi="Times New Roman" w:cs="Times New Roman"/>
          <w:b/>
          <w:sz w:val="24"/>
          <w:lang w:val="pt-PT"/>
        </w:rPr>
        <w:fldChar w:fldCharType="separate"/>
      </w:r>
      <w:r w:rsidR="00596C72" w:rsidRPr="00596C72">
        <w:rPr>
          <w:rFonts w:ascii="Times New Roman" w:hAnsi="Times New Roman" w:cs="Times New Roman"/>
          <w:noProof/>
          <w:sz w:val="24"/>
        </w:rPr>
        <w:t xml:space="preserve">Allen, C., &amp; Moronuki, J. (2016). </w:t>
      </w:r>
      <w:r w:rsidR="00596C72" w:rsidRPr="00596C72">
        <w:rPr>
          <w:rFonts w:ascii="Times New Roman" w:hAnsi="Times New Roman" w:cs="Times New Roman"/>
          <w:i/>
          <w:iCs/>
          <w:noProof/>
          <w:sz w:val="24"/>
        </w:rPr>
        <w:t>Haskell Programming From First Principles.</w:t>
      </w:r>
      <w:r w:rsidR="00596C72" w:rsidRPr="00596C72">
        <w:rPr>
          <w:rFonts w:ascii="Times New Roman" w:hAnsi="Times New Roman" w:cs="Times New Roman"/>
          <w:noProof/>
          <w:sz w:val="24"/>
        </w:rPr>
        <w:t xml:space="preserve"> 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  <w:lang w:val="pt-PT"/>
        </w:rPr>
      </w:pP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Dreimanis, G. (6 de Abril de 2023). </w:t>
      </w:r>
      <w:r w:rsidRPr="00596C72">
        <w:rPr>
          <w:rFonts w:ascii="Times New Roman" w:hAnsi="Times New Roman" w:cs="Times New Roman"/>
          <w:i/>
          <w:iCs/>
          <w:noProof/>
          <w:sz w:val="24"/>
          <w:lang w:val="pt-PT"/>
        </w:rPr>
        <w:t>Haskell in Production: Meta.</w:t>
      </w: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 Obtido em 2026, de serokell.io: https://serokell.io/blog/haskell-in-production-meta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  <w:lang w:val="pt-PT"/>
        </w:rPr>
      </w:pP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Fowler, M. (2010). </w:t>
      </w:r>
      <w:r w:rsidRPr="00596C72">
        <w:rPr>
          <w:rFonts w:ascii="Times New Roman" w:hAnsi="Times New Roman" w:cs="Times New Roman"/>
          <w:i/>
          <w:iCs/>
          <w:noProof/>
          <w:sz w:val="24"/>
          <w:lang w:val="pt-PT"/>
        </w:rPr>
        <w:t>Domain Specific Languages.</w:t>
      </w: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 Addison-Wesley Professional.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</w:rPr>
      </w:pPr>
      <w:r w:rsidRPr="00596C72">
        <w:rPr>
          <w:rFonts w:ascii="Times New Roman" w:hAnsi="Times New Roman" w:cs="Times New Roman"/>
          <w:noProof/>
          <w:sz w:val="24"/>
        </w:rPr>
        <w:t xml:space="preserve">Hutton, G. (2016). </w:t>
      </w:r>
      <w:r w:rsidRPr="00596C72">
        <w:rPr>
          <w:rFonts w:ascii="Times New Roman" w:hAnsi="Times New Roman" w:cs="Times New Roman"/>
          <w:i/>
          <w:iCs/>
          <w:noProof/>
          <w:sz w:val="24"/>
        </w:rPr>
        <w:t>Programming in Haskell</w:t>
      </w:r>
      <w:r w:rsidRPr="00596C72">
        <w:rPr>
          <w:rFonts w:ascii="Times New Roman" w:hAnsi="Times New Roman" w:cs="Times New Roman"/>
          <w:noProof/>
          <w:sz w:val="24"/>
        </w:rPr>
        <w:t xml:space="preserve"> (2ª ed.). Cambridge University Press.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</w:rPr>
      </w:pPr>
      <w:r w:rsidRPr="00596C72">
        <w:rPr>
          <w:rFonts w:ascii="Times New Roman" w:hAnsi="Times New Roman" w:cs="Times New Roman"/>
          <w:noProof/>
          <w:sz w:val="24"/>
        </w:rPr>
        <w:t xml:space="preserve">Jones, S. P. (2002). </w:t>
      </w:r>
      <w:r w:rsidRPr="00596C72">
        <w:rPr>
          <w:rFonts w:ascii="Times New Roman" w:hAnsi="Times New Roman" w:cs="Times New Roman"/>
          <w:i/>
          <w:iCs/>
          <w:noProof/>
          <w:sz w:val="24"/>
        </w:rPr>
        <w:t>Haskell 98 Language and Libraries.</w:t>
      </w:r>
      <w:r w:rsidRPr="00596C72">
        <w:rPr>
          <w:rFonts w:ascii="Times New Roman" w:hAnsi="Times New Roman" w:cs="Times New Roman"/>
          <w:noProof/>
          <w:sz w:val="24"/>
        </w:rPr>
        <w:t xml:space="preserve"> 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  <w:lang w:val="pt-PT"/>
        </w:rPr>
      </w:pP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Laxmidas, K. (2016). </w:t>
      </w:r>
      <w:r w:rsidRPr="00596C72">
        <w:rPr>
          <w:rFonts w:ascii="Times New Roman" w:hAnsi="Times New Roman" w:cs="Times New Roman"/>
          <w:i/>
          <w:iCs/>
          <w:noProof/>
          <w:sz w:val="24"/>
          <w:lang w:val="pt-PT"/>
        </w:rPr>
        <w:t>Haskell Recursive Factorial Implementation.</w:t>
      </w: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 Obtido em 2026, de Github: https://gist.github.com/kaveet/96ca4b81ba395bbd397013749f20717c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</w:rPr>
      </w:pPr>
      <w:r w:rsidRPr="00596C72">
        <w:rPr>
          <w:rFonts w:ascii="Times New Roman" w:hAnsi="Times New Roman" w:cs="Times New Roman"/>
          <w:noProof/>
          <w:sz w:val="24"/>
        </w:rPr>
        <w:t xml:space="preserve">Lipovača, M. (2011). </w:t>
      </w:r>
      <w:r w:rsidRPr="00596C72">
        <w:rPr>
          <w:rFonts w:ascii="Times New Roman" w:hAnsi="Times New Roman" w:cs="Times New Roman"/>
          <w:i/>
          <w:iCs/>
          <w:noProof/>
          <w:sz w:val="24"/>
        </w:rPr>
        <w:t>Learn You a Haskell for Great Good!: A Beginner's Guide.</w:t>
      </w:r>
      <w:r w:rsidRPr="00596C72">
        <w:rPr>
          <w:rFonts w:ascii="Times New Roman" w:hAnsi="Times New Roman" w:cs="Times New Roman"/>
          <w:noProof/>
          <w:sz w:val="24"/>
        </w:rPr>
        <w:t xml:space="preserve"> San Francisco: No Starch Press.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  <w:lang w:val="pt-PT"/>
        </w:rPr>
      </w:pP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Marlow, S. (26 de Junho de 2015). </w:t>
      </w:r>
      <w:r w:rsidRPr="00596C72">
        <w:rPr>
          <w:rFonts w:ascii="Times New Roman" w:hAnsi="Times New Roman" w:cs="Times New Roman"/>
          <w:i/>
          <w:iCs/>
          <w:noProof/>
          <w:sz w:val="24"/>
          <w:lang w:val="pt-PT"/>
        </w:rPr>
        <w:t>Fighting Spam with Haskell - Engineering at Meta.</w:t>
      </w: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 Obtido em 2026, de Engineering at Meta: https://engineering.fb.com/2015/06/26/security/fighting-spam-with-haskell/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</w:rPr>
      </w:pPr>
      <w:r w:rsidRPr="00596C72">
        <w:rPr>
          <w:rFonts w:ascii="Times New Roman" w:hAnsi="Times New Roman" w:cs="Times New Roman"/>
          <w:noProof/>
          <w:sz w:val="24"/>
        </w:rPr>
        <w:t xml:space="preserve">Marlow, S. (2013). </w:t>
      </w:r>
      <w:r w:rsidRPr="00596C72">
        <w:rPr>
          <w:rFonts w:ascii="Times New Roman" w:hAnsi="Times New Roman" w:cs="Times New Roman"/>
          <w:i/>
          <w:iCs/>
          <w:noProof/>
          <w:sz w:val="24"/>
        </w:rPr>
        <w:t>Parallel and Concurrent Programming in Haskel.</w:t>
      </w:r>
      <w:r w:rsidRPr="00596C72">
        <w:rPr>
          <w:rFonts w:ascii="Times New Roman" w:hAnsi="Times New Roman" w:cs="Times New Roman"/>
          <w:noProof/>
          <w:sz w:val="24"/>
        </w:rPr>
        <w:t xml:space="preserve"> O'Reilly Media.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  <w:lang w:val="pt-PT"/>
        </w:rPr>
      </w:pP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Marlow, S., &amp; Jones, S. P. (2013). The Glasgow Haskell Compiler. In </w:t>
      </w:r>
      <w:r w:rsidRPr="00596C72">
        <w:rPr>
          <w:rFonts w:ascii="Times New Roman" w:hAnsi="Times New Roman" w:cs="Times New Roman"/>
          <w:i/>
          <w:iCs/>
          <w:noProof/>
          <w:sz w:val="24"/>
          <w:lang w:val="pt-PT"/>
        </w:rPr>
        <w:t>The Architecture of Open Source Applications: Structure, Scale, and a Few More Fearless Hacks</w:t>
      </w: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 (Vol. II, pp. 67-88).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  <w:lang w:val="pt-PT"/>
        </w:rPr>
      </w:pP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McCarthy, J. (1960). </w:t>
      </w:r>
      <w:r w:rsidRPr="00596C72">
        <w:rPr>
          <w:rFonts w:ascii="Times New Roman" w:hAnsi="Times New Roman" w:cs="Times New Roman"/>
          <w:i/>
          <w:iCs/>
          <w:noProof/>
          <w:sz w:val="24"/>
          <w:lang w:val="pt-PT"/>
        </w:rPr>
        <w:t>Recursive Functions of Symbolic Expressions and Their Computation</w:t>
      </w:r>
      <w:r w:rsidRPr="00596C72">
        <w:rPr>
          <w:rFonts w:ascii="Times New Roman" w:hAnsi="Times New Roman" w:cs="Times New Roman"/>
          <w:noProof/>
          <w:sz w:val="24"/>
          <w:lang w:val="pt-PT"/>
        </w:rPr>
        <w:t xml:space="preserve"> (Vol. I). Estados Unidos da América.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  <w:lang w:val="pt-PT"/>
        </w:rPr>
      </w:pPr>
      <w:r w:rsidRPr="00596C72">
        <w:rPr>
          <w:rFonts w:ascii="Times New Roman" w:hAnsi="Times New Roman" w:cs="Times New Roman"/>
          <w:noProof/>
          <w:sz w:val="24"/>
          <w:lang w:val="pt-PT"/>
        </w:rPr>
        <w:t>Muchanga, A. (2023). Linguagens de Programação e Compiladores: Princípios fundamentais e aspectos gerais. Kampfumo, Maputo-Cidade, Moçambique.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</w:rPr>
      </w:pPr>
      <w:r w:rsidRPr="00596C72">
        <w:rPr>
          <w:rFonts w:ascii="Times New Roman" w:hAnsi="Times New Roman" w:cs="Times New Roman"/>
          <w:noProof/>
          <w:sz w:val="24"/>
        </w:rPr>
        <w:t xml:space="preserve">O'Sullivan, B., Goerzen, J., &amp; Stewart, D. (2008). </w:t>
      </w:r>
      <w:r w:rsidRPr="00596C72">
        <w:rPr>
          <w:rFonts w:ascii="Times New Roman" w:hAnsi="Times New Roman" w:cs="Times New Roman"/>
          <w:i/>
          <w:iCs/>
          <w:noProof/>
          <w:sz w:val="24"/>
        </w:rPr>
        <w:t>Real World Haskell.</w:t>
      </w:r>
      <w:r w:rsidRPr="00596C72">
        <w:rPr>
          <w:rFonts w:ascii="Times New Roman" w:hAnsi="Times New Roman" w:cs="Times New Roman"/>
          <w:noProof/>
          <w:sz w:val="24"/>
        </w:rPr>
        <w:t xml:space="preserve"> (M. Loukides, Ed.) O'Reilly Media.</w:t>
      </w:r>
    </w:p>
    <w:p w:rsidR="00596C72" w:rsidRPr="00596C72" w:rsidRDefault="00596C72" w:rsidP="00596C72">
      <w:pPr>
        <w:pStyle w:val="Bibliografia"/>
        <w:spacing w:before="240"/>
        <w:rPr>
          <w:rFonts w:ascii="Times New Roman" w:hAnsi="Times New Roman" w:cs="Times New Roman"/>
          <w:noProof/>
          <w:sz w:val="24"/>
        </w:rPr>
      </w:pPr>
      <w:r w:rsidRPr="00596C72">
        <w:rPr>
          <w:rFonts w:ascii="Times New Roman" w:hAnsi="Times New Roman" w:cs="Times New Roman"/>
          <w:noProof/>
          <w:sz w:val="24"/>
        </w:rPr>
        <w:t xml:space="preserve">Sebesta, R. W. (2012). </w:t>
      </w:r>
      <w:r w:rsidRPr="00596C72">
        <w:rPr>
          <w:rFonts w:ascii="Times New Roman" w:hAnsi="Times New Roman" w:cs="Times New Roman"/>
          <w:i/>
          <w:iCs/>
          <w:noProof/>
          <w:sz w:val="24"/>
        </w:rPr>
        <w:t>Concepts of Programming Languages</w:t>
      </w:r>
      <w:r w:rsidRPr="00596C72">
        <w:rPr>
          <w:rFonts w:ascii="Times New Roman" w:hAnsi="Times New Roman" w:cs="Times New Roman"/>
          <w:noProof/>
          <w:sz w:val="24"/>
        </w:rPr>
        <w:t xml:space="preserve"> (10ª ed.). Pearson.</w:t>
      </w:r>
    </w:p>
    <w:p w:rsidR="00596C72" w:rsidRDefault="00596C72" w:rsidP="00596C72">
      <w:pPr>
        <w:pStyle w:val="Bibliografia"/>
        <w:spacing w:before="240"/>
        <w:rPr>
          <w:noProof/>
        </w:rPr>
      </w:pPr>
      <w:r w:rsidRPr="00596C72">
        <w:rPr>
          <w:rFonts w:ascii="Times New Roman" w:hAnsi="Times New Roman" w:cs="Times New Roman"/>
          <w:noProof/>
          <w:sz w:val="24"/>
        </w:rPr>
        <w:t xml:space="preserve">Thomasson, S. (2016). </w:t>
      </w:r>
      <w:r w:rsidRPr="00596C72">
        <w:rPr>
          <w:rFonts w:ascii="Times New Roman" w:hAnsi="Times New Roman" w:cs="Times New Roman"/>
          <w:i/>
          <w:iCs/>
          <w:noProof/>
          <w:sz w:val="24"/>
        </w:rPr>
        <w:t>Haskell High Performance Computing.</w:t>
      </w:r>
      <w:r w:rsidRPr="00596C72">
        <w:rPr>
          <w:rFonts w:ascii="Times New Roman" w:hAnsi="Times New Roman" w:cs="Times New Roman"/>
          <w:noProof/>
          <w:sz w:val="24"/>
        </w:rPr>
        <w:t xml:space="preserve"> Packt Publishing.</w:t>
      </w:r>
    </w:p>
    <w:p w:rsidR="00E2702F" w:rsidRPr="00A3639E" w:rsidRDefault="009E37F7" w:rsidP="00596C72">
      <w:pPr>
        <w:spacing w:before="240" w:line="360" w:lineRule="auto"/>
        <w:rPr>
          <w:rFonts w:ascii="Times New Roman" w:hAnsi="Times New Roman" w:cs="Times New Roman"/>
          <w:b/>
          <w:sz w:val="24"/>
          <w:lang w:val="pt-PT"/>
        </w:rPr>
      </w:pPr>
      <w:r>
        <w:rPr>
          <w:rFonts w:ascii="Times New Roman" w:hAnsi="Times New Roman" w:cs="Times New Roman"/>
          <w:b/>
          <w:sz w:val="24"/>
          <w:lang w:val="pt-PT"/>
        </w:rPr>
        <w:fldChar w:fldCharType="end"/>
      </w:r>
    </w:p>
    <w:sectPr w:rsidR="00E2702F" w:rsidRPr="00A3639E" w:rsidSect="00FD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5955" w:rsidRDefault="00D75955" w:rsidP="00B15588">
      <w:pPr>
        <w:spacing w:after="0" w:line="240" w:lineRule="auto"/>
      </w:pPr>
      <w:r>
        <w:separator/>
      </w:r>
    </w:p>
  </w:endnote>
  <w:endnote w:type="continuationSeparator" w:id="1">
    <w:p w:rsidR="00D75955" w:rsidRDefault="00D75955" w:rsidP="00B15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5955" w:rsidRDefault="00D75955" w:rsidP="00B15588">
      <w:pPr>
        <w:spacing w:after="0" w:line="240" w:lineRule="auto"/>
      </w:pPr>
      <w:r>
        <w:separator/>
      </w:r>
    </w:p>
  </w:footnote>
  <w:footnote w:type="continuationSeparator" w:id="1">
    <w:p w:rsidR="00D75955" w:rsidRDefault="00D75955" w:rsidP="00B15588">
      <w:pPr>
        <w:spacing w:after="0" w:line="240" w:lineRule="auto"/>
      </w:pPr>
      <w:r>
        <w:continuationSeparator/>
      </w:r>
    </w:p>
  </w:footnote>
  <w:footnote w:id="2">
    <w:p w:rsidR="004F59F3" w:rsidRPr="004F59F3" w:rsidRDefault="004F59F3">
      <w:pPr>
        <w:pStyle w:val="Textodenotaderodap"/>
        <w:rPr>
          <w:rFonts w:ascii="Times New Roman" w:hAnsi="Times New Roman" w:cs="Times New Roman"/>
          <w:lang w:val="pt-PT"/>
        </w:rPr>
      </w:pPr>
      <w:r w:rsidRPr="004F59F3">
        <w:rPr>
          <w:rStyle w:val="Refdenotaderodap"/>
          <w:rFonts w:ascii="Times New Roman" w:hAnsi="Times New Roman" w:cs="Times New Roman"/>
          <w:lang w:val="pt-PT"/>
        </w:rPr>
        <w:footnoteRef/>
      </w:r>
      <w:r w:rsidRPr="004F59F3">
        <w:rPr>
          <w:rFonts w:ascii="Times New Roman" w:hAnsi="Times New Roman" w:cs="Times New Roman"/>
          <w:lang w:val="pt-PT"/>
        </w:rPr>
        <w:t xml:space="preserve"> Teoria matemática que é o alicerce da programação funcional</w:t>
      </w:r>
    </w:p>
  </w:footnote>
  <w:footnote w:id="3">
    <w:p w:rsidR="009E2BFE" w:rsidRPr="004B7C2E" w:rsidRDefault="009E2BFE">
      <w:pPr>
        <w:pStyle w:val="Textodenotaderodap"/>
        <w:rPr>
          <w:rFonts w:ascii="Times New Roman" w:hAnsi="Times New Roman" w:cs="Times New Roman"/>
          <w:lang w:val="pt-PT"/>
        </w:rPr>
      </w:pPr>
      <w:r w:rsidRPr="004B7C2E">
        <w:rPr>
          <w:rStyle w:val="Refdenotaderodap"/>
          <w:rFonts w:ascii="Times New Roman" w:hAnsi="Times New Roman" w:cs="Times New Roman"/>
          <w:lang w:val="pt-PT"/>
        </w:rPr>
        <w:footnoteRef/>
      </w:r>
      <w:r w:rsidRPr="004B7C2E">
        <w:rPr>
          <w:rFonts w:ascii="Times New Roman" w:hAnsi="Times New Roman" w:cs="Times New Roman"/>
          <w:lang w:val="pt-PT"/>
        </w:rPr>
        <w:t xml:space="preserve"> Existem seis tipos dos quais: para variáveis e construtores denotam valores, para variáveis de tipos, construtores de tipo e classes de tipos referem a entidades e para módulos referem a módulos. 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F52B8"/>
    <w:multiLevelType w:val="hybridMultilevel"/>
    <w:tmpl w:val="39CCA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232B7F"/>
    <w:multiLevelType w:val="hybridMultilevel"/>
    <w:tmpl w:val="B63C9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CA736B"/>
    <w:multiLevelType w:val="hybridMultilevel"/>
    <w:tmpl w:val="43A68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9F60C6"/>
    <w:multiLevelType w:val="hybridMultilevel"/>
    <w:tmpl w:val="A3603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B27AB4"/>
    <w:multiLevelType w:val="hybridMultilevel"/>
    <w:tmpl w:val="A600E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511753"/>
    <w:multiLevelType w:val="hybridMultilevel"/>
    <w:tmpl w:val="04882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0D4AD1"/>
    <w:multiLevelType w:val="hybridMultilevel"/>
    <w:tmpl w:val="0974F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193333"/>
    <w:multiLevelType w:val="hybridMultilevel"/>
    <w:tmpl w:val="E3FA9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D01872"/>
    <w:multiLevelType w:val="hybridMultilevel"/>
    <w:tmpl w:val="37808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603379"/>
    <w:multiLevelType w:val="hybridMultilevel"/>
    <w:tmpl w:val="B5622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935790"/>
    <w:multiLevelType w:val="hybridMultilevel"/>
    <w:tmpl w:val="EA80D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062D07"/>
    <w:multiLevelType w:val="hybridMultilevel"/>
    <w:tmpl w:val="1F685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D16578"/>
    <w:multiLevelType w:val="hybridMultilevel"/>
    <w:tmpl w:val="9D3A5B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69516DF"/>
    <w:multiLevelType w:val="hybridMultilevel"/>
    <w:tmpl w:val="6210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7672EB"/>
    <w:multiLevelType w:val="hybridMultilevel"/>
    <w:tmpl w:val="C05E8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35344A"/>
    <w:multiLevelType w:val="hybridMultilevel"/>
    <w:tmpl w:val="9E523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1C266C"/>
    <w:multiLevelType w:val="hybridMultilevel"/>
    <w:tmpl w:val="8EAE1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D63C9A"/>
    <w:multiLevelType w:val="hybridMultilevel"/>
    <w:tmpl w:val="4FEC7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857E8D"/>
    <w:multiLevelType w:val="hybridMultilevel"/>
    <w:tmpl w:val="6090D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CA2891"/>
    <w:multiLevelType w:val="hybridMultilevel"/>
    <w:tmpl w:val="EE7E0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9B7688"/>
    <w:multiLevelType w:val="hybridMultilevel"/>
    <w:tmpl w:val="0A2EE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F428C8"/>
    <w:multiLevelType w:val="hybridMultilevel"/>
    <w:tmpl w:val="815047D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716C0C5E"/>
    <w:multiLevelType w:val="hybridMultilevel"/>
    <w:tmpl w:val="4C76B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6A0085"/>
    <w:multiLevelType w:val="hybridMultilevel"/>
    <w:tmpl w:val="4CEC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22"/>
  </w:num>
  <w:num w:numId="4">
    <w:abstractNumId w:val="3"/>
  </w:num>
  <w:num w:numId="5">
    <w:abstractNumId w:val="6"/>
  </w:num>
  <w:num w:numId="6">
    <w:abstractNumId w:val="23"/>
  </w:num>
  <w:num w:numId="7">
    <w:abstractNumId w:val="15"/>
  </w:num>
  <w:num w:numId="8">
    <w:abstractNumId w:val="19"/>
  </w:num>
  <w:num w:numId="9">
    <w:abstractNumId w:val="13"/>
  </w:num>
  <w:num w:numId="10">
    <w:abstractNumId w:val="18"/>
  </w:num>
  <w:num w:numId="11">
    <w:abstractNumId w:val="5"/>
  </w:num>
  <w:num w:numId="12">
    <w:abstractNumId w:val="4"/>
  </w:num>
  <w:num w:numId="13">
    <w:abstractNumId w:val="2"/>
  </w:num>
  <w:num w:numId="14">
    <w:abstractNumId w:val="1"/>
  </w:num>
  <w:num w:numId="15">
    <w:abstractNumId w:val="16"/>
  </w:num>
  <w:num w:numId="16">
    <w:abstractNumId w:val="8"/>
  </w:num>
  <w:num w:numId="17">
    <w:abstractNumId w:val="21"/>
  </w:num>
  <w:num w:numId="18">
    <w:abstractNumId w:val="12"/>
  </w:num>
  <w:num w:numId="19">
    <w:abstractNumId w:val="11"/>
  </w:num>
  <w:num w:numId="20">
    <w:abstractNumId w:val="14"/>
  </w:num>
  <w:num w:numId="21">
    <w:abstractNumId w:val="10"/>
  </w:num>
  <w:num w:numId="22">
    <w:abstractNumId w:val="7"/>
  </w:num>
  <w:num w:numId="23">
    <w:abstractNumId w:val="9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3B8E"/>
    <w:rsid w:val="0000137D"/>
    <w:rsid w:val="00016370"/>
    <w:rsid w:val="00027B42"/>
    <w:rsid w:val="00030FE1"/>
    <w:rsid w:val="000554F5"/>
    <w:rsid w:val="00065C04"/>
    <w:rsid w:val="00071E8C"/>
    <w:rsid w:val="00074AD4"/>
    <w:rsid w:val="00080154"/>
    <w:rsid w:val="000830F2"/>
    <w:rsid w:val="00086DC1"/>
    <w:rsid w:val="00090639"/>
    <w:rsid w:val="00097FF0"/>
    <w:rsid w:val="000A2E5B"/>
    <w:rsid w:val="000A67FD"/>
    <w:rsid w:val="000B32F5"/>
    <w:rsid w:val="000B7287"/>
    <w:rsid w:val="000C58ED"/>
    <w:rsid w:val="000D5E26"/>
    <w:rsid w:val="000E0792"/>
    <w:rsid w:val="000E494F"/>
    <w:rsid w:val="001027E7"/>
    <w:rsid w:val="00113F64"/>
    <w:rsid w:val="001157E9"/>
    <w:rsid w:val="00132CF0"/>
    <w:rsid w:val="00136BFE"/>
    <w:rsid w:val="00144BA1"/>
    <w:rsid w:val="00146731"/>
    <w:rsid w:val="001475C8"/>
    <w:rsid w:val="00154F22"/>
    <w:rsid w:val="00163A24"/>
    <w:rsid w:val="00165E96"/>
    <w:rsid w:val="001660A8"/>
    <w:rsid w:val="00170302"/>
    <w:rsid w:val="001856B7"/>
    <w:rsid w:val="001B7C67"/>
    <w:rsid w:val="001C1821"/>
    <w:rsid w:val="001C7CC5"/>
    <w:rsid w:val="001D6500"/>
    <w:rsid w:val="001E505D"/>
    <w:rsid w:val="001F09E0"/>
    <w:rsid w:val="001F3199"/>
    <w:rsid w:val="001F531F"/>
    <w:rsid w:val="002005A2"/>
    <w:rsid w:val="00203990"/>
    <w:rsid w:val="00215A5A"/>
    <w:rsid w:val="00216808"/>
    <w:rsid w:val="0022023D"/>
    <w:rsid w:val="00220F46"/>
    <w:rsid w:val="00222BCB"/>
    <w:rsid w:val="00226B02"/>
    <w:rsid w:val="00250750"/>
    <w:rsid w:val="0025551D"/>
    <w:rsid w:val="00260497"/>
    <w:rsid w:val="00263507"/>
    <w:rsid w:val="002641F7"/>
    <w:rsid w:val="0026583D"/>
    <w:rsid w:val="00270ECD"/>
    <w:rsid w:val="00276593"/>
    <w:rsid w:val="00280F3E"/>
    <w:rsid w:val="00282D85"/>
    <w:rsid w:val="0028638F"/>
    <w:rsid w:val="0029334E"/>
    <w:rsid w:val="002A5CE7"/>
    <w:rsid w:val="002C4623"/>
    <w:rsid w:val="002C4AB8"/>
    <w:rsid w:val="002C6133"/>
    <w:rsid w:val="002C6AE0"/>
    <w:rsid w:val="002C7CB3"/>
    <w:rsid w:val="002D063F"/>
    <w:rsid w:val="002D3B34"/>
    <w:rsid w:val="002E4D71"/>
    <w:rsid w:val="002F01AF"/>
    <w:rsid w:val="002F27BC"/>
    <w:rsid w:val="002F3580"/>
    <w:rsid w:val="00304E92"/>
    <w:rsid w:val="00316D8C"/>
    <w:rsid w:val="003218F4"/>
    <w:rsid w:val="00331AF8"/>
    <w:rsid w:val="00332DEF"/>
    <w:rsid w:val="003349F9"/>
    <w:rsid w:val="00335CC7"/>
    <w:rsid w:val="0034464B"/>
    <w:rsid w:val="00360D42"/>
    <w:rsid w:val="00367141"/>
    <w:rsid w:val="0037648B"/>
    <w:rsid w:val="003841F3"/>
    <w:rsid w:val="0038517E"/>
    <w:rsid w:val="00386E85"/>
    <w:rsid w:val="0039492B"/>
    <w:rsid w:val="003A2E50"/>
    <w:rsid w:val="003C3820"/>
    <w:rsid w:val="003C783C"/>
    <w:rsid w:val="003D06E5"/>
    <w:rsid w:val="003D7784"/>
    <w:rsid w:val="003E48F7"/>
    <w:rsid w:val="003F0E35"/>
    <w:rsid w:val="00400DE1"/>
    <w:rsid w:val="0040253A"/>
    <w:rsid w:val="00435C25"/>
    <w:rsid w:val="00437DA3"/>
    <w:rsid w:val="0044186C"/>
    <w:rsid w:val="00453207"/>
    <w:rsid w:val="00467659"/>
    <w:rsid w:val="004776D5"/>
    <w:rsid w:val="00477992"/>
    <w:rsid w:val="00480A35"/>
    <w:rsid w:val="004951DF"/>
    <w:rsid w:val="004970C2"/>
    <w:rsid w:val="00497E14"/>
    <w:rsid w:val="004B7C2E"/>
    <w:rsid w:val="004C7BF8"/>
    <w:rsid w:val="004D058B"/>
    <w:rsid w:val="004D05DF"/>
    <w:rsid w:val="004D7FD1"/>
    <w:rsid w:val="004E59AA"/>
    <w:rsid w:val="004E5A52"/>
    <w:rsid w:val="004E5C5F"/>
    <w:rsid w:val="004F2501"/>
    <w:rsid w:val="004F59F3"/>
    <w:rsid w:val="004F6969"/>
    <w:rsid w:val="005019C7"/>
    <w:rsid w:val="0051396D"/>
    <w:rsid w:val="00525532"/>
    <w:rsid w:val="00526CDE"/>
    <w:rsid w:val="00526E84"/>
    <w:rsid w:val="00530F37"/>
    <w:rsid w:val="005443AC"/>
    <w:rsid w:val="005446BB"/>
    <w:rsid w:val="00550337"/>
    <w:rsid w:val="00556241"/>
    <w:rsid w:val="005605F2"/>
    <w:rsid w:val="005606E0"/>
    <w:rsid w:val="005728C6"/>
    <w:rsid w:val="005745CC"/>
    <w:rsid w:val="005762E2"/>
    <w:rsid w:val="00576595"/>
    <w:rsid w:val="005952ED"/>
    <w:rsid w:val="00596C72"/>
    <w:rsid w:val="00596FEA"/>
    <w:rsid w:val="005A0354"/>
    <w:rsid w:val="005A28FF"/>
    <w:rsid w:val="005B1F8D"/>
    <w:rsid w:val="005B2172"/>
    <w:rsid w:val="005C73E4"/>
    <w:rsid w:val="005E015B"/>
    <w:rsid w:val="0061089B"/>
    <w:rsid w:val="00616DBB"/>
    <w:rsid w:val="006401D7"/>
    <w:rsid w:val="006414EB"/>
    <w:rsid w:val="006608DA"/>
    <w:rsid w:val="0066377A"/>
    <w:rsid w:val="00671A10"/>
    <w:rsid w:val="00672E1B"/>
    <w:rsid w:val="006A0DDD"/>
    <w:rsid w:val="006A6843"/>
    <w:rsid w:val="006B11D8"/>
    <w:rsid w:val="006C1955"/>
    <w:rsid w:val="006C6B7D"/>
    <w:rsid w:val="006C6D00"/>
    <w:rsid w:val="006D6CFC"/>
    <w:rsid w:val="006E52FD"/>
    <w:rsid w:val="006E676A"/>
    <w:rsid w:val="006E7324"/>
    <w:rsid w:val="006F36D2"/>
    <w:rsid w:val="006F5469"/>
    <w:rsid w:val="00700892"/>
    <w:rsid w:val="00710C40"/>
    <w:rsid w:val="00711CAA"/>
    <w:rsid w:val="00714371"/>
    <w:rsid w:val="007206D0"/>
    <w:rsid w:val="0072571D"/>
    <w:rsid w:val="007315B7"/>
    <w:rsid w:val="00733C1F"/>
    <w:rsid w:val="00791D1B"/>
    <w:rsid w:val="007C0CC7"/>
    <w:rsid w:val="007C5817"/>
    <w:rsid w:val="007D0046"/>
    <w:rsid w:val="007E170F"/>
    <w:rsid w:val="007F0ED9"/>
    <w:rsid w:val="007F11B2"/>
    <w:rsid w:val="007F150C"/>
    <w:rsid w:val="007F295C"/>
    <w:rsid w:val="008237F1"/>
    <w:rsid w:val="00832FF8"/>
    <w:rsid w:val="00835282"/>
    <w:rsid w:val="00845B5F"/>
    <w:rsid w:val="00845E3B"/>
    <w:rsid w:val="00847067"/>
    <w:rsid w:val="00847CB3"/>
    <w:rsid w:val="00852F32"/>
    <w:rsid w:val="008530E8"/>
    <w:rsid w:val="00855149"/>
    <w:rsid w:val="00862FFB"/>
    <w:rsid w:val="00867068"/>
    <w:rsid w:val="0087628E"/>
    <w:rsid w:val="0088122B"/>
    <w:rsid w:val="00893BF5"/>
    <w:rsid w:val="008969E8"/>
    <w:rsid w:val="0089767A"/>
    <w:rsid w:val="00897FF4"/>
    <w:rsid w:val="008A17F2"/>
    <w:rsid w:val="008B0160"/>
    <w:rsid w:val="008B2C74"/>
    <w:rsid w:val="008B5046"/>
    <w:rsid w:val="008E0479"/>
    <w:rsid w:val="008E428D"/>
    <w:rsid w:val="008F3A15"/>
    <w:rsid w:val="008F6819"/>
    <w:rsid w:val="008F70E8"/>
    <w:rsid w:val="00910C3F"/>
    <w:rsid w:val="009130AE"/>
    <w:rsid w:val="00914576"/>
    <w:rsid w:val="00915780"/>
    <w:rsid w:val="00922C0A"/>
    <w:rsid w:val="00930400"/>
    <w:rsid w:val="00930816"/>
    <w:rsid w:val="00942BD8"/>
    <w:rsid w:val="009448F7"/>
    <w:rsid w:val="009452D7"/>
    <w:rsid w:val="0094780B"/>
    <w:rsid w:val="00951BB0"/>
    <w:rsid w:val="0095431C"/>
    <w:rsid w:val="0095638A"/>
    <w:rsid w:val="00964497"/>
    <w:rsid w:val="00984A16"/>
    <w:rsid w:val="00990E4E"/>
    <w:rsid w:val="00997C3C"/>
    <w:rsid w:val="009A20C3"/>
    <w:rsid w:val="009A7443"/>
    <w:rsid w:val="009B501E"/>
    <w:rsid w:val="009B78F4"/>
    <w:rsid w:val="009C7B49"/>
    <w:rsid w:val="009D3652"/>
    <w:rsid w:val="009D4C9D"/>
    <w:rsid w:val="009E2BFE"/>
    <w:rsid w:val="009E37F7"/>
    <w:rsid w:val="009E49A8"/>
    <w:rsid w:val="009E4ABA"/>
    <w:rsid w:val="009E598D"/>
    <w:rsid w:val="009F0A1A"/>
    <w:rsid w:val="009F376A"/>
    <w:rsid w:val="00A03977"/>
    <w:rsid w:val="00A07E4C"/>
    <w:rsid w:val="00A176A4"/>
    <w:rsid w:val="00A212EB"/>
    <w:rsid w:val="00A22481"/>
    <w:rsid w:val="00A23072"/>
    <w:rsid w:val="00A24321"/>
    <w:rsid w:val="00A30E18"/>
    <w:rsid w:val="00A33B8E"/>
    <w:rsid w:val="00A3639E"/>
    <w:rsid w:val="00A45275"/>
    <w:rsid w:val="00A50CEE"/>
    <w:rsid w:val="00A555DA"/>
    <w:rsid w:val="00A60E80"/>
    <w:rsid w:val="00A7214D"/>
    <w:rsid w:val="00A77295"/>
    <w:rsid w:val="00A92A41"/>
    <w:rsid w:val="00A95C51"/>
    <w:rsid w:val="00AB6D00"/>
    <w:rsid w:val="00AC0036"/>
    <w:rsid w:val="00AC2EC1"/>
    <w:rsid w:val="00AC448B"/>
    <w:rsid w:val="00AC498B"/>
    <w:rsid w:val="00AC72A1"/>
    <w:rsid w:val="00AD2655"/>
    <w:rsid w:val="00AD5CAF"/>
    <w:rsid w:val="00AE2C23"/>
    <w:rsid w:val="00AE4AAE"/>
    <w:rsid w:val="00AE7294"/>
    <w:rsid w:val="00B01CC6"/>
    <w:rsid w:val="00B05AB2"/>
    <w:rsid w:val="00B07824"/>
    <w:rsid w:val="00B15588"/>
    <w:rsid w:val="00B1650E"/>
    <w:rsid w:val="00B44AFA"/>
    <w:rsid w:val="00B602E3"/>
    <w:rsid w:val="00B63F71"/>
    <w:rsid w:val="00B758AB"/>
    <w:rsid w:val="00B82A42"/>
    <w:rsid w:val="00B8432F"/>
    <w:rsid w:val="00B84FD8"/>
    <w:rsid w:val="00B85052"/>
    <w:rsid w:val="00B86970"/>
    <w:rsid w:val="00B87825"/>
    <w:rsid w:val="00B90687"/>
    <w:rsid w:val="00B93A48"/>
    <w:rsid w:val="00B9452F"/>
    <w:rsid w:val="00BA07D7"/>
    <w:rsid w:val="00BB0908"/>
    <w:rsid w:val="00BB0DE3"/>
    <w:rsid w:val="00BB4133"/>
    <w:rsid w:val="00BB43A3"/>
    <w:rsid w:val="00BC2FE0"/>
    <w:rsid w:val="00BC54CB"/>
    <w:rsid w:val="00BD0F4C"/>
    <w:rsid w:val="00BD1EF6"/>
    <w:rsid w:val="00BD6B65"/>
    <w:rsid w:val="00BE0EB8"/>
    <w:rsid w:val="00BE66BA"/>
    <w:rsid w:val="00C1119E"/>
    <w:rsid w:val="00C13AF4"/>
    <w:rsid w:val="00C1447D"/>
    <w:rsid w:val="00C15C68"/>
    <w:rsid w:val="00C17677"/>
    <w:rsid w:val="00C267EF"/>
    <w:rsid w:val="00C319B9"/>
    <w:rsid w:val="00C35FFE"/>
    <w:rsid w:val="00C41409"/>
    <w:rsid w:val="00C46BDE"/>
    <w:rsid w:val="00C52C34"/>
    <w:rsid w:val="00C55DED"/>
    <w:rsid w:val="00C55EF9"/>
    <w:rsid w:val="00C560BE"/>
    <w:rsid w:val="00C93D23"/>
    <w:rsid w:val="00CA6C07"/>
    <w:rsid w:val="00CB0743"/>
    <w:rsid w:val="00CB57AE"/>
    <w:rsid w:val="00CD24EE"/>
    <w:rsid w:val="00CD7218"/>
    <w:rsid w:val="00CE6DA9"/>
    <w:rsid w:val="00CF43B8"/>
    <w:rsid w:val="00CF4431"/>
    <w:rsid w:val="00D04FC1"/>
    <w:rsid w:val="00D13F26"/>
    <w:rsid w:val="00D1628B"/>
    <w:rsid w:val="00D17CCF"/>
    <w:rsid w:val="00D268FB"/>
    <w:rsid w:val="00D304D1"/>
    <w:rsid w:val="00D30D0C"/>
    <w:rsid w:val="00D331DD"/>
    <w:rsid w:val="00D469E1"/>
    <w:rsid w:val="00D52BBF"/>
    <w:rsid w:val="00D6697F"/>
    <w:rsid w:val="00D75955"/>
    <w:rsid w:val="00D85036"/>
    <w:rsid w:val="00D95699"/>
    <w:rsid w:val="00D977A9"/>
    <w:rsid w:val="00DA6098"/>
    <w:rsid w:val="00DA6C0C"/>
    <w:rsid w:val="00DB51C5"/>
    <w:rsid w:val="00DC109B"/>
    <w:rsid w:val="00DC642D"/>
    <w:rsid w:val="00DD090A"/>
    <w:rsid w:val="00DE2F7E"/>
    <w:rsid w:val="00DF4D4E"/>
    <w:rsid w:val="00E17C48"/>
    <w:rsid w:val="00E17DB6"/>
    <w:rsid w:val="00E2702F"/>
    <w:rsid w:val="00E30FA5"/>
    <w:rsid w:val="00E311DB"/>
    <w:rsid w:val="00E37598"/>
    <w:rsid w:val="00E42C51"/>
    <w:rsid w:val="00E46779"/>
    <w:rsid w:val="00E5416A"/>
    <w:rsid w:val="00E62EB7"/>
    <w:rsid w:val="00E63971"/>
    <w:rsid w:val="00E67F11"/>
    <w:rsid w:val="00E71084"/>
    <w:rsid w:val="00E721F6"/>
    <w:rsid w:val="00E844DC"/>
    <w:rsid w:val="00E96691"/>
    <w:rsid w:val="00EA35F0"/>
    <w:rsid w:val="00EC18D2"/>
    <w:rsid w:val="00EC5DA0"/>
    <w:rsid w:val="00EE7F7E"/>
    <w:rsid w:val="00EF67A8"/>
    <w:rsid w:val="00F00B5E"/>
    <w:rsid w:val="00F074BB"/>
    <w:rsid w:val="00F10326"/>
    <w:rsid w:val="00F12977"/>
    <w:rsid w:val="00F26BDC"/>
    <w:rsid w:val="00F33FDE"/>
    <w:rsid w:val="00F47C47"/>
    <w:rsid w:val="00F528B4"/>
    <w:rsid w:val="00F60B8F"/>
    <w:rsid w:val="00F622AA"/>
    <w:rsid w:val="00F90292"/>
    <w:rsid w:val="00F94C22"/>
    <w:rsid w:val="00FA70F7"/>
    <w:rsid w:val="00FB1037"/>
    <w:rsid w:val="00FB3631"/>
    <w:rsid w:val="00FB3C4C"/>
    <w:rsid w:val="00FD55AA"/>
    <w:rsid w:val="00FD5C49"/>
    <w:rsid w:val="00FE44D3"/>
    <w:rsid w:val="00FE4E76"/>
    <w:rsid w:val="00FE6982"/>
    <w:rsid w:val="00FE6E03"/>
    <w:rsid w:val="00FF3EE2"/>
    <w:rsid w:val="00FF3F17"/>
    <w:rsid w:val="00FF63C1"/>
    <w:rsid w:val="00FF68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39E"/>
  </w:style>
  <w:style w:type="paragraph" w:styleId="Ttulo1">
    <w:name w:val="heading 1"/>
    <w:basedOn w:val="Normal"/>
    <w:next w:val="Normal"/>
    <w:link w:val="Ttulo1Carcter"/>
    <w:uiPriority w:val="9"/>
    <w:qFormat/>
    <w:rsid w:val="00A50CEE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cter"/>
    <w:uiPriority w:val="9"/>
    <w:semiHidden/>
    <w:unhideWhenUsed/>
    <w:qFormat/>
    <w:rsid w:val="00A50CEE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arcter"/>
    <w:uiPriority w:val="9"/>
    <w:semiHidden/>
    <w:unhideWhenUsed/>
    <w:qFormat/>
    <w:rsid w:val="00A50CEE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arcter"/>
    <w:uiPriority w:val="9"/>
    <w:semiHidden/>
    <w:unhideWhenUsed/>
    <w:qFormat/>
    <w:rsid w:val="00A50CEE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Ttulo5">
    <w:name w:val="heading 5"/>
    <w:basedOn w:val="Normal"/>
    <w:next w:val="Normal"/>
    <w:link w:val="Ttulo5Carcter"/>
    <w:uiPriority w:val="9"/>
    <w:semiHidden/>
    <w:unhideWhenUsed/>
    <w:qFormat/>
    <w:rsid w:val="00A50CEE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Ttulo6">
    <w:name w:val="heading 6"/>
    <w:basedOn w:val="Normal"/>
    <w:next w:val="Normal"/>
    <w:link w:val="Ttulo6Carcter"/>
    <w:uiPriority w:val="9"/>
    <w:semiHidden/>
    <w:unhideWhenUsed/>
    <w:qFormat/>
    <w:rsid w:val="00A50CEE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Ttulo7">
    <w:name w:val="heading 7"/>
    <w:basedOn w:val="Normal"/>
    <w:next w:val="Normal"/>
    <w:link w:val="Ttulo7Carcter"/>
    <w:uiPriority w:val="9"/>
    <w:semiHidden/>
    <w:unhideWhenUsed/>
    <w:qFormat/>
    <w:rsid w:val="00A50CEE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Ttulo8">
    <w:name w:val="heading 8"/>
    <w:basedOn w:val="Normal"/>
    <w:next w:val="Normal"/>
    <w:link w:val="Ttulo8Carcter"/>
    <w:uiPriority w:val="9"/>
    <w:semiHidden/>
    <w:unhideWhenUsed/>
    <w:qFormat/>
    <w:rsid w:val="00A50CE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cter"/>
    <w:uiPriority w:val="9"/>
    <w:semiHidden/>
    <w:unhideWhenUsed/>
    <w:qFormat/>
    <w:rsid w:val="00A50CE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cter">
    <w:name w:val="Título 1 Carácter"/>
    <w:basedOn w:val="Tipodeletrapredefinidodopargrafo"/>
    <w:link w:val="Ttulo1"/>
    <w:uiPriority w:val="9"/>
    <w:rsid w:val="00A50CEE"/>
    <w:rPr>
      <w:rFonts w:eastAsiaTheme="majorEastAsia" w:cstheme="majorBidi"/>
      <w:caps/>
      <w:color w:val="833C0B" w:themeColor="accent2" w:themeShade="80"/>
      <w:spacing w:val="20"/>
      <w:sz w:val="28"/>
      <w:szCs w:val="28"/>
    </w:rPr>
  </w:style>
  <w:style w:type="character" w:customStyle="1" w:styleId="Ttulo2Carcter">
    <w:name w:val="Título 2 Carácter"/>
    <w:basedOn w:val="Tipodeletrapredefinidodopargrafo"/>
    <w:link w:val="Ttulo2"/>
    <w:uiPriority w:val="9"/>
    <w:semiHidden/>
    <w:rsid w:val="00A50CEE"/>
    <w:rPr>
      <w:caps/>
      <w:color w:val="833C0B" w:themeColor="accent2" w:themeShade="80"/>
      <w:spacing w:val="15"/>
      <w:sz w:val="24"/>
      <w:szCs w:val="24"/>
    </w:rPr>
  </w:style>
  <w:style w:type="character" w:customStyle="1" w:styleId="Ttulo3Carcter">
    <w:name w:val="Título 3 Carácter"/>
    <w:basedOn w:val="Tipodeletrapredefinidodopargrafo"/>
    <w:link w:val="Ttulo3"/>
    <w:uiPriority w:val="9"/>
    <w:semiHidden/>
    <w:rsid w:val="00A50CEE"/>
    <w:rPr>
      <w:rFonts w:eastAsiaTheme="majorEastAsia" w:cstheme="majorBidi"/>
      <w:caps/>
      <w:color w:val="823B0B" w:themeColor="accent2" w:themeShade="7F"/>
      <w:sz w:val="24"/>
      <w:szCs w:val="24"/>
    </w:rPr>
  </w:style>
  <w:style w:type="character" w:customStyle="1" w:styleId="Ttulo4Carcter">
    <w:name w:val="Título 4 Carácter"/>
    <w:basedOn w:val="Tipodeletrapredefinidodopargrafo"/>
    <w:link w:val="Ttulo4"/>
    <w:uiPriority w:val="9"/>
    <w:semiHidden/>
    <w:rsid w:val="00A50CEE"/>
    <w:rPr>
      <w:rFonts w:eastAsiaTheme="majorEastAsia" w:cstheme="majorBidi"/>
      <w:caps/>
      <w:color w:val="823B0B" w:themeColor="accent2" w:themeShade="7F"/>
      <w:spacing w:val="10"/>
    </w:rPr>
  </w:style>
  <w:style w:type="character" w:customStyle="1" w:styleId="Ttulo5Carcter">
    <w:name w:val="Título 5 Carácter"/>
    <w:basedOn w:val="Tipodeletrapredefinidodopargrafo"/>
    <w:link w:val="Ttulo5"/>
    <w:uiPriority w:val="9"/>
    <w:semiHidden/>
    <w:rsid w:val="00A50CEE"/>
    <w:rPr>
      <w:rFonts w:eastAsiaTheme="majorEastAsia" w:cstheme="majorBidi"/>
      <w:caps/>
      <w:color w:val="823B0B" w:themeColor="accent2" w:themeShade="7F"/>
      <w:spacing w:val="10"/>
    </w:rPr>
  </w:style>
  <w:style w:type="character" w:customStyle="1" w:styleId="Ttulo6Carcter">
    <w:name w:val="Título 6 Carácter"/>
    <w:basedOn w:val="Tipodeletrapredefinidodopargrafo"/>
    <w:link w:val="Ttulo6"/>
    <w:uiPriority w:val="9"/>
    <w:semiHidden/>
    <w:rsid w:val="00A50CEE"/>
    <w:rPr>
      <w:rFonts w:eastAsiaTheme="majorEastAsia" w:cstheme="majorBidi"/>
      <w:caps/>
      <w:color w:val="C45911" w:themeColor="accent2" w:themeShade="BF"/>
      <w:spacing w:val="10"/>
    </w:rPr>
  </w:style>
  <w:style w:type="character" w:customStyle="1" w:styleId="Ttulo7Carcter">
    <w:name w:val="Título 7 Carácter"/>
    <w:basedOn w:val="Tipodeletrapredefinidodopargrafo"/>
    <w:link w:val="Ttulo7"/>
    <w:uiPriority w:val="9"/>
    <w:semiHidden/>
    <w:rsid w:val="00A50CEE"/>
    <w:rPr>
      <w:rFonts w:eastAsiaTheme="majorEastAsia" w:cstheme="majorBidi"/>
      <w:i/>
      <w:iCs/>
      <w:caps/>
      <w:color w:val="C45911" w:themeColor="accent2" w:themeShade="BF"/>
      <w:spacing w:val="10"/>
    </w:rPr>
  </w:style>
  <w:style w:type="character" w:customStyle="1" w:styleId="Ttulo8Carcter">
    <w:name w:val="Título 8 Carácter"/>
    <w:basedOn w:val="Tipodeletrapredefinidodopargrafo"/>
    <w:link w:val="Ttulo8"/>
    <w:uiPriority w:val="9"/>
    <w:semiHidden/>
    <w:rsid w:val="00A50CEE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cter">
    <w:name w:val="Título 9 Carácter"/>
    <w:basedOn w:val="Tipodeletrapredefinidodopargrafo"/>
    <w:link w:val="Ttulo9"/>
    <w:uiPriority w:val="9"/>
    <w:semiHidden/>
    <w:rsid w:val="00A50CEE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50CE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cter"/>
    <w:uiPriority w:val="10"/>
    <w:qFormat/>
    <w:rsid w:val="00A50CEE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 w:line="240" w:lineRule="auto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A50CEE"/>
    <w:rPr>
      <w:rFonts w:eastAsiaTheme="majorEastAsia" w:cstheme="majorBidi"/>
      <w:caps/>
      <w:color w:val="833C0B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A50CE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A50CEE"/>
    <w:rPr>
      <w:rFonts w:eastAsiaTheme="majorEastAsia" w:cstheme="majorBidi"/>
      <w:caps/>
      <w:spacing w:val="20"/>
      <w:sz w:val="18"/>
      <w:szCs w:val="18"/>
    </w:rPr>
  </w:style>
  <w:style w:type="character" w:styleId="Forte">
    <w:name w:val="Strong"/>
    <w:uiPriority w:val="22"/>
    <w:qFormat/>
    <w:rsid w:val="00A50CEE"/>
    <w:rPr>
      <w:b/>
      <w:bCs/>
      <w:color w:val="C45911" w:themeColor="accent2" w:themeShade="BF"/>
      <w:spacing w:val="5"/>
    </w:rPr>
  </w:style>
  <w:style w:type="character" w:styleId="nfase">
    <w:name w:val="Emphasis"/>
    <w:uiPriority w:val="20"/>
    <w:qFormat/>
    <w:rsid w:val="00A50CE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arcter"/>
    <w:uiPriority w:val="1"/>
    <w:qFormat/>
    <w:rsid w:val="00A50CEE"/>
    <w:pPr>
      <w:spacing w:after="0" w:line="240" w:lineRule="auto"/>
    </w:pPr>
  </w:style>
  <w:style w:type="character" w:customStyle="1" w:styleId="SemEspaamentoCarcter">
    <w:name w:val="Sem Espaçamento Carácter"/>
    <w:basedOn w:val="Tipodeletrapredefinidodopargrafo"/>
    <w:link w:val="SemEspaamento"/>
    <w:uiPriority w:val="1"/>
    <w:rsid w:val="00A50CEE"/>
  </w:style>
  <w:style w:type="paragraph" w:styleId="PargrafodaLista">
    <w:name w:val="List Paragraph"/>
    <w:basedOn w:val="Normal"/>
    <w:uiPriority w:val="34"/>
    <w:qFormat/>
    <w:rsid w:val="00A50CEE"/>
    <w:pPr>
      <w:ind w:left="720"/>
      <w:contextualSpacing/>
    </w:pPr>
  </w:style>
  <w:style w:type="paragraph" w:styleId="Citao">
    <w:name w:val="Quote"/>
    <w:basedOn w:val="Normal"/>
    <w:next w:val="Normal"/>
    <w:link w:val="CitaoCarcter"/>
    <w:uiPriority w:val="29"/>
    <w:qFormat/>
    <w:rsid w:val="00A50CEE"/>
    <w:rPr>
      <w:i/>
      <w:iCs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A50CEE"/>
    <w:rPr>
      <w:rFonts w:eastAsiaTheme="majorEastAsia" w:cstheme="majorBidi"/>
      <w:i/>
      <w:iCs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A50CEE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A50CEE"/>
    <w:rPr>
      <w:rFonts w:eastAsiaTheme="majorEastAsia" w:cstheme="majorBidi"/>
      <w:caps/>
      <w:color w:val="823B0B" w:themeColor="accent2" w:themeShade="7F"/>
      <w:spacing w:val="5"/>
      <w:sz w:val="20"/>
      <w:szCs w:val="20"/>
    </w:rPr>
  </w:style>
  <w:style w:type="character" w:styleId="nfaseDiscreto">
    <w:name w:val="Subtle Emphasis"/>
    <w:uiPriority w:val="19"/>
    <w:qFormat/>
    <w:rsid w:val="00A50CEE"/>
    <w:rPr>
      <w:i/>
      <w:iCs/>
    </w:rPr>
  </w:style>
  <w:style w:type="character" w:styleId="nfaseIntenso">
    <w:name w:val="Intense Emphasis"/>
    <w:uiPriority w:val="21"/>
    <w:qFormat/>
    <w:rsid w:val="00A50CEE"/>
    <w:rPr>
      <w:i/>
      <w:iCs/>
      <w:caps/>
      <w:spacing w:val="10"/>
      <w:sz w:val="20"/>
      <w:szCs w:val="20"/>
    </w:rPr>
  </w:style>
  <w:style w:type="character" w:styleId="RefernciaDiscreta">
    <w:name w:val="Subtle Reference"/>
    <w:basedOn w:val="Tipodeletrapredefinidodopargrafo"/>
    <w:uiPriority w:val="31"/>
    <w:qFormat/>
    <w:rsid w:val="00A50CEE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RefernciaIntensa">
    <w:name w:val="Intense Reference"/>
    <w:uiPriority w:val="32"/>
    <w:qFormat/>
    <w:rsid w:val="00A50CEE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character" w:styleId="TtulodoLivro">
    <w:name w:val="Book Title"/>
    <w:uiPriority w:val="33"/>
    <w:qFormat/>
    <w:rsid w:val="00A50CEE"/>
    <w:rPr>
      <w:caps/>
      <w:color w:val="823B0B" w:themeColor="accent2" w:themeShade="7F"/>
      <w:spacing w:val="5"/>
      <w:u w:color="823B0B" w:themeColor="accent2" w:themeShade="7F"/>
    </w:rPr>
  </w:style>
  <w:style w:type="paragraph" w:styleId="Ttulodondice">
    <w:name w:val="TOC Heading"/>
    <w:basedOn w:val="Ttulo1"/>
    <w:next w:val="Normal"/>
    <w:uiPriority w:val="39"/>
    <w:semiHidden/>
    <w:unhideWhenUsed/>
    <w:qFormat/>
    <w:rsid w:val="00A50CEE"/>
    <w:pPr>
      <w:outlineLvl w:val="9"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4970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4970C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cter"/>
    <w:uiPriority w:val="99"/>
    <w:semiHidden/>
    <w:unhideWhenUsed/>
    <w:rsid w:val="00B15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semiHidden/>
    <w:rsid w:val="00B15588"/>
  </w:style>
  <w:style w:type="paragraph" w:styleId="Rodap">
    <w:name w:val="footer"/>
    <w:basedOn w:val="Normal"/>
    <w:link w:val="RodapCarcter"/>
    <w:uiPriority w:val="99"/>
    <w:semiHidden/>
    <w:unhideWhenUsed/>
    <w:rsid w:val="00B15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semiHidden/>
    <w:rsid w:val="00B15588"/>
  </w:style>
  <w:style w:type="paragraph" w:styleId="Textodenotaderodap">
    <w:name w:val="footnote text"/>
    <w:basedOn w:val="Normal"/>
    <w:link w:val="TextodenotaderodapCarcter"/>
    <w:uiPriority w:val="99"/>
    <w:semiHidden/>
    <w:unhideWhenUsed/>
    <w:rsid w:val="004B7C2E"/>
    <w:pPr>
      <w:spacing w:after="0" w:line="240" w:lineRule="auto"/>
    </w:pPr>
    <w:rPr>
      <w:sz w:val="20"/>
      <w:szCs w:val="20"/>
    </w:rPr>
  </w:style>
  <w:style w:type="character" w:customStyle="1" w:styleId="TextodenotaderodapCarcter">
    <w:name w:val="Texto de nota de rodapé Carácter"/>
    <w:basedOn w:val="Tipodeletrapredefinidodopargrafo"/>
    <w:link w:val="Textodenotaderodap"/>
    <w:uiPriority w:val="99"/>
    <w:semiHidden/>
    <w:rsid w:val="004B7C2E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4B7C2E"/>
    <w:rPr>
      <w:vertAlign w:val="superscript"/>
    </w:rPr>
  </w:style>
  <w:style w:type="paragraph" w:styleId="Bibliografia">
    <w:name w:val="Bibliography"/>
    <w:basedOn w:val="Normal"/>
    <w:next w:val="Normal"/>
    <w:uiPriority w:val="37"/>
    <w:unhideWhenUsed/>
    <w:rsid w:val="009E37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Seb12</b:Tag>
    <b:SourceType>Book</b:SourceType>
    <b:Guid>{D49F6EEA-1EBC-4387-BE2F-8235DCF24D9A}</b:Guid>
    <b:LCID>0</b:LCID>
    <b:Author>
      <b:Author>
        <b:NameList>
          <b:Person>
            <b:Last>Sebesta</b:Last>
            <b:First>Robert</b:First>
            <b:Middle>W.</b:Middle>
          </b:Person>
        </b:NameList>
      </b:Author>
    </b:Author>
    <b:Title>Concepts of Programming Languages</b:Title>
    <b:Year>2012</b:Year>
    <b:Publisher>Pearson</b:Publisher>
    <b:Edition>10ª</b:Edition>
    <b:RefOrder>1</b:RefOrder>
  </b:Source>
  <b:Source>
    <b:Tag>OSu08</b:Tag>
    <b:SourceType>Book</b:SourceType>
    <b:Guid>{45A72922-7C6F-49FE-8DA3-ED6E9E458B0D}</b:Guid>
    <b:LCID>0</b:LCID>
    <b:Author>
      <b:Author>
        <b:NameList>
          <b:Person>
            <b:Last>O'Sullivan</b:Last>
            <b:First>Bryan</b:First>
          </b:Person>
          <b:Person>
            <b:Last>Goerzen</b:Last>
            <b:First>John</b:First>
          </b:Person>
          <b:Person>
            <b:Last>Stewart</b:Last>
            <b:First>Don</b:First>
          </b:Person>
        </b:NameList>
      </b:Author>
      <b:Editor>
        <b:NameList>
          <b:Person>
            <b:Last>Loukides</b:Last>
            <b:First>Mike</b:First>
          </b:Person>
        </b:NameList>
      </b:Editor>
    </b:Author>
    <b:Title>Real World Haskell</b:Title>
    <b:Year>2008</b:Year>
    <b:Publisher>O'Reilly Media</b:Publisher>
    <b:RefOrder>2</b:RefOrder>
  </b:Source>
  <b:Source>
    <b:Tag>Mar13</b:Tag>
    <b:SourceType>Book</b:SourceType>
    <b:Guid>{45061437-FD90-4E53-9A58-810A2EE4DCA1}</b:Guid>
    <b:LCID>0</b:LCID>
    <b:Author>
      <b:Author>
        <b:NameList>
          <b:Person>
            <b:Last>Marlow</b:Last>
            <b:First>Simon</b:First>
          </b:Person>
        </b:NameList>
      </b:Author>
    </b:Author>
    <b:Title>Parallel and Concurrent Programming in Haskel</b:Title>
    <b:Year>2013</b:Year>
    <b:Publisher>O'Reilly Media</b:Publisher>
    <b:RefOrder>3</b:RefOrder>
  </b:Source>
  <b:Source>
    <b:Tag>Tho16</b:Tag>
    <b:SourceType>Book</b:SourceType>
    <b:Guid>{B0FA88D5-EC52-4725-BAE8-1512E0BA1964}</b:Guid>
    <b:LCID>0</b:LCID>
    <b:Author>
      <b:Author>
        <b:NameList>
          <b:Person>
            <b:Last>Thomasson</b:Last>
            <b:First>Samuli</b:First>
          </b:Person>
        </b:NameList>
      </b:Author>
    </b:Author>
    <b:Title>Haskell High Performance Computing</b:Title>
    <b:Year>2016</b:Year>
    <b:Publisher>Packt Publishing</b:Publisher>
    <b:RefOrder>4</b:RefOrder>
  </b:Source>
  <b:Source>
    <b:Tag>All16</b:Tag>
    <b:SourceType>Book</b:SourceType>
    <b:Guid>{C6FE1E78-48DE-4DDA-A505-8BAE780D518B}</b:Guid>
    <b:LCID>0</b:LCID>
    <b:Author>
      <b:Author>
        <b:NameList>
          <b:Person>
            <b:Last>Allen</b:Last>
            <b:First>Christopher</b:First>
          </b:Person>
          <b:Person>
            <b:Last>Moronuki</b:Last>
            <b:First>Julie</b:First>
          </b:Person>
        </b:NameList>
      </b:Author>
    </b:Author>
    <b:Title>Haskell Programming From First Principles</b:Title>
    <b:Year>2016</b:Year>
    <b:RefOrder>5</b:RefOrder>
  </b:Source>
  <b:Source>
    <b:Tag>Hut16</b:Tag>
    <b:SourceType>Book</b:SourceType>
    <b:Guid>{71BE8ED5-1BD0-4D81-8C43-EFDE09B84213}</b:Guid>
    <b:LCID>0</b:LCID>
    <b:Author>
      <b:Author>
        <b:NameList>
          <b:Person>
            <b:Last>Hutton</b:Last>
            <b:First>Graham</b:First>
          </b:Person>
        </b:NameList>
      </b:Author>
    </b:Author>
    <b:Title>Programming in Haskell</b:Title>
    <b:Year>2016</b:Year>
    <b:Publisher>Cambridge University Press</b:Publisher>
    <b:Edition>2ª</b:Edition>
    <b:RefOrder>6</b:RefOrder>
  </b:Source>
  <b:Source>
    <b:Tag>McC60</b:Tag>
    <b:SourceType>Book</b:SourceType>
    <b:Guid>{729E771B-CD2F-4ABC-838B-AD252FD008A9}</b:Guid>
    <b:LCID>2070</b:LCID>
    <b:Author>
      <b:Author>
        <b:NameList>
          <b:Person>
            <b:Last>McCarthy</b:Last>
            <b:First>John</b:First>
          </b:Person>
        </b:NameList>
      </b:Author>
    </b:Author>
    <b:Title>Recursive Functions of Symbolic Expressions and Their Computation</b:Title>
    <b:Year>1960</b:Year>
    <b:CountryRegion>Estados Unidos da América</b:CountryRegion>
    <b:Volume>I</b:Volume>
    <b:RefOrder>7</b:RefOrder>
  </b:Source>
  <b:Source>
    <b:Tag>Jon02</b:Tag>
    <b:SourceType>Book</b:SourceType>
    <b:Guid>{08F652CC-8FEE-4C81-AA34-DF8B3ED8823F}</b:Guid>
    <b:LCID>0</b:LCID>
    <b:Author>
      <b:Author>
        <b:NameList>
          <b:Person>
            <b:Last>Jones</b:Last>
            <b:First>Simon</b:First>
            <b:Middle>Peyton</b:Middle>
          </b:Person>
        </b:NameList>
      </b:Author>
    </b:Author>
    <b:Title>Haskell 98 Language and Libraries</b:Title>
    <b:Year>2002</b:Year>
    <b:RefOrder>8</b:RefOrder>
  </b:Source>
  <b:Source>
    <b:Tag>Muc23</b:Tag>
    <b:SourceType>ElectronicSource</b:SourceType>
    <b:Guid>{823AE1F7-1F4C-4E60-8809-79A728F4C5B7}</b:Guid>
    <b:LCID>2070</b:LCID>
    <b:Author>
      <b:Author>
        <b:NameList>
          <b:Person>
            <b:Last>Muchanga</b:Last>
            <b:First>Alfredo</b:First>
          </b:Person>
        </b:NameList>
      </b:Author>
    </b:Author>
    <b:Title>Linguagens de Programação e Compiladores: Princípios fundamentais e aspectos gerais</b:Title>
    <b:Year>2023</b:Year>
    <b:City>Kampfumo</b:City>
    <b:StateProvince>Maputo-Cidade</b:StateProvince>
    <b:CountryRegion>Moçambique</b:CountryRegion>
    <b:RefOrder>9</b:RefOrder>
  </b:Source>
  <b:Source>
    <b:Tag>Lip11</b:Tag>
    <b:SourceType>Book</b:SourceType>
    <b:Guid>{F0D67F49-EC26-4102-B22D-CD36475FE00C}</b:Guid>
    <b:LCID>0</b:LCID>
    <b:Author>
      <b:Author>
        <b:NameList>
          <b:Person>
            <b:Last>Lipovača</b:Last>
            <b:First>Miran</b:First>
          </b:Person>
        </b:NameList>
      </b:Author>
    </b:Author>
    <b:Title>Learn You a Haskell for Great Good!: A Beginner's Guide</b:Title>
    <b:City>San Francisco</b:City>
    <b:Year>2011</b:Year>
    <b:Publisher>No Starch Press</b:Publisher>
    <b:RefOrder>10</b:RefOrder>
  </b:Source>
  <b:Source>
    <b:Tag>Lax16</b:Tag>
    <b:SourceType>DocumentFromInternetSite</b:SourceType>
    <b:Guid>{0FECBCEA-9455-4E57-902D-BE92BC729B9E}</b:Guid>
    <b:LCID>2070</b:LCID>
    <b:Author>
      <b:Author>
        <b:NameList>
          <b:Person>
            <b:Last>Laxmidas</b:Last>
            <b:First>Kaveet</b:First>
          </b:Person>
        </b:NameList>
      </b:Author>
    </b:Author>
    <b:Title>Haskell Recursive Factorial Implementation</b:Title>
    <b:Year>2016</b:Year>
    <b:InternetSiteTitle>Github</b:InternetSiteTitle>
    <b:YearAccessed>2026</b:YearAccessed>
    <b:URL>https://gist.github.com/kaveet/96ca4b81ba395bbd397013749f20717c</b:URL>
    <b:RefOrder>11</b:RefOrder>
  </b:Source>
  <b:Source>
    <b:Tag>Dre23</b:Tag>
    <b:SourceType>DocumentFromInternetSite</b:SourceType>
    <b:Guid>{3D530C73-CFEE-42FF-9018-011C8A42D452}</b:Guid>
    <b:LCID>2070</b:LCID>
    <b:Author>
      <b:Author>
        <b:NameList>
          <b:Person>
            <b:Last>Dreimanis</b:Last>
            <b:First>Gints</b:First>
          </b:Person>
        </b:NameList>
      </b:Author>
    </b:Author>
    <b:Title>Haskell in Production: Meta</b:Title>
    <b:InternetSiteTitle>serokell.io</b:InternetSiteTitle>
    <b:Year>2023</b:Year>
    <b:Month>Abril</b:Month>
    <b:Day>6</b:Day>
    <b:YearAccessed>2026</b:YearAccessed>
    <b:URL>https://serokell.io/blog/haskell-in-production-meta</b:URL>
    <b:RefOrder>12</b:RefOrder>
  </b:Source>
  <b:Source>
    <b:Tag>Mar15</b:Tag>
    <b:SourceType>DocumentFromInternetSite</b:SourceType>
    <b:Guid>{25ECDDCD-83F9-4EDF-AA76-DAC443844DD5}</b:Guid>
    <b:LCID>2070</b:LCID>
    <b:Author>
      <b:Author>
        <b:NameList>
          <b:Person>
            <b:Last>Marlow</b:Last>
            <b:First>Simon</b:First>
          </b:Person>
        </b:NameList>
      </b:Author>
    </b:Author>
    <b:Title>Fighting Spam with Haskell - Engineering at Meta</b:Title>
    <b:InternetSiteTitle>Engineering at Meta</b:InternetSiteTitle>
    <b:Year>2015</b:Year>
    <b:Month>Junho</b:Month>
    <b:Day>26</b:Day>
    <b:YearAccessed>2026</b:YearAccessed>
    <b:URL>https://engineering.fb.com/2015/06/26/security/fighting-spam-with-haskell/</b:URL>
    <b:RefOrder>13</b:RefOrder>
  </b:Source>
  <b:Source>
    <b:Tag>Fow10</b:Tag>
    <b:SourceType>Book</b:SourceType>
    <b:Guid>{7FB2BBEB-8C16-4AB0-B853-3450592BB875}</b:Guid>
    <b:LCID>2070</b:LCID>
    <b:Author>
      <b:Author>
        <b:NameList>
          <b:Person>
            <b:Last>Fowler</b:Last>
            <b:First>Martin</b:First>
          </b:Person>
        </b:NameList>
      </b:Author>
    </b:Author>
    <b:Title>Domain Specific Languages</b:Title>
    <b:Year>2010</b:Year>
    <b:Publisher>Addison-Wesley Professional</b:Publisher>
    <b:RefOrder>14</b:RefOrder>
  </b:Source>
  <b:Source>
    <b:Tag>Mar131</b:Tag>
    <b:SourceType>BookSection</b:SourceType>
    <b:Guid>{AF6AF069-6971-4517-B9E9-C346EEF98939}</b:Guid>
    <b:LCID>2070</b:LCID>
    <b:Author>
      <b:Author>
        <b:NameList>
          <b:Person>
            <b:Last>Marlow</b:Last>
            <b:First>Simon</b:First>
          </b:Person>
          <b:Person>
            <b:Last>Jones</b:Last>
            <b:First>Simon</b:First>
            <b:Middle>Peyton</b:Middle>
          </b:Person>
        </b:NameList>
      </b:Author>
    </b:Author>
    <b:Title>The Glasgow Haskell Compiler</b:Title>
    <b:Year>2013</b:Year>
    <b:BookTitle>The Architecture of Open Source Applications: Structure, Scale, and a Few More Fearless Hacks</b:BookTitle>
    <b:Pages>67-88</b:Pages>
    <b:Volume>II</b:Volume>
    <b:RefOrder>15</b:RefOrder>
  </b:Source>
</b:Sources>
</file>

<file path=customXml/itemProps1.xml><?xml version="1.0" encoding="utf-8"?>
<ds:datastoreItem xmlns:ds="http://schemas.openxmlformats.org/officeDocument/2006/customXml" ds:itemID="{7DA40813-9021-4B40-982B-79DB60C6F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2353</TotalTime>
  <Pages>24</Pages>
  <Words>5255</Words>
  <Characters>29954</Characters>
  <Application>Microsoft Office Word</Application>
  <DocSecurity>0</DocSecurity>
  <Lines>249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Ntumi</dc:creator>
  <cp:lastModifiedBy>Kevin Ntumi</cp:lastModifiedBy>
  <cp:revision>356</cp:revision>
  <dcterms:created xsi:type="dcterms:W3CDTF">2026-03-24T09:24:00Z</dcterms:created>
  <dcterms:modified xsi:type="dcterms:W3CDTF">2026-03-26T21:48:00Z</dcterms:modified>
</cp:coreProperties>
</file>