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08CE" w14:textId="0FBAA269" w:rsidR="00040CB3" w:rsidRDefault="00000000">
      <w:pPr>
        <w:pStyle w:val="Heading1"/>
      </w:pPr>
      <w:bookmarkStart w:id="0" w:name="X8471e92f3ce81ece0193a2e0de34bc6872df560"/>
      <w:r>
        <w:t xml:space="preserve">📘 TypeScript Complete Notes </w:t>
      </w:r>
    </w:p>
    <w:p w14:paraId="08E5DE77" w14:textId="77777777" w:rsidR="00040CB3" w:rsidRDefault="00000000">
      <w:r>
        <w:pict w14:anchorId="38C4BAD8">
          <v:rect id="_x0000_i1172" style="width:0;height:1.5pt" o:hralign="center" o:hrstd="t" o:hr="t"/>
        </w:pict>
      </w:r>
    </w:p>
    <w:p w14:paraId="759442B6" w14:textId="77777777" w:rsidR="00040CB3" w:rsidRDefault="00000000">
      <w:pPr>
        <w:pStyle w:val="Heading2"/>
      </w:pPr>
      <w:bookmarkStart w:id="1" w:name="type-annotations"/>
      <w:r>
        <w:t>1. Type Annotations</w:t>
      </w:r>
    </w:p>
    <w:p w14:paraId="53D024E5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Explicitly specifying the type of a variable, function parameter, or return value.</w:t>
      </w:r>
    </w:p>
    <w:p w14:paraId="73244ADE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2591325" w14:textId="77777777" w:rsidR="00040CB3" w:rsidRDefault="00000000">
      <w:r>
        <w:pict w14:anchorId="6E40CC67">
          <v:rect id="_x0000_i1173" style="width:0;height:1.5pt" o:hralign="center" o:hrstd="t" o:hr="t"/>
        </w:pict>
      </w:r>
    </w:p>
    <w:p w14:paraId="3E404CE1" w14:textId="77777777" w:rsidR="00040CB3" w:rsidRDefault="00000000">
      <w:pPr>
        <w:pStyle w:val="Heading2"/>
      </w:pPr>
      <w:bookmarkStart w:id="2" w:name="primitive-types"/>
      <w:bookmarkEnd w:id="1"/>
      <w:r>
        <w:t>2. Primitive Types</w:t>
      </w:r>
    </w:p>
    <w:p w14:paraId="43D236CB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Basic built-in data types.</w:t>
      </w:r>
    </w:p>
    <w:p w14:paraId="728CE887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"Kevin"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marks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</w:p>
    <w:p w14:paraId="22C17AA1" w14:textId="77777777" w:rsidR="00040CB3" w:rsidRDefault="00000000">
      <w:r>
        <w:pict w14:anchorId="46EE86C0">
          <v:rect id="_x0000_i1174" style="width:0;height:1.5pt" o:hralign="center" o:hrstd="t" o:hr="t"/>
        </w:pict>
      </w:r>
    </w:p>
    <w:p w14:paraId="738A486E" w14:textId="77777777" w:rsidR="00040CB3" w:rsidRDefault="00000000">
      <w:pPr>
        <w:pStyle w:val="Heading2"/>
      </w:pPr>
      <w:bookmarkStart w:id="3" w:name="type-inference"/>
      <w:bookmarkEnd w:id="2"/>
      <w:r>
        <w:t>3. Type Inference</w:t>
      </w:r>
    </w:p>
    <w:p w14:paraId="1B098AEA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TypeScript automatically infers the type based on assigned value.</w:t>
      </w:r>
    </w:p>
    <w:p w14:paraId="5822FCA9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"Delhi"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string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number</w:t>
      </w:r>
    </w:p>
    <w:p w14:paraId="5143CE70" w14:textId="77777777" w:rsidR="00040CB3" w:rsidRDefault="00000000">
      <w:r>
        <w:pict w14:anchorId="47B44CFD">
          <v:rect id="_x0000_i1175" style="width:0;height:1.5pt" o:hralign="center" o:hrstd="t" o:hr="t"/>
        </w:pict>
      </w:r>
    </w:p>
    <w:p w14:paraId="31537FDF" w14:textId="77777777" w:rsidR="00040CB3" w:rsidRDefault="00000000">
      <w:pPr>
        <w:pStyle w:val="Heading2"/>
      </w:pPr>
      <w:bookmarkStart w:id="4" w:name="null-undefined"/>
      <w:bookmarkEnd w:id="3"/>
      <w:r>
        <w:t>4. null &amp; undefined</w:t>
      </w:r>
    </w:p>
    <w:p w14:paraId="6B5D580A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- </w:t>
      </w:r>
      <w:r>
        <w:rPr>
          <w:rStyle w:val="VerbatimChar"/>
        </w:rPr>
        <w:t>null</w:t>
      </w:r>
      <w:r>
        <w:t xml:space="preserve"> → intentional empty value - </w:t>
      </w:r>
      <w:r>
        <w:rPr>
          <w:rStyle w:val="VerbatimChar"/>
        </w:rPr>
        <w:t>undefined</w:t>
      </w:r>
      <w:r>
        <w:t xml:space="preserve"> → value not assigned</w:t>
      </w:r>
    </w:p>
    <w:p w14:paraId="77076327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</w:p>
    <w:p w14:paraId="7173C22E" w14:textId="77777777" w:rsidR="00040CB3" w:rsidRDefault="00000000">
      <w:r>
        <w:pict w14:anchorId="6AFA6C8F">
          <v:rect id="_x0000_i1176" style="width:0;height:1.5pt" o:hralign="center" o:hrstd="t" o:hr="t"/>
        </w:pict>
      </w:r>
    </w:p>
    <w:p w14:paraId="00ED5806" w14:textId="77777777" w:rsidR="00040CB3" w:rsidRDefault="00000000">
      <w:pPr>
        <w:pStyle w:val="Heading2"/>
      </w:pPr>
      <w:bookmarkStart w:id="5" w:name="union-types"/>
      <w:bookmarkEnd w:id="4"/>
      <w:r>
        <w:t>5. Union Types</w:t>
      </w:r>
    </w:p>
    <w:p w14:paraId="2C5694A7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Variable that can hold more than one type.</w:t>
      </w:r>
    </w:p>
    <w:p w14:paraId="1091A689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"A1"</w:t>
      </w:r>
      <w:r>
        <w:rPr>
          <w:rStyle w:val="OperatorTok"/>
        </w:rPr>
        <w:t>;</w:t>
      </w:r>
    </w:p>
    <w:p w14:paraId="3EAE88E9" w14:textId="77777777" w:rsidR="00040CB3" w:rsidRDefault="00000000">
      <w:r>
        <w:pict w14:anchorId="2423A44F">
          <v:rect id="_x0000_i1177" style="width:0;height:1.5pt" o:hralign="center" o:hrstd="t" o:hr="t"/>
        </w:pict>
      </w:r>
    </w:p>
    <w:p w14:paraId="48C71824" w14:textId="77777777" w:rsidR="00040CB3" w:rsidRDefault="00000000">
      <w:pPr>
        <w:pStyle w:val="Heading2"/>
      </w:pPr>
      <w:bookmarkStart w:id="6" w:name="intersection-types"/>
      <w:bookmarkEnd w:id="5"/>
      <w:r>
        <w:lastRenderedPageBreak/>
        <w:t>6. Intersection Types</w:t>
      </w:r>
    </w:p>
    <w:p w14:paraId="18F5F5CC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Combines multiple types into one.</w:t>
      </w:r>
    </w:p>
    <w:p w14:paraId="2EE348FC" w14:textId="77777777" w:rsidR="00040CB3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Admin </w:t>
      </w:r>
      <w:r>
        <w:rPr>
          <w:rStyle w:val="OperatorTok"/>
        </w:rPr>
        <w:t>=</w:t>
      </w:r>
      <w:r>
        <w:rPr>
          <w:rStyle w:val="NormalTok"/>
        </w:rPr>
        <w:t xml:space="preserve"> {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AdminUser </w:t>
      </w:r>
      <w:r>
        <w:rPr>
          <w:rStyle w:val="OperatorTok"/>
        </w:rPr>
        <w:t>=</w:t>
      </w:r>
      <w:r>
        <w:rPr>
          <w:rStyle w:val="NormalTok"/>
        </w:rPr>
        <w:t xml:space="preserve"> User </w:t>
      </w:r>
      <w:r>
        <w:rPr>
          <w:rStyle w:val="OperatorTok"/>
        </w:rPr>
        <w:t>&amp;</w:t>
      </w:r>
      <w:r>
        <w:rPr>
          <w:rStyle w:val="NormalTok"/>
        </w:rPr>
        <w:t xml:space="preserve"> Admin</w:t>
      </w:r>
      <w:r>
        <w:rPr>
          <w:rStyle w:val="OperatorTok"/>
        </w:rPr>
        <w:t>;</w:t>
      </w:r>
    </w:p>
    <w:p w14:paraId="6073B606" w14:textId="77777777" w:rsidR="00040CB3" w:rsidRDefault="00000000">
      <w:r>
        <w:pict w14:anchorId="06633602">
          <v:rect id="_x0000_i1178" style="width:0;height:1.5pt" o:hralign="center" o:hrstd="t" o:hr="t"/>
        </w:pict>
      </w:r>
    </w:p>
    <w:p w14:paraId="521AF326" w14:textId="77777777" w:rsidR="00040CB3" w:rsidRDefault="00000000">
      <w:pPr>
        <w:pStyle w:val="Heading2"/>
      </w:pPr>
      <w:bookmarkStart w:id="7" w:name="any-type"/>
      <w:bookmarkEnd w:id="6"/>
      <w:r>
        <w:t>7. any Type</w:t>
      </w:r>
    </w:p>
    <w:p w14:paraId="6EEED304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Disables type checking (not recommended).</w:t>
      </w:r>
    </w:p>
    <w:p w14:paraId="5B2234F7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peratorTok"/>
        </w:rPr>
        <w:t>;</w:t>
      </w:r>
    </w:p>
    <w:p w14:paraId="4A56D2F4" w14:textId="77777777" w:rsidR="00040CB3" w:rsidRDefault="00000000">
      <w:r>
        <w:pict w14:anchorId="271B8CE5">
          <v:rect id="_x0000_i1179" style="width:0;height:1.5pt" o:hralign="center" o:hrstd="t" o:hr="t"/>
        </w:pict>
      </w:r>
    </w:p>
    <w:p w14:paraId="7FE7B1B4" w14:textId="77777777" w:rsidR="00040CB3" w:rsidRDefault="00000000">
      <w:pPr>
        <w:pStyle w:val="Heading2"/>
      </w:pPr>
      <w:bookmarkStart w:id="8" w:name="unknown-type"/>
      <w:bookmarkEnd w:id="7"/>
      <w:r>
        <w:t>8. unknown Type</w:t>
      </w:r>
    </w:p>
    <w:p w14:paraId="76994923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Safer alternative to </w:t>
      </w:r>
      <w:r>
        <w:rPr>
          <w:rStyle w:val="VerbatimChar"/>
        </w:rPr>
        <w:t>any</w:t>
      </w:r>
      <w:r>
        <w:t>.</w:t>
      </w:r>
    </w:p>
    <w:p w14:paraId="7197C291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value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(value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6102272" w14:textId="77777777" w:rsidR="00040CB3" w:rsidRDefault="00000000">
      <w:r>
        <w:pict w14:anchorId="66F9006F">
          <v:rect id="_x0000_i1180" style="width:0;height:1.5pt" o:hralign="center" o:hrstd="t" o:hr="t"/>
        </w:pict>
      </w:r>
    </w:p>
    <w:p w14:paraId="14064D4D" w14:textId="77777777" w:rsidR="00040CB3" w:rsidRDefault="00000000">
      <w:pPr>
        <w:pStyle w:val="Heading2"/>
      </w:pPr>
      <w:bookmarkStart w:id="9" w:name="void-type"/>
      <w:bookmarkEnd w:id="8"/>
      <w:r>
        <w:t>9. void Type</w:t>
      </w:r>
    </w:p>
    <w:p w14:paraId="50D04D4D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Used when a function returns nothing.</w:t>
      </w:r>
    </w:p>
    <w:p w14:paraId="62326401" w14:textId="77777777" w:rsidR="00040CB3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(msg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2335CD2" w14:textId="77777777" w:rsidR="00040CB3" w:rsidRDefault="00000000">
      <w:r>
        <w:pict w14:anchorId="79929AF5">
          <v:rect id="_x0000_i1181" style="width:0;height:1.5pt" o:hralign="center" o:hrstd="t" o:hr="t"/>
        </w:pict>
      </w:r>
    </w:p>
    <w:p w14:paraId="477CB1B1" w14:textId="77777777" w:rsidR="00040CB3" w:rsidRDefault="00000000">
      <w:pPr>
        <w:pStyle w:val="Heading2"/>
      </w:pPr>
      <w:bookmarkStart w:id="10" w:name="never-type"/>
      <w:bookmarkEnd w:id="9"/>
      <w:r>
        <w:t>10. never Type</w:t>
      </w:r>
    </w:p>
    <w:p w14:paraId="15B99F22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Represents values that never occur.</w:t>
      </w:r>
    </w:p>
    <w:p w14:paraId="0D1A87F0" w14:textId="77777777" w:rsidR="00040CB3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throwError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never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DDDB896" w14:textId="77777777" w:rsidR="00040CB3" w:rsidRDefault="00000000">
      <w:r>
        <w:pict w14:anchorId="084F93C8">
          <v:rect id="_x0000_i1182" style="width:0;height:1.5pt" o:hralign="center" o:hrstd="t" o:hr="t"/>
        </w:pict>
      </w:r>
    </w:p>
    <w:p w14:paraId="2CDFB867" w14:textId="77777777" w:rsidR="00FA5ED8" w:rsidRDefault="00FA5E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optional-readonly-properties"/>
      <w:bookmarkEnd w:id="10"/>
      <w:r>
        <w:br w:type="page"/>
      </w:r>
    </w:p>
    <w:p w14:paraId="4DFF2763" w14:textId="05F54188" w:rsidR="00040CB3" w:rsidRDefault="00000000">
      <w:pPr>
        <w:pStyle w:val="Heading2"/>
      </w:pPr>
      <w:r>
        <w:lastRenderedPageBreak/>
        <w:t>11. Optional &amp; Readonly Properties</w:t>
      </w:r>
    </w:p>
    <w:p w14:paraId="5096D316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- </w:t>
      </w:r>
      <w:r>
        <w:rPr>
          <w:rStyle w:val="VerbatimChar"/>
        </w:rPr>
        <w:t>?</w:t>
      </w:r>
      <w:r>
        <w:t xml:space="preserve"> → optional - </w:t>
      </w:r>
      <w:r>
        <w:rPr>
          <w:rStyle w:val="VerbatimChar"/>
        </w:rPr>
        <w:t>readonly</w:t>
      </w:r>
      <w:r>
        <w:t xml:space="preserve"> → cannot be modified</w:t>
      </w:r>
    </w:p>
    <w:p w14:paraId="452CCFD4" w14:textId="77777777" w:rsidR="00040CB3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632DD3E0" w14:textId="77777777" w:rsidR="00040CB3" w:rsidRDefault="00000000">
      <w:r>
        <w:pict w14:anchorId="6FE50CFC">
          <v:rect id="_x0000_i1183" style="width:0;height:1.5pt" o:hralign="center" o:hrstd="t" o:hr="t"/>
        </w:pict>
      </w:r>
    </w:p>
    <w:p w14:paraId="70262CBC" w14:textId="77777777" w:rsidR="00040CB3" w:rsidRDefault="00000000">
      <w:pPr>
        <w:pStyle w:val="Heading2"/>
      </w:pPr>
      <w:bookmarkStart w:id="12" w:name="type-aliases"/>
      <w:bookmarkEnd w:id="11"/>
      <w:r>
        <w:t>12. Type Aliases</w:t>
      </w:r>
    </w:p>
    <w:p w14:paraId="038F2BE0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Custom name for a type.</w:t>
      </w:r>
    </w:p>
    <w:p w14:paraId="2692E25B" w14:textId="77777777" w:rsidR="00040CB3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userId</w:t>
      </w:r>
      <w:r>
        <w:rPr>
          <w:rStyle w:val="OperatorTok"/>
        </w:rPr>
        <w:t>: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OperatorTok"/>
        </w:rPr>
        <w:t>;</w:t>
      </w:r>
    </w:p>
    <w:p w14:paraId="6C027674" w14:textId="77777777" w:rsidR="00040CB3" w:rsidRDefault="00000000">
      <w:r>
        <w:pict w14:anchorId="41301BA1">
          <v:rect id="_x0000_i1184" style="width:0;height:1.5pt" o:hralign="center" o:hrstd="t" o:hr="t"/>
        </w:pict>
      </w:r>
    </w:p>
    <w:p w14:paraId="35871F3A" w14:textId="77777777" w:rsidR="00040CB3" w:rsidRDefault="00000000">
      <w:pPr>
        <w:pStyle w:val="Heading2"/>
      </w:pPr>
      <w:bookmarkStart w:id="13" w:name="literal-types"/>
      <w:bookmarkEnd w:id="12"/>
      <w:r>
        <w:t>13. Literal Types</w:t>
      </w:r>
    </w:p>
    <w:p w14:paraId="1BC5BAE1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Restrict values to specific literals.</w:t>
      </w:r>
    </w:p>
    <w:p w14:paraId="0B9F162B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direction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OperatorTok"/>
        </w:rPr>
        <w:t>;</w:t>
      </w:r>
    </w:p>
    <w:p w14:paraId="71222D96" w14:textId="77777777" w:rsidR="00040CB3" w:rsidRDefault="00000000">
      <w:r>
        <w:pict w14:anchorId="6DA0C188">
          <v:rect id="_x0000_i1185" style="width:0;height:1.5pt" o:hralign="center" o:hrstd="t" o:hr="t"/>
        </w:pict>
      </w:r>
    </w:p>
    <w:p w14:paraId="473BB5A6" w14:textId="77777777" w:rsidR="00040CB3" w:rsidRDefault="00000000">
      <w:pPr>
        <w:pStyle w:val="Heading2"/>
      </w:pPr>
      <w:bookmarkStart w:id="14" w:name="arrays-in-typescript"/>
      <w:bookmarkEnd w:id="13"/>
      <w:r>
        <w:t>14. Arrays in TypeScript</w:t>
      </w:r>
    </w:p>
    <w:p w14:paraId="58B47958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Typed list of values.</w:t>
      </w:r>
    </w:p>
    <w:p w14:paraId="1EA00F38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numbers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names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7D74A08C" w14:textId="77777777" w:rsidR="00040CB3" w:rsidRDefault="00000000">
      <w:r>
        <w:pict w14:anchorId="4B2D7AA3">
          <v:rect id="_x0000_i1186" style="width:0;height:1.5pt" o:hralign="center" o:hrstd="t" o:hr="t"/>
        </w:pict>
      </w:r>
    </w:p>
    <w:p w14:paraId="7E400674" w14:textId="77777777" w:rsidR="00040CB3" w:rsidRDefault="00000000">
      <w:pPr>
        <w:pStyle w:val="Heading2"/>
      </w:pPr>
      <w:bookmarkStart w:id="15" w:name="tuples"/>
      <w:bookmarkEnd w:id="14"/>
      <w:r>
        <w:t>15. Tuples</w:t>
      </w:r>
    </w:p>
    <w:p w14:paraId="79448A0C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Fixed-length array with fixed types.</w:t>
      </w:r>
    </w:p>
    <w:p w14:paraId="5570DC94" w14:textId="77777777" w:rsidR="00040CB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user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"Kevin"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65CAFB18" w14:textId="77777777" w:rsidR="00040CB3" w:rsidRDefault="00000000">
      <w:r>
        <w:pict w14:anchorId="2AC69F59">
          <v:rect id="_x0000_i1187" style="width:0;height:1.5pt" o:hralign="center" o:hrstd="t" o:hr="t"/>
        </w:pict>
      </w:r>
    </w:p>
    <w:p w14:paraId="370FC60C" w14:textId="77777777" w:rsidR="00040CB3" w:rsidRDefault="00000000">
      <w:pPr>
        <w:pStyle w:val="Heading2"/>
      </w:pPr>
      <w:bookmarkStart w:id="16" w:name="enums"/>
      <w:bookmarkEnd w:id="15"/>
      <w:r>
        <w:t>16. Enums</w:t>
      </w:r>
    </w:p>
    <w:p w14:paraId="732D9DA3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Named constants.</w:t>
      </w:r>
    </w:p>
    <w:p w14:paraId="380569E8" w14:textId="77777777" w:rsidR="00040CB3" w:rsidRDefault="00000000">
      <w:pPr>
        <w:pStyle w:val="SourceCode"/>
      </w:pPr>
      <w:r>
        <w:rPr>
          <w:rStyle w:val="KeywordTok"/>
        </w:rPr>
        <w:t>enum</w:t>
      </w:r>
      <w:r>
        <w:rPr>
          <w:rStyle w:val="NormalTok"/>
        </w:rPr>
        <w:t xml:space="preserve"> Role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Admin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</w:p>
    <w:p w14:paraId="42BCAE24" w14:textId="77777777" w:rsidR="00040CB3" w:rsidRDefault="00000000">
      <w:r>
        <w:pict w14:anchorId="20DBF4E6">
          <v:rect id="_x0000_i1188" style="width:0;height:1.5pt" o:hralign="center" o:hrstd="t" o:hr="t"/>
        </w:pict>
      </w:r>
    </w:p>
    <w:p w14:paraId="5B717225" w14:textId="77777777" w:rsidR="00040CB3" w:rsidRDefault="00000000">
      <w:pPr>
        <w:pStyle w:val="Heading2"/>
      </w:pPr>
      <w:bookmarkStart w:id="17" w:name="interfaces"/>
      <w:bookmarkEnd w:id="16"/>
      <w:r>
        <w:lastRenderedPageBreak/>
        <w:t>17. Interfaces</w:t>
      </w:r>
    </w:p>
    <w:p w14:paraId="2A34D1D4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Defines structure of an object.</w:t>
      </w:r>
    </w:p>
    <w:p w14:paraId="47628A6E" w14:textId="77777777" w:rsidR="00040CB3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A6584B0" w14:textId="77777777" w:rsidR="00040CB3" w:rsidRDefault="00000000">
      <w:r>
        <w:pict w14:anchorId="314ECDAF">
          <v:rect id="_x0000_i1189" style="width:0;height:1.5pt" o:hralign="center" o:hrstd="t" o:hr="t"/>
        </w:pict>
      </w:r>
    </w:p>
    <w:p w14:paraId="13A02EE7" w14:textId="77777777" w:rsidR="00040CB3" w:rsidRDefault="00000000">
      <w:pPr>
        <w:pStyle w:val="Heading2"/>
      </w:pPr>
      <w:bookmarkStart w:id="18" w:name="classes-constructors"/>
      <w:bookmarkEnd w:id="17"/>
      <w:r>
        <w:t>18. Classes &amp; Constructors</w:t>
      </w:r>
    </w:p>
    <w:p w14:paraId="03341B07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Blueprint for creating objects.</w:t>
      </w:r>
    </w:p>
    <w:p w14:paraId="00FD9D7C" w14:textId="77777777" w:rsidR="00040CB3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public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{}</w:t>
      </w:r>
      <w:r>
        <w:br/>
      </w:r>
      <w:r>
        <w:rPr>
          <w:rStyle w:val="NormalTok"/>
        </w:rPr>
        <w:t>}</w:t>
      </w:r>
    </w:p>
    <w:p w14:paraId="1C8F4B88" w14:textId="77777777" w:rsidR="00040CB3" w:rsidRDefault="00000000">
      <w:r>
        <w:pict w14:anchorId="373579E8">
          <v:rect id="_x0000_i1190" style="width:0;height:1.5pt" o:hralign="center" o:hrstd="t" o:hr="t"/>
        </w:pict>
      </w:r>
    </w:p>
    <w:p w14:paraId="405174B2" w14:textId="77777777" w:rsidR="00040CB3" w:rsidRDefault="00000000">
      <w:pPr>
        <w:pStyle w:val="Heading2"/>
      </w:pPr>
      <w:bookmarkStart w:id="19" w:name="generics"/>
      <w:bookmarkEnd w:id="18"/>
      <w:r>
        <w:t>19. Generics</w:t>
      </w:r>
    </w:p>
    <w:p w14:paraId="0FF6A4A0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Write reusable, type-safe code.</w:t>
      </w:r>
    </w:p>
    <w:p w14:paraId="041642BB" w14:textId="77777777" w:rsidR="00040CB3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identity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(value</w:t>
      </w:r>
      <w:r>
        <w:rPr>
          <w:rStyle w:val="OperatorTok"/>
        </w:rPr>
        <w:t>:</w:t>
      </w:r>
      <w:r>
        <w:rPr>
          <w:rStyle w:val="NormalTok"/>
        </w:rPr>
        <w:t xml:space="preserve"> T)</w:t>
      </w:r>
      <w:r>
        <w:rPr>
          <w:rStyle w:val="OperatorTok"/>
        </w:rPr>
        <w:t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50AA0AD" w14:textId="77777777" w:rsidR="00040CB3" w:rsidRDefault="00000000">
      <w:r>
        <w:pict w14:anchorId="19929020">
          <v:rect id="_x0000_i1191" style="width:0;height:1.5pt" o:hralign="center" o:hrstd="t" o:hr="t"/>
        </w:pict>
      </w:r>
    </w:p>
    <w:p w14:paraId="63C2F525" w14:textId="77777777" w:rsidR="00040CB3" w:rsidRDefault="00000000">
      <w:pPr>
        <w:pStyle w:val="Heading2"/>
      </w:pPr>
      <w:bookmarkStart w:id="20" w:name="utility-types"/>
      <w:bookmarkEnd w:id="19"/>
      <w:r>
        <w:t>20. Utility Types</w:t>
      </w:r>
    </w:p>
    <w:p w14:paraId="494386A6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Built-in helpers to transform types.</w:t>
      </w:r>
    </w:p>
    <w:p w14:paraId="3E9171F6" w14:textId="77777777" w:rsidR="00040CB3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PartialUser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&gt;;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ReadonlyUser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Readonly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&gt;;</w:t>
      </w:r>
    </w:p>
    <w:p w14:paraId="6CCDB42B" w14:textId="77777777" w:rsidR="00040CB3" w:rsidRDefault="00000000">
      <w:r>
        <w:pict w14:anchorId="26AFE31C">
          <v:rect id="_x0000_i1192" style="width:0;height:1.5pt" o:hralign="center" o:hrstd="t" o:hr="t"/>
        </w:pict>
      </w:r>
    </w:p>
    <w:p w14:paraId="2A85D29A" w14:textId="77777777" w:rsidR="00040CB3" w:rsidRDefault="00000000">
      <w:pPr>
        <w:pStyle w:val="Heading2"/>
      </w:pPr>
      <w:bookmarkStart w:id="21" w:name="type-guards"/>
      <w:bookmarkEnd w:id="20"/>
      <w:r>
        <w:t>21. Type Guards</w:t>
      </w:r>
    </w:p>
    <w:p w14:paraId="6AED36E2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Narrow down types using checks.</w:t>
      </w:r>
    </w:p>
    <w:p w14:paraId="295F6D3F" w14:textId="77777777" w:rsidR="00040CB3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printId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id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(id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CEEC827" w14:textId="77777777" w:rsidR="00040CB3" w:rsidRDefault="00000000">
      <w:r>
        <w:pict w14:anchorId="44A86796">
          <v:rect id="_x0000_i1193" style="width:0;height:1.5pt" o:hralign="center" o:hrstd="t" o:hr="t"/>
        </w:pict>
      </w:r>
    </w:p>
    <w:p w14:paraId="78DEDD63" w14:textId="77777777" w:rsidR="00FA5ED8" w:rsidRDefault="00FA5E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2" w:name="template-literal-types"/>
      <w:bookmarkEnd w:id="21"/>
      <w:r>
        <w:br w:type="page"/>
      </w:r>
    </w:p>
    <w:p w14:paraId="7F8157D5" w14:textId="61F46BF7" w:rsidR="00040CB3" w:rsidRDefault="00000000">
      <w:pPr>
        <w:pStyle w:val="Heading2"/>
      </w:pPr>
      <w:r>
        <w:lastRenderedPageBreak/>
        <w:t>22. Template Literal Types</w:t>
      </w:r>
    </w:p>
    <w:p w14:paraId="20137427" w14:textId="77777777" w:rsidR="00040CB3" w:rsidRDefault="00000000">
      <w:pPr>
        <w:pStyle w:val="FirstParagraph"/>
      </w:pPr>
      <w:r>
        <w:rPr>
          <w:b/>
          <w:bCs/>
        </w:rPr>
        <w:t>Definition:</w:t>
      </w:r>
      <w:r>
        <w:t xml:space="preserve"> Create types using string patterns.</w:t>
      </w:r>
    </w:p>
    <w:p w14:paraId="255BB3B1" w14:textId="77777777" w:rsidR="00040CB3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-response`</w:t>
      </w:r>
      <w:r>
        <w:rPr>
          <w:rStyle w:val="OperatorTok"/>
        </w:rPr>
        <w:t>;</w:t>
      </w:r>
    </w:p>
    <w:p w14:paraId="716131E9" w14:textId="4E7B7B83" w:rsidR="00040CB3" w:rsidRDefault="00000000" w:rsidP="00FA5ED8">
      <w:bookmarkStart w:id="23" w:name="typescript-with-react-overview"/>
      <w:bookmarkEnd w:id="22"/>
      <w:r>
        <w:pict w14:anchorId="4C6E3D3F">
          <v:rect id="_x0000_i1194" style="width:0;height:1.5pt" o:hralign="center" o:hrstd="t" o:hr="t"/>
        </w:pict>
      </w:r>
      <w:bookmarkEnd w:id="0"/>
      <w:bookmarkEnd w:id="23"/>
    </w:p>
    <w:sectPr w:rsidR="00040CB3" w:rsidSect="00FA5ED8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C296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5187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CB3"/>
    <w:rsid w:val="00040CB3"/>
    <w:rsid w:val="00113EE0"/>
    <w:rsid w:val="00FA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9FDF"/>
  <w15:docId w15:val="{B6EED0AD-29DA-403E-B5EA-E7E2DDA0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kevin patel</cp:lastModifiedBy>
  <cp:revision>2</cp:revision>
  <dcterms:created xsi:type="dcterms:W3CDTF">2026-01-29T06:54:00Z</dcterms:created>
  <dcterms:modified xsi:type="dcterms:W3CDTF">2026-01-29T06:59:00Z</dcterms:modified>
</cp:coreProperties>
</file>