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D8AEF" w14:textId="77777777" w:rsidR="00F535A4" w:rsidRDefault="00F535A4" w:rsidP="00F535A4">
      <w:pPr>
        <w:pStyle w:val="Heading1"/>
        <w:numPr>
          <w:ilvl w:val="0"/>
          <w:numId w:val="0"/>
        </w:numPr>
      </w:pPr>
      <w:r>
        <w:t>Web Technologies project support worksheet 3</w:t>
      </w:r>
    </w:p>
    <w:p w14:paraId="4D17AEEB" w14:textId="77777777" w:rsidR="008A6107" w:rsidRDefault="008A6107" w:rsidP="00020EA8">
      <w:pPr>
        <w:pStyle w:val="Header2"/>
        <w:ind w:left="357" w:hanging="357"/>
      </w:pPr>
      <w:r>
        <w:t>Creating CSV</w:t>
      </w:r>
      <w:r w:rsidR="00020EA8">
        <w:t xml:space="preserve"> files from your Excel document</w:t>
      </w:r>
    </w:p>
    <w:p w14:paraId="209E3AC6" w14:textId="02D6868B" w:rsidR="008A6107" w:rsidRDefault="008F5525" w:rsidP="008A6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sh</w:t>
      </w:r>
      <w:r w:rsidR="00BF464A">
        <w:rPr>
          <w:sz w:val="24"/>
          <w:szCs w:val="24"/>
        </w:rPr>
        <w:t>ould have created data for all 3</w:t>
      </w:r>
      <w:r>
        <w:rPr>
          <w:sz w:val="24"/>
          <w:szCs w:val="24"/>
        </w:rPr>
        <w:t xml:space="preserve"> of your tables using Excel. </w:t>
      </w:r>
      <w:r w:rsidR="008A6107">
        <w:rPr>
          <w:sz w:val="24"/>
          <w:szCs w:val="24"/>
        </w:rPr>
        <w:t xml:space="preserve"> </w:t>
      </w:r>
      <w:r>
        <w:rPr>
          <w:sz w:val="24"/>
          <w:szCs w:val="24"/>
        </w:rPr>
        <w:t>Make sure that you have created at least about 20</w:t>
      </w:r>
      <w:r w:rsidR="00512CD0">
        <w:rPr>
          <w:sz w:val="24"/>
          <w:szCs w:val="24"/>
        </w:rPr>
        <w:t xml:space="preserve"> songs, 5 artists and 5 customers.</w:t>
      </w:r>
    </w:p>
    <w:p w14:paraId="714189C1" w14:textId="77777777" w:rsidR="008A6107" w:rsidRDefault="008A6107" w:rsidP="008A6107">
      <w:pPr>
        <w:pStyle w:val="NoSpacing"/>
        <w:rPr>
          <w:sz w:val="24"/>
          <w:szCs w:val="24"/>
        </w:rPr>
      </w:pPr>
    </w:p>
    <w:p w14:paraId="7A4EAA6B" w14:textId="2B117DCC" w:rsidR="008A6107" w:rsidRDefault="008A6107" w:rsidP="008A61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NB: it is important that every </w:t>
      </w:r>
      <w:r w:rsidR="008F5525">
        <w:rPr>
          <w:sz w:val="24"/>
          <w:szCs w:val="24"/>
        </w:rPr>
        <w:t>ID</w:t>
      </w:r>
      <w:r>
        <w:rPr>
          <w:sz w:val="24"/>
          <w:szCs w:val="24"/>
        </w:rPr>
        <w:t xml:space="preserve"> assigned in </w:t>
      </w:r>
      <w:r w:rsidR="00512CD0">
        <w:rPr>
          <w:sz w:val="24"/>
          <w:szCs w:val="24"/>
        </w:rPr>
        <w:t>the songs</w:t>
      </w:r>
      <w:r w:rsidR="008F5525">
        <w:rPr>
          <w:sz w:val="24"/>
          <w:szCs w:val="24"/>
        </w:rPr>
        <w:t xml:space="preserve"> table as a foreign key</w:t>
      </w:r>
      <w:r>
        <w:rPr>
          <w:sz w:val="24"/>
          <w:szCs w:val="24"/>
        </w:rPr>
        <w:t xml:space="preserve"> has an entry in </w:t>
      </w:r>
      <w:r w:rsidR="008F5525">
        <w:rPr>
          <w:sz w:val="24"/>
          <w:szCs w:val="24"/>
        </w:rPr>
        <w:t xml:space="preserve">its original </w:t>
      </w:r>
      <w:r w:rsidR="00512CD0">
        <w:rPr>
          <w:sz w:val="24"/>
          <w:szCs w:val="24"/>
        </w:rPr>
        <w:t xml:space="preserve">artists </w:t>
      </w:r>
      <w:r>
        <w:rPr>
          <w:sz w:val="24"/>
          <w:szCs w:val="24"/>
        </w:rPr>
        <w:t xml:space="preserve">table. </w:t>
      </w:r>
    </w:p>
    <w:p w14:paraId="36ECCE12" w14:textId="77777777" w:rsidR="008A6107" w:rsidRDefault="008A6107" w:rsidP="008A6107">
      <w:pPr>
        <w:pStyle w:val="NoSpacing"/>
        <w:rPr>
          <w:sz w:val="24"/>
          <w:szCs w:val="24"/>
        </w:rPr>
      </w:pPr>
    </w:p>
    <w:p w14:paraId="314148A0" w14:textId="77777777" w:rsidR="00512CD0" w:rsidRDefault="008A6107" w:rsidP="008A6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Once done, save </w:t>
      </w:r>
      <w:r w:rsidR="00512CD0">
        <w:rPr>
          <w:sz w:val="24"/>
          <w:szCs w:val="24"/>
        </w:rPr>
        <w:t>the 3</w:t>
      </w:r>
      <w:r>
        <w:rPr>
          <w:sz w:val="24"/>
          <w:szCs w:val="24"/>
        </w:rPr>
        <w:t xml:space="preserve"> worksheets as CSVs </w:t>
      </w:r>
      <w:r w:rsidRPr="0007113C">
        <w:rPr>
          <w:sz w:val="24"/>
          <w:szCs w:val="24"/>
        </w:rPr>
        <w:t xml:space="preserve">as demonstrated in the week </w:t>
      </w:r>
      <w:r w:rsidR="00512CD0">
        <w:rPr>
          <w:sz w:val="24"/>
          <w:szCs w:val="24"/>
        </w:rPr>
        <w:t>4</w:t>
      </w:r>
      <w:r w:rsidRPr="0007113C">
        <w:rPr>
          <w:sz w:val="24"/>
          <w:szCs w:val="24"/>
        </w:rPr>
        <w:t xml:space="preserve"> </w:t>
      </w:r>
      <w:proofErr w:type="gramStart"/>
      <w:r w:rsidRPr="0007113C">
        <w:rPr>
          <w:sz w:val="24"/>
          <w:szCs w:val="24"/>
        </w:rPr>
        <w:t>workbook</w:t>
      </w:r>
      <w:proofErr w:type="gramEnd"/>
      <w:r w:rsidR="00512CD0">
        <w:rPr>
          <w:sz w:val="24"/>
          <w:szCs w:val="24"/>
        </w:rPr>
        <w:t>.</w:t>
      </w:r>
    </w:p>
    <w:p w14:paraId="294EE0F1" w14:textId="00D99E56" w:rsidR="00512CD0" w:rsidRDefault="00512CD0" w:rsidP="008A6107">
      <w:pPr>
        <w:pStyle w:val="NoSpacing"/>
        <w:rPr>
          <w:sz w:val="24"/>
          <w:szCs w:val="24"/>
        </w:rPr>
      </w:pPr>
      <w:bookmarkStart w:id="0" w:name="_GoBack"/>
      <w:bookmarkEnd w:id="0"/>
    </w:p>
    <w:p w14:paraId="379BEAE3" w14:textId="5D43E97C" w:rsidR="00512CD0" w:rsidRPr="00512CD0" w:rsidRDefault="00512CD0" w:rsidP="008A6107">
      <w:pPr>
        <w:pStyle w:val="Header2"/>
        <w:ind w:left="357" w:hanging="357"/>
      </w:pPr>
      <w:r>
        <w:t>Creating CSV files from your Excel document</w:t>
      </w:r>
    </w:p>
    <w:p w14:paraId="35AA647A" w14:textId="116127E5" w:rsidR="006C5279" w:rsidRDefault="00512CD0" w:rsidP="008A6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r w:rsidR="008A6107">
        <w:rPr>
          <w:sz w:val="24"/>
          <w:szCs w:val="24"/>
        </w:rPr>
        <w:t xml:space="preserve">import them into the relevant table. </w:t>
      </w:r>
    </w:p>
    <w:p w14:paraId="64DD7149" w14:textId="77777777" w:rsidR="006C5279" w:rsidRDefault="006C5279" w:rsidP="008A6107">
      <w:pPr>
        <w:pStyle w:val="NoSpacing"/>
        <w:rPr>
          <w:sz w:val="24"/>
          <w:szCs w:val="24"/>
        </w:rPr>
      </w:pPr>
    </w:p>
    <w:p w14:paraId="1E4FFCFA" w14:textId="77777777" w:rsidR="008A6107" w:rsidRDefault="008A6107" w:rsidP="008A6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NB, as there may be data already in the table, you can choose to make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replace your table data with the file data. </w:t>
      </w:r>
      <w:r w:rsidRPr="0007113C">
        <w:rPr>
          <w:sz w:val="24"/>
          <w:szCs w:val="24"/>
        </w:rPr>
        <w:t xml:space="preserve">Then upload the data using the Import function in </w:t>
      </w:r>
      <w:proofErr w:type="spellStart"/>
      <w:r w:rsidRPr="0007113C">
        <w:rPr>
          <w:sz w:val="24"/>
          <w:szCs w:val="24"/>
        </w:rPr>
        <w:t>PhPMyAdmin</w:t>
      </w:r>
      <w:proofErr w:type="spellEnd"/>
      <w:r w:rsidRPr="0007113C">
        <w:rPr>
          <w:sz w:val="24"/>
          <w:szCs w:val="24"/>
        </w:rPr>
        <w:t>.</w:t>
      </w:r>
    </w:p>
    <w:p w14:paraId="7DA8B52B" w14:textId="77777777" w:rsidR="008A6107" w:rsidRDefault="008A6107" w:rsidP="008A6107">
      <w:pPr>
        <w:pStyle w:val="NoSpacing"/>
        <w:rPr>
          <w:noProof/>
          <w:lang w:eastAsia="en-GB"/>
        </w:rPr>
      </w:pPr>
    </w:p>
    <w:p w14:paraId="4C3B3538" w14:textId="77777777" w:rsidR="008A6107" w:rsidRDefault="008A6107" w:rsidP="008A6107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10B94B" wp14:editId="61A13169">
            <wp:extent cx="4020671" cy="876300"/>
            <wp:effectExtent l="19050" t="19050" r="1841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639" t="60651" r="57404" b="29286"/>
                    <a:stretch/>
                  </pic:blipFill>
                  <pic:spPr bwMode="auto">
                    <a:xfrm>
                      <a:off x="0" y="0"/>
                      <a:ext cx="4025579" cy="87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59643" w14:textId="77777777" w:rsidR="006C5279" w:rsidRDefault="006C5279" w:rsidP="008A6107">
      <w:pPr>
        <w:pStyle w:val="NoSpacing"/>
        <w:rPr>
          <w:sz w:val="24"/>
          <w:szCs w:val="24"/>
        </w:rPr>
      </w:pPr>
    </w:p>
    <w:p w14:paraId="381257EA" w14:textId="6F8931E9" w:rsidR="007709B2" w:rsidRPr="00C2004D" w:rsidRDefault="00020EA8" w:rsidP="00020EA8">
      <w:pPr>
        <w:pStyle w:val="Header2"/>
        <w:ind w:left="357" w:hanging="357"/>
      </w:pPr>
      <w:r>
        <w:t xml:space="preserve">Running queries from </w:t>
      </w:r>
      <w:r w:rsidR="00512CD0">
        <w:t xml:space="preserve">the songs and </w:t>
      </w:r>
      <w:proofErr w:type="gramStart"/>
      <w:r w:rsidR="00512CD0">
        <w:t>artists</w:t>
      </w:r>
      <w:proofErr w:type="gramEnd"/>
      <w:r>
        <w:t xml:space="preserve"> tables</w:t>
      </w:r>
    </w:p>
    <w:p w14:paraId="32C3821A" w14:textId="77777777" w:rsidR="007709B2" w:rsidRDefault="007709B2" w:rsidP="007709B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order to create the </w:t>
      </w:r>
      <w:proofErr w:type="spellStart"/>
      <w:r w:rsidRPr="00223B83">
        <w:rPr>
          <w:rStyle w:val="exampleChar"/>
        </w:rPr>
        <w:t>songs_artists.php</w:t>
      </w:r>
      <w:proofErr w:type="spellEnd"/>
      <w:r>
        <w:rPr>
          <w:sz w:val="24"/>
          <w:szCs w:val="24"/>
        </w:rPr>
        <w:t xml:space="preserve"> file for your project you need to create a JOIN query pulling up </w:t>
      </w:r>
      <w:r w:rsidRPr="00303E22">
        <w:rPr>
          <w:sz w:val="24"/>
          <w:szCs w:val="24"/>
        </w:rPr>
        <w:t>Song</w:t>
      </w:r>
      <w:r>
        <w:rPr>
          <w:sz w:val="24"/>
          <w:szCs w:val="24"/>
        </w:rPr>
        <w:t xml:space="preserve">, </w:t>
      </w:r>
      <w:r w:rsidRPr="00303E22">
        <w:rPr>
          <w:sz w:val="24"/>
          <w:szCs w:val="24"/>
        </w:rPr>
        <w:t>Artist</w:t>
      </w:r>
      <w:r>
        <w:rPr>
          <w:sz w:val="24"/>
          <w:szCs w:val="24"/>
        </w:rPr>
        <w:t xml:space="preserve">, </w:t>
      </w:r>
      <w:r w:rsidRPr="00303E22">
        <w:rPr>
          <w:sz w:val="24"/>
          <w:szCs w:val="24"/>
        </w:rPr>
        <w:t>Release date</w:t>
      </w:r>
      <w:r>
        <w:rPr>
          <w:sz w:val="24"/>
          <w:szCs w:val="24"/>
        </w:rPr>
        <w:t xml:space="preserve">, </w:t>
      </w:r>
      <w:r w:rsidRPr="00303E22">
        <w:rPr>
          <w:sz w:val="24"/>
          <w:szCs w:val="24"/>
        </w:rPr>
        <w:t>Genre</w:t>
      </w:r>
      <w:r>
        <w:rPr>
          <w:sz w:val="24"/>
          <w:szCs w:val="24"/>
        </w:rPr>
        <w:t xml:space="preserve">, </w:t>
      </w:r>
      <w:r w:rsidRPr="00303E22">
        <w:rPr>
          <w:sz w:val="24"/>
          <w:szCs w:val="24"/>
        </w:rPr>
        <w:t>Price</w:t>
      </w:r>
      <w:r>
        <w:rPr>
          <w:sz w:val="24"/>
          <w:szCs w:val="24"/>
        </w:rPr>
        <w:t xml:space="preserve">, </w:t>
      </w:r>
      <w:r w:rsidRPr="00303E22">
        <w:rPr>
          <w:sz w:val="24"/>
          <w:szCs w:val="24"/>
        </w:rPr>
        <w:t>Nationality</w:t>
      </w:r>
      <w:r>
        <w:rPr>
          <w:sz w:val="24"/>
          <w:szCs w:val="24"/>
        </w:rPr>
        <w:t xml:space="preserve">, </w:t>
      </w:r>
      <w:r w:rsidRPr="00303E22">
        <w:rPr>
          <w:sz w:val="24"/>
          <w:szCs w:val="24"/>
        </w:rPr>
        <w:t>Label</w:t>
      </w:r>
      <w:r>
        <w:rPr>
          <w:sz w:val="24"/>
          <w:szCs w:val="24"/>
        </w:rPr>
        <w:t xml:space="preserve"> from the songs and artists tables. U</w:t>
      </w:r>
      <w:r w:rsidR="00704202">
        <w:rPr>
          <w:sz w:val="24"/>
          <w:szCs w:val="24"/>
        </w:rPr>
        <w:t>se the following query</w:t>
      </w:r>
      <w:r w:rsidR="00D925B5">
        <w:rPr>
          <w:sz w:val="24"/>
          <w:szCs w:val="24"/>
        </w:rPr>
        <w:t xml:space="preserve"> structure</w:t>
      </w:r>
      <w:r w:rsidR="00704202">
        <w:rPr>
          <w:sz w:val="24"/>
          <w:szCs w:val="24"/>
        </w:rPr>
        <w:t xml:space="preserve"> </w:t>
      </w:r>
      <w:r>
        <w:rPr>
          <w:sz w:val="24"/>
          <w:szCs w:val="24"/>
        </w:rPr>
        <w:t>as a template to create this query:</w:t>
      </w:r>
    </w:p>
    <w:p w14:paraId="1162EDF9" w14:textId="77777777" w:rsidR="00715E97" w:rsidRDefault="00715E97" w:rsidP="007709B2">
      <w:pPr>
        <w:pStyle w:val="NoSpacing"/>
        <w:rPr>
          <w:sz w:val="24"/>
          <w:szCs w:val="24"/>
        </w:rPr>
      </w:pPr>
    </w:p>
    <w:p w14:paraId="1B502AB9" w14:textId="77777777" w:rsidR="007709B2" w:rsidRDefault="00715E97" w:rsidP="007709B2">
      <w:pPr>
        <w:pStyle w:val="NoSpacing"/>
        <w:rPr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SELECT 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table</w:t>
      </w:r>
      <w:r>
        <w:rPr>
          <w:rFonts w:ascii="Courier New" w:hAnsi="Courier New" w:cs="Courier New"/>
          <w:b/>
          <w:noProof/>
          <w:color w:val="FF0000"/>
          <w:sz w:val="20"/>
          <w:szCs w:val="20"/>
        </w:rPr>
        <w:t>1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.field</w:t>
      </w:r>
      <w:r w:rsidRPr="00715E9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, 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table</w:t>
      </w:r>
      <w:r>
        <w:rPr>
          <w:rFonts w:ascii="Courier New" w:hAnsi="Courier New" w:cs="Courier New"/>
          <w:b/>
          <w:noProof/>
          <w:color w:val="FF0000"/>
          <w:sz w:val="20"/>
          <w:szCs w:val="20"/>
        </w:rPr>
        <w:t>2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.field</w:t>
      </w:r>
      <w:r w:rsidRPr="00715E9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t>etc</w:t>
      </w:r>
      <w:r w:rsidRPr="00715E9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FROM 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table1</w:t>
      </w:r>
      <w:r w:rsidRPr="00715E9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LEFT JOIN 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table</w:t>
      </w:r>
      <w:r w:rsidR="002E2C4C">
        <w:rPr>
          <w:rFonts w:ascii="Courier New" w:hAnsi="Courier New" w:cs="Courier New"/>
          <w:b/>
          <w:noProof/>
          <w:color w:val="FF0000"/>
          <w:sz w:val="20"/>
          <w:szCs w:val="20"/>
        </w:rPr>
        <w:t>2</w:t>
      </w:r>
      <w:r w:rsidRPr="00715E9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ON 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table</w:t>
      </w:r>
      <w:r>
        <w:rPr>
          <w:rFonts w:ascii="Courier New" w:hAnsi="Courier New" w:cs="Courier New"/>
          <w:b/>
          <w:noProof/>
          <w:color w:val="FF0000"/>
          <w:sz w:val="20"/>
          <w:szCs w:val="20"/>
        </w:rPr>
        <w:t>1</w:t>
      </w:r>
      <w:r w:rsidRPr="00715E97">
        <w:rPr>
          <w:rFonts w:ascii="Courier New" w:hAnsi="Courier New" w:cs="Courier New"/>
          <w:noProof/>
          <w:color w:val="000000" w:themeColor="text1"/>
          <w:sz w:val="20"/>
          <w:szCs w:val="20"/>
        </w:rPr>
        <w:t>.</w:t>
      </w:r>
      <w:r>
        <w:rPr>
          <w:rFonts w:ascii="Courier New" w:hAnsi="Courier New" w:cs="Courier New"/>
          <w:b/>
          <w:noProof/>
          <w:color w:val="FF0000"/>
          <w:sz w:val="20"/>
          <w:szCs w:val="20"/>
        </w:rPr>
        <w:t>ID_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field</w:t>
      </w:r>
      <w:r w:rsidRPr="00715E9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= 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table</w:t>
      </w:r>
      <w:r>
        <w:rPr>
          <w:rFonts w:ascii="Courier New" w:hAnsi="Courier New" w:cs="Courier New"/>
          <w:b/>
          <w:noProof/>
          <w:color w:val="FF0000"/>
          <w:sz w:val="20"/>
          <w:szCs w:val="20"/>
        </w:rPr>
        <w:t>2</w:t>
      </w:r>
      <w:r w:rsidRPr="00715E97">
        <w:rPr>
          <w:rFonts w:ascii="Courier New" w:hAnsi="Courier New" w:cs="Courier New"/>
          <w:noProof/>
          <w:color w:val="000000" w:themeColor="text1"/>
          <w:sz w:val="20"/>
          <w:szCs w:val="20"/>
        </w:rPr>
        <w:t>.</w:t>
      </w:r>
      <w:r>
        <w:rPr>
          <w:rFonts w:ascii="Courier New" w:hAnsi="Courier New" w:cs="Courier New"/>
          <w:b/>
          <w:noProof/>
          <w:color w:val="FF0000"/>
          <w:sz w:val="20"/>
          <w:szCs w:val="20"/>
        </w:rPr>
        <w:t>ID_</w:t>
      </w:r>
      <w:r w:rsidRPr="00715E97">
        <w:rPr>
          <w:rFonts w:ascii="Courier New" w:hAnsi="Courier New" w:cs="Courier New"/>
          <w:b/>
          <w:noProof/>
          <w:color w:val="FF0000"/>
          <w:sz w:val="20"/>
          <w:szCs w:val="20"/>
        </w:rPr>
        <w:t>field</w:t>
      </w:r>
      <w:r w:rsidR="00557DA4">
        <w:rPr>
          <w:rFonts w:ascii="Courier New" w:hAnsi="Courier New" w:cs="Courier New"/>
          <w:b/>
          <w:noProof/>
          <w:color w:val="FF0000"/>
          <w:sz w:val="20"/>
          <w:szCs w:val="20"/>
        </w:rPr>
        <w:t>;</w:t>
      </w:r>
    </w:p>
    <w:p w14:paraId="6D83B6B3" w14:textId="77777777" w:rsidR="00715E97" w:rsidRDefault="00715E97" w:rsidP="007709B2">
      <w:pPr>
        <w:pStyle w:val="NoSpacing"/>
        <w:rPr>
          <w:sz w:val="24"/>
          <w:szCs w:val="24"/>
        </w:rPr>
      </w:pPr>
    </w:p>
    <w:p w14:paraId="7104D368" w14:textId="50358426" w:rsidR="00210035" w:rsidRDefault="00210035" w:rsidP="007709B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 that you do not have t</w:t>
      </w:r>
      <w:r w:rsidR="00164A92">
        <w:rPr>
          <w:sz w:val="24"/>
          <w:szCs w:val="24"/>
        </w:rPr>
        <w:t>o</w:t>
      </w:r>
      <w:r>
        <w:rPr>
          <w:sz w:val="24"/>
          <w:szCs w:val="24"/>
        </w:rPr>
        <w:t xml:space="preserve"> include the table name if there is no amb</w:t>
      </w:r>
      <w:r w:rsidR="00512CD0">
        <w:rPr>
          <w:sz w:val="24"/>
          <w:szCs w:val="24"/>
        </w:rPr>
        <w:t>i</w:t>
      </w:r>
      <w:r>
        <w:rPr>
          <w:sz w:val="24"/>
          <w:szCs w:val="24"/>
        </w:rPr>
        <w:t>guity, i.e. if the field name is not repeated in the other table.</w:t>
      </w:r>
    </w:p>
    <w:p w14:paraId="4D01A2D0" w14:textId="77777777" w:rsidR="00F82C6D" w:rsidRDefault="00F82C6D" w:rsidP="007709B2">
      <w:pPr>
        <w:pStyle w:val="NoSpacing"/>
        <w:rPr>
          <w:sz w:val="24"/>
          <w:szCs w:val="24"/>
        </w:rPr>
      </w:pPr>
    </w:p>
    <w:p w14:paraId="52CFE219" w14:textId="77777777" w:rsidR="00754C90" w:rsidRDefault="00754C90" w:rsidP="00BB5D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NB: </w:t>
      </w:r>
      <w:r w:rsidR="00254C05">
        <w:rPr>
          <w:sz w:val="24"/>
          <w:szCs w:val="24"/>
        </w:rPr>
        <w:t xml:space="preserve">as mentioned above, </w:t>
      </w:r>
      <w:r>
        <w:rPr>
          <w:sz w:val="24"/>
          <w:szCs w:val="24"/>
        </w:rPr>
        <w:t xml:space="preserve">it is important to copy your SQL temporarily every time you run it so that it is not lost once you click on Go. It is a very good idea to save your queries in a Notepad file. </w:t>
      </w:r>
    </w:p>
    <w:p w14:paraId="0C21BF70" w14:textId="77777777" w:rsidR="007709B2" w:rsidRDefault="007709B2" w:rsidP="007709B2">
      <w:pPr>
        <w:pStyle w:val="NoSpacing"/>
        <w:rPr>
          <w:noProof/>
          <w:lang w:eastAsia="en-GB"/>
        </w:rPr>
      </w:pPr>
    </w:p>
    <w:p w14:paraId="05B9E3D0" w14:textId="7F367F9E" w:rsidR="00553F3F" w:rsidRDefault="00512CD0" w:rsidP="007709B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Once you have the query</w:t>
      </w:r>
      <w:r w:rsidR="007709B2">
        <w:rPr>
          <w:sz w:val="24"/>
          <w:szCs w:val="24"/>
        </w:rPr>
        <w:t xml:space="preserve"> working, </w:t>
      </w:r>
      <w:r w:rsidR="00553F3F">
        <w:rPr>
          <w:sz w:val="24"/>
          <w:szCs w:val="24"/>
        </w:rPr>
        <w:t>adapt them</w:t>
      </w:r>
      <w:r w:rsidR="00455E16">
        <w:rPr>
          <w:sz w:val="24"/>
          <w:szCs w:val="24"/>
        </w:rPr>
        <w:t xml:space="preserve"> so that the songs are in alphabetical order. </w:t>
      </w:r>
    </w:p>
    <w:p w14:paraId="476557E9" w14:textId="77777777" w:rsidR="00455E16" w:rsidRDefault="00553F3F" w:rsidP="007709B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Next</w:t>
      </w:r>
      <w:r w:rsidR="00455E16">
        <w:rPr>
          <w:sz w:val="24"/>
          <w:szCs w:val="24"/>
        </w:rPr>
        <w:t xml:space="preserve"> you can start to add more songs and artists</w:t>
      </w:r>
      <w:r>
        <w:rPr>
          <w:sz w:val="24"/>
          <w:szCs w:val="24"/>
        </w:rPr>
        <w:t xml:space="preserve"> so that your tables are complete</w:t>
      </w:r>
      <w:r w:rsidR="00455E16">
        <w:rPr>
          <w:sz w:val="24"/>
          <w:szCs w:val="24"/>
        </w:rPr>
        <w:t xml:space="preserve">. You can do this from your Excel file, and then add them using the import function in </w:t>
      </w:r>
      <w:proofErr w:type="spellStart"/>
      <w:r w:rsidR="00455E16">
        <w:rPr>
          <w:sz w:val="24"/>
          <w:szCs w:val="24"/>
        </w:rPr>
        <w:t>PHPMyAdmin</w:t>
      </w:r>
      <w:proofErr w:type="spellEnd"/>
      <w:r w:rsidR="00455E16">
        <w:rPr>
          <w:sz w:val="24"/>
          <w:szCs w:val="24"/>
        </w:rPr>
        <w:t>.</w:t>
      </w:r>
    </w:p>
    <w:p w14:paraId="15EA6C13" w14:textId="77777777" w:rsidR="0099180D" w:rsidRDefault="0099180D" w:rsidP="007709B2">
      <w:pPr>
        <w:pStyle w:val="NoSpacing"/>
        <w:rPr>
          <w:sz w:val="24"/>
          <w:szCs w:val="24"/>
        </w:rPr>
      </w:pPr>
    </w:p>
    <w:p w14:paraId="0BA29B17" w14:textId="04A8EB44" w:rsidR="00335A1E" w:rsidRPr="00512CD0" w:rsidRDefault="007770CF" w:rsidP="002141D0">
      <w:pPr>
        <w:pStyle w:val="Header2"/>
        <w:ind w:left="357" w:hanging="357"/>
      </w:pPr>
      <w:r>
        <w:t>A</w:t>
      </w:r>
      <w:r w:rsidR="00512CD0">
        <w:t>pplying foreign key constraints</w:t>
      </w:r>
    </w:p>
    <w:p w14:paraId="78247CEC" w14:textId="77777777" w:rsidR="00020EA8" w:rsidRDefault="00020EA8" w:rsidP="002141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you have followed the table set-up instructions</w:t>
      </w:r>
      <w:r w:rsidR="00B167B0">
        <w:rPr>
          <w:sz w:val="24"/>
          <w:szCs w:val="24"/>
        </w:rPr>
        <w:t xml:space="preserve"> in past worksheets and added data correctly</w:t>
      </w:r>
      <w:r>
        <w:rPr>
          <w:sz w:val="24"/>
          <w:szCs w:val="24"/>
        </w:rPr>
        <w:t xml:space="preserve">, you should now already have gone through the process of </w:t>
      </w:r>
      <w:r w:rsidRPr="00194392">
        <w:rPr>
          <w:b/>
          <w:sz w:val="24"/>
          <w:szCs w:val="24"/>
        </w:rPr>
        <w:t>applying foreign keys</w:t>
      </w:r>
      <w:r>
        <w:rPr>
          <w:sz w:val="24"/>
          <w:szCs w:val="24"/>
        </w:rPr>
        <w:t xml:space="preserve"> to your tables. This process is as follows:</w:t>
      </w:r>
      <w:r>
        <w:rPr>
          <w:sz w:val="24"/>
          <w:szCs w:val="24"/>
        </w:rPr>
        <w:br/>
      </w:r>
    </w:p>
    <w:p w14:paraId="2AD95316" w14:textId="77777777" w:rsidR="00020EA8" w:rsidRDefault="00020EA8" w:rsidP="00020EA8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adding an ID field that is the primary key of one table (e.g. artist ID in artists table) into another (e.g. artist ID in songs table).</w:t>
      </w:r>
    </w:p>
    <w:p w14:paraId="6E553573" w14:textId="77777777" w:rsidR="00020EA8" w:rsidRPr="00F123BB" w:rsidRDefault="00020EA8" w:rsidP="002141D0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Adding ID values</w:t>
      </w:r>
      <w:r w:rsidR="00B167B0">
        <w:rPr>
          <w:sz w:val="24"/>
          <w:szCs w:val="24"/>
        </w:rPr>
        <w:t xml:space="preserve"> in the foreign key table (i.e. an </w:t>
      </w:r>
      <w:proofErr w:type="spellStart"/>
      <w:r w:rsidR="00B167B0">
        <w:rPr>
          <w:sz w:val="24"/>
          <w:szCs w:val="24"/>
        </w:rPr>
        <w:t>artistID</w:t>
      </w:r>
      <w:proofErr w:type="spellEnd"/>
      <w:r>
        <w:rPr>
          <w:sz w:val="24"/>
          <w:szCs w:val="24"/>
        </w:rPr>
        <w:t xml:space="preserve"> </w:t>
      </w:r>
      <w:r w:rsidR="00B167B0" w:rsidRPr="00B167B0">
        <w:rPr>
          <w:b/>
          <w:sz w:val="24"/>
          <w:szCs w:val="24"/>
        </w:rPr>
        <w:t>5</w:t>
      </w:r>
      <w:r w:rsidR="00B167B0">
        <w:rPr>
          <w:sz w:val="24"/>
          <w:szCs w:val="24"/>
        </w:rPr>
        <w:t xml:space="preserve"> in the </w:t>
      </w:r>
      <w:r w:rsidR="00B167B0" w:rsidRPr="00F123BB">
        <w:rPr>
          <w:b/>
          <w:sz w:val="24"/>
          <w:szCs w:val="24"/>
        </w:rPr>
        <w:t>songs</w:t>
      </w:r>
      <w:r w:rsidR="00B167B0">
        <w:rPr>
          <w:sz w:val="24"/>
          <w:szCs w:val="24"/>
        </w:rPr>
        <w:t xml:space="preserve"> table against the song </w:t>
      </w:r>
      <w:r w:rsidR="00B167B0" w:rsidRPr="00B167B0">
        <w:rPr>
          <w:b/>
          <w:sz w:val="24"/>
          <w:szCs w:val="24"/>
        </w:rPr>
        <w:t>Skyfall</w:t>
      </w:r>
      <w:r w:rsidR="00B167B0">
        <w:rPr>
          <w:sz w:val="24"/>
          <w:szCs w:val="24"/>
        </w:rPr>
        <w:t xml:space="preserve">) </w:t>
      </w:r>
      <w:r>
        <w:rPr>
          <w:sz w:val="24"/>
          <w:szCs w:val="24"/>
        </w:rPr>
        <w:t>that exist</w:t>
      </w:r>
      <w:r w:rsidR="00B167B0">
        <w:rPr>
          <w:sz w:val="24"/>
          <w:szCs w:val="24"/>
        </w:rPr>
        <w:t>s</w:t>
      </w:r>
      <w:r>
        <w:rPr>
          <w:sz w:val="24"/>
          <w:szCs w:val="24"/>
        </w:rPr>
        <w:t xml:space="preserve"> in the original ta</w:t>
      </w:r>
      <w:r w:rsidR="00B167B0">
        <w:rPr>
          <w:sz w:val="24"/>
          <w:szCs w:val="24"/>
        </w:rPr>
        <w:t>b</w:t>
      </w:r>
      <w:r>
        <w:rPr>
          <w:sz w:val="24"/>
          <w:szCs w:val="24"/>
        </w:rPr>
        <w:t>le</w:t>
      </w:r>
      <w:r w:rsidR="00B167B0">
        <w:rPr>
          <w:sz w:val="24"/>
          <w:szCs w:val="24"/>
        </w:rPr>
        <w:t xml:space="preserve"> (</w:t>
      </w:r>
      <w:proofErr w:type="spellStart"/>
      <w:r w:rsidR="00B167B0">
        <w:rPr>
          <w:sz w:val="24"/>
          <w:szCs w:val="24"/>
        </w:rPr>
        <w:t>artistID</w:t>
      </w:r>
      <w:proofErr w:type="spellEnd"/>
      <w:r w:rsidR="00B167B0">
        <w:rPr>
          <w:sz w:val="24"/>
          <w:szCs w:val="24"/>
        </w:rPr>
        <w:t xml:space="preserve"> </w:t>
      </w:r>
      <w:r w:rsidR="00B167B0" w:rsidRPr="00B167B0">
        <w:rPr>
          <w:b/>
          <w:sz w:val="24"/>
          <w:szCs w:val="24"/>
        </w:rPr>
        <w:t>5</w:t>
      </w:r>
      <w:r w:rsidR="00B167B0">
        <w:rPr>
          <w:b/>
          <w:sz w:val="24"/>
          <w:szCs w:val="24"/>
        </w:rPr>
        <w:t xml:space="preserve"> = Adele </w:t>
      </w:r>
      <w:r w:rsidR="00F123BB">
        <w:rPr>
          <w:sz w:val="24"/>
          <w:szCs w:val="24"/>
        </w:rPr>
        <w:t xml:space="preserve">in the </w:t>
      </w:r>
      <w:r w:rsidR="00F123BB" w:rsidRPr="00F123BB">
        <w:rPr>
          <w:b/>
          <w:sz w:val="24"/>
          <w:szCs w:val="24"/>
        </w:rPr>
        <w:t>a</w:t>
      </w:r>
      <w:r w:rsidR="00B167B0" w:rsidRPr="00F123BB">
        <w:rPr>
          <w:b/>
          <w:sz w:val="24"/>
          <w:szCs w:val="24"/>
        </w:rPr>
        <w:t>rtists</w:t>
      </w:r>
      <w:r w:rsidR="00B167B0" w:rsidRPr="00B167B0">
        <w:rPr>
          <w:sz w:val="24"/>
          <w:szCs w:val="24"/>
        </w:rPr>
        <w:t xml:space="preserve"> table)</w:t>
      </w:r>
      <w:r w:rsidR="00B167B0">
        <w:rPr>
          <w:sz w:val="24"/>
          <w:szCs w:val="24"/>
        </w:rPr>
        <w:t>.</w:t>
      </w:r>
    </w:p>
    <w:p w14:paraId="55F08166" w14:textId="77777777" w:rsidR="00020EA8" w:rsidRDefault="00020EA8" w:rsidP="002141D0">
      <w:pPr>
        <w:pStyle w:val="NoSpacing"/>
        <w:rPr>
          <w:sz w:val="24"/>
          <w:szCs w:val="24"/>
        </w:rPr>
      </w:pPr>
    </w:p>
    <w:p w14:paraId="06A11361" w14:textId="77777777" w:rsidR="00C02310" w:rsidRDefault="00C02310" w:rsidP="002141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you have assigned your foreign key IDs corr</w:t>
      </w:r>
      <w:r w:rsidR="00914CC4">
        <w:rPr>
          <w:sz w:val="24"/>
          <w:szCs w:val="24"/>
        </w:rPr>
        <w:t>ectly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you have not assigned </w:t>
      </w:r>
      <w:r w:rsidR="00914CC4">
        <w:rPr>
          <w:sz w:val="24"/>
          <w:szCs w:val="24"/>
        </w:rPr>
        <w:t>I</w:t>
      </w:r>
      <w:r>
        <w:rPr>
          <w:sz w:val="24"/>
          <w:szCs w:val="24"/>
        </w:rPr>
        <w:t xml:space="preserve">Ds that do not exist) your queries should work correctly.  </w:t>
      </w:r>
    </w:p>
    <w:p w14:paraId="6C71243C" w14:textId="77777777" w:rsidR="00C02310" w:rsidRDefault="00C02310" w:rsidP="002141D0">
      <w:pPr>
        <w:pStyle w:val="NoSpacing"/>
        <w:rPr>
          <w:sz w:val="24"/>
          <w:szCs w:val="24"/>
        </w:rPr>
      </w:pPr>
    </w:p>
    <w:p w14:paraId="4B88143F" w14:textId="2C64C879" w:rsidR="00194392" w:rsidRDefault="00F43FDD" w:rsidP="002141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Once</w:t>
      </w:r>
      <w:r w:rsidR="007770CF" w:rsidRPr="002141D0">
        <w:rPr>
          <w:sz w:val="24"/>
          <w:szCs w:val="24"/>
        </w:rPr>
        <w:t xml:space="preserve"> you are happy that your data is robust and properly related to that in other tables, you can </w:t>
      </w:r>
      <w:r w:rsidR="007770CF" w:rsidRPr="00194392">
        <w:rPr>
          <w:b/>
          <w:sz w:val="24"/>
          <w:szCs w:val="24"/>
        </w:rPr>
        <w:t>apply foreign key constraints</w:t>
      </w:r>
      <w:r w:rsidR="007770CF" w:rsidRPr="002141D0">
        <w:rPr>
          <w:sz w:val="24"/>
          <w:szCs w:val="24"/>
        </w:rPr>
        <w:t xml:space="preserve">. </w:t>
      </w:r>
      <w:r w:rsidR="00194392">
        <w:rPr>
          <w:sz w:val="24"/>
          <w:szCs w:val="24"/>
        </w:rPr>
        <w:t xml:space="preserve">As opposed to simply </w:t>
      </w:r>
      <w:r w:rsidR="00194392" w:rsidRPr="00194392">
        <w:rPr>
          <w:b/>
          <w:sz w:val="24"/>
          <w:szCs w:val="24"/>
        </w:rPr>
        <w:t>applying foreign keys</w:t>
      </w:r>
      <w:r w:rsidR="00194392">
        <w:rPr>
          <w:sz w:val="24"/>
          <w:szCs w:val="24"/>
        </w:rPr>
        <w:t xml:space="preserve"> (which is a structural process) </w:t>
      </w:r>
      <w:r w:rsidR="00194392" w:rsidRPr="003C58A3">
        <w:rPr>
          <w:b/>
          <w:sz w:val="24"/>
          <w:szCs w:val="24"/>
        </w:rPr>
        <w:t>applying foreign key restraints</w:t>
      </w:r>
      <w:r w:rsidR="00194392">
        <w:rPr>
          <w:sz w:val="24"/>
          <w:szCs w:val="24"/>
        </w:rPr>
        <w:t xml:space="preserve"> is a data validation process which prevents database users from uploading content that is not valid. For example, this might include:</w:t>
      </w:r>
    </w:p>
    <w:p w14:paraId="3E7D97DE" w14:textId="77777777" w:rsidR="00194392" w:rsidRDefault="00194392" w:rsidP="00194392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adding an </w:t>
      </w:r>
      <w:proofErr w:type="spellStart"/>
      <w:r w:rsidR="0063684E">
        <w:rPr>
          <w:sz w:val="24"/>
          <w:szCs w:val="24"/>
        </w:rPr>
        <w:t>artist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to a song where the </w:t>
      </w:r>
      <w:proofErr w:type="spellStart"/>
      <w:r>
        <w:rPr>
          <w:sz w:val="24"/>
          <w:szCs w:val="24"/>
        </w:rPr>
        <w:t>artistID</w:t>
      </w:r>
      <w:proofErr w:type="spellEnd"/>
      <w:r>
        <w:rPr>
          <w:sz w:val="24"/>
          <w:szCs w:val="24"/>
        </w:rPr>
        <w:t xml:space="preserve"> does not exist in the </w:t>
      </w:r>
      <w:r w:rsidRPr="00D81927">
        <w:rPr>
          <w:b/>
          <w:sz w:val="24"/>
          <w:szCs w:val="24"/>
        </w:rPr>
        <w:t>song</w:t>
      </w:r>
      <w:r w:rsidR="00D81927" w:rsidRPr="00D81927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table</w:t>
      </w:r>
    </w:p>
    <w:p w14:paraId="7337F776" w14:textId="77777777" w:rsidR="00194392" w:rsidRDefault="003C58A3" w:rsidP="00194392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194392">
        <w:rPr>
          <w:sz w:val="24"/>
          <w:szCs w:val="24"/>
        </w:rPr>
        <w:t xml:space="preserve">eleting an </w:t>
      </w:r>
      <w:proofErr w:type="spellStart"/>
      <w:r w:rsidR="00194392">
        <w:rPr>
          <w:sz w:val="24"/>
          <w:szCs w:val="24"/>
        </w:rPr>
        <w:t>artistID</w:t>
      </w:r>
      <w:proofErr w:type="spellEnd"/>
      <w:r w:rsidR="00194392">
        <w:rPr>
          <w:sz w:val="24"/>
          <w:szCs w:val="24"/>
        </w:rPr>
        <w:t xml:space="preserve"> from the </w:t>
      </w:r>
      <w:r w:rsidR="00194392" w:rsidRPr="00D81927">
        <w:rPr>
          <w:b/>
          <w:sz w:val="24"/>
          <w:szCs w:val="24"/>
        </w:rPr>
        <w:t>artist</w:t>
      </w:r>
      <w:r w:rsidR="00D81927">
        <w:rPr>
          <w:b/>
          <w:sz w:val="24"/>
          <w:szCs w:val="24"/>
        </w:rPr>
        <w:t>s</w:t>
      </w:r>
      <w:r w:rsidR="00194392">
        <w:rPr>
          <w:sz w:val="24"/>
          <w:szCs w:val="24"/>
        </w:rPr>
        <w:t xml:space="preserve"> table where this </w:t>
      </w:r>
      <w:proofErr w:type="spellStart"/>
      <w:r w:rsidR="00127F20">
        <w:rPr>
          <w:sz w:val="24"/>
          <w:szCs w:val="24"/>
        </w:rPr>
        <w:t>artist</w:t>
      </w:r>
      <w:r w:rsidR="00194392">
        <w:rPr>
          <w:sz w:val="24"/>
          <w:szCs w:val="24"/>
        </w:rPr>
        <w:t>ID</w:t>
      </w:r>
      <w:proofErr w:type="spellEnd"/>
      <w:r w:rsidR="00194392">
        <w:rPr>
          <w:sz w:val="24"/>
          <w:szCs w:val="24"/>
        </w:rPr>
        <w:t xml:space="preserve"> is still assigned to a song in the </w:t>
      </w:r>
      <w:r w:rsidR="00194392" w:rsidRPr="00D81927">
        <w:rPr>
          <w:b/>
          <w:sz w:val="24"/>
          <w:szCs w:val="24"/>
        </w:rPr>
        <w:t>songs</w:t>
      </w:r>
      <w:r w:rsidR="00194392">
        <w:rPr>
          <w:sz w:val="24"/>
          <w:szCs w:val="24"/>
        </w:rPr>
        <w:t xml:space="preserve"> table.</w:t>
      </w:r>
    </w:p>
    <w:p w14:paraId="451D6593" w14:textId="77777777" w:rsidR="00194392" w:rsidRDefault="00194392" w:rsidP="00194392">
      <w:pPr>
        <w:pStyle w:val="NoSpacing"/>
        <w:rPr>
          <w:sz w:val="24"/>
          <w:szCs w:val="24"/>
        </w:rPr>
      </w:pPr>
    </w:p>
    <w:p w14:paraId="13CE8E0C" w14:textId="77777777" w:rsidR="00194392" w:rsidRDefault="00194392" w:rsidP="00194392">
      <w:pPr>
        <w:pStyle w:val="NoSpacing"/>
        <w:rPr>
          <w:sz w:val="24"/>
          <w:szCs w:val="24"/>
        </w:rPr>
      </w:pPr>
    </w:p>
    <w:p w14:paraId="762C2D6F" w14:textId="316B8B85" w:rsidR="00C02310" w:rsidRDefault="00B20A1B" w:rsidP="002141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Although i</w:t>
      </w:r>
      <w:r w:rsidR="00C02310">
        <w:rPr>
          <w:sz w:val="24"/>
          <w:szCs w:val="24"/>
        </w:rPr>
        <w:t xml:space="preserve">t is not </w:t>
      </w:r>
      <w:r>
        <w:rPr>
          <w:sz w:val="24"/>
          <w:szCs w:val="24"/>
        </w:rPr>
        <w:t xml:space="preserve">absolutely </w:t>
      </w:r>
      <w:r w:rsidR="00C02310">
        <w:rPr>
          <w:sz w:val="24"/>
          <w:szCs w:val="24"/>
        </w:rPr>
        <w:t>necessary to do this</w:t>
      </w:r>
      <w:r w:rsidR="00815C2F">
        <w:rPr>
          <w:sz w:val="24"/>
          <w:szCs w:val="24"/>
        </w:rPr>
        <w:t xml:space="preserve"> for the database to function</w:t>
      </w:r>
      <w:r>
        <w:rPr>
          <w:sz w:val="24"/>
          <w:szCs w:val="24"/>
        </w:rPr>
        <w:t xml:space="preserve"> correctly</w:t>
      </w:r>
      <w:r w:rsidR="00C02310">
        <w:rPr>
          <w:sz w:val="24"/>
          <w:szCs w:val="24"/>
        </w:rPr>
        <w:t xml:space="preserve">, </w:t>
      </w:r>
      <w:r w:rsidR="00815C2F">
        <w:rPr>
          <w:sz w:val="24"/>
          <w:szCs w:val="24"/>
        </w:rPr>
        <w:t xml:space="preserve">doing so is good </w:t>
      </w:r>
      <w:r w:rsidR="00F421F1">
        <w:rPr>
          <w:sz w:val="24"/>
          <w:szCs w:val="24"/>
        </w:rPr>
        <w:t xml:space="preserve">industry </w:t>
      </w:r>
      <w:r w:rsidR="00815C2F">
        <w:rPr>
          <w:sz w:val="24"/>
          <w:szCs w:val="24"/>
        </w:rPr>
        <w:t xml:space="preserve">practice as it reduces the possibility of data entry mistakes. </w:t>
      </w:r>
    </w:p>
    <w:p w14:paraId="17D7FBAE" w14:textId="77777777" w:rsidR="00C02310" w:rsidRDefault="00C02310" w:rsidP="002141D0">
      <w:pPr>
        <w:pStyle w:val="NoSpacing"/>
        <w:rPr>
          <w:sz w:val="24"/>
          <w:szCs w:val="24"/>
        </w:rPr>
      </w:pPr>
    </w:p>
    <w:p w14:paraId="53DEFB88" w14:textId="77777777" w:rsidR="00F85BFF" w:rsidRDefault="00F85BFF" w:rsidP="00C023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do this:</w:t>
      </w:r>
    </w:p>
    <w:p w14:paraId="2C646886" w14:textId="77777777" w:rsidR="00F85BFF" w:rsidRDefault="00F85BFF" w:rsidP="00C02310">
      <w:pPr>
        <w:pStyle w:val="NoSpacing"/>
        <w:rPr>
          <w:sz w:val="24"/>
          <w:szCs w:val="24"/>
        </w:rPr>
      </w:pPr>
    </w:p>
    <w:p w14:paraId="230AA789" w14:textId="77777777" w:rsidR="00C02310" w:rsidRDefault="00C02310" w:rsidP="00F85BFF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 using the GUI, create an index for every field that will be a foreign key. </w:t>
      </w:r>
    </w:p>
    <w:p w14:paraId="6AC9F7DA" w14:textId="77777777" w:rsidR="00B41C1A" w:rsidRDefault="00B41C1A" w:rsidP="00C02310">
      <w:pPr>
        <w:pStyle w:val="NoSpacing"/>
        <w:rPr>
          <w:sz w:val="24"/>
          <w:szCs w:val="24"/>
        </w:rPr>
      </w:pPr>
    </w:p>
    <w:p w14:paraId="6136522A" w14:textId="77777777" w:rsidR="00B41C1A" w:rsidRDefault="00B41C1A" w:rsidP="00F85BFF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6A62A5">
        <w:rPr>
          <w:sz w:val="24"/>
          <w:szCs w:val="24"/>
        </w:rPr>
        <w:t xml:space="preserve">foreign key </w:t>
      </w:r>
      <w:proofErr w:type="spellStart"/>
      <w:r>
        <w:rPr>
          <w:sz w:val="24"/>
          <w:szCs w:val="24"/>
        </w:rPr>
        <w:t>constaints</w:t>
      </w:r>
      <w:proofErr w:type="spellEnd"/>
      <w:r>
        <w:rPr>
          <w:sz w:val="24"/>
          <w:szCs w:val="24"/>
        </w:rPr>
        <w:t xml:space="preserve"> using the </w:t>
      </w:r>
      <w:r w:rsidRPr="00B41C1A">
        <w:rPr>
          <w:b/>
          <w:sz w:val="24"/>
          <w:szCs w:val="24"/>
        </w:rPr>
        <w:t>Relation view</w:t>
      </w:r>
      <w:r>
        <w:rPr>
          <w:sz w:val="24"/>
          <w:szCs w:val="24"/>
        </w:rPr>
        <w:t xml:space="preserve"> function accessed via the structure tab (see lab session notes week 4).</w:t>
      </w:r>
    </w:p>
    <w:p w14:paraId="7BFB0BB7" w14:textId="77777777" w:rsidR="00B41C1A" w:rsidRDefault="00B41C1A" w:rsidP="00C02310">
      <w:pPr>
        <w:pStyle w:val="NoSpacing"/>
        <w:rPr>
          <w:sz w:val="24"/>
          <w:szCs w:val="24"/>
        </w:rPr>
      </w:pPr>
    </w:p>
    <w:p w14:paraId="68FD7259" w14:textId="77777777" w:rsidR="00B41C1A" w:rsidRDefault="00B41C1A" w:rsidP="00B41C1A">
      <w:pPr>
        <w:pStyle w:val="NoSpacing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FF167B3" wp14:editId="6B244712">
            <wp:extent cx="4336759" cy="93634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695" t="43704" r="47639" b="42214"/>
                    <a:stretch/>
                  </pic:blipFill>
                  <pic:spPr bwMode="auto">
                    <a:xfrm>
                      <a:off x="0" y="0"/>
                      <a:ext cx="4370967" cy="94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88771" w14:textId="77777777" w:rsidR="000B3DF0" w:rsidRPr="002141D0" w:rsidRDefault="000B3DF0" w:rsidP="002141D0">
      <w:pPr>
        <w:pStyle w:val="NoSpacing"/>
        <w:rPr>
          <w:sz w:val="24"/>
          <w:szCs w:val="24"/>
        </w:rPr>
      </w:pPr>
    </w:p>
    <w:sectPr w:rsidR="000B3DF0" w:rsidRPr="0021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6E18"/>
    <w:multiLevelType w:val="hybridMultilevel"/>
    <w:tmpl w:val="159090C2"/>
    <w:lvl w:ilvl="0" w:tplc="C95EB1BA">
      <w:start w:val="1"/>
      <w:numFmt w:val="decimal"/>
      <w:pStyle w:val="Header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966"/>
    <w:multiLevelType w:val="hybridMultilevel"/>
    <w:tmpl w:val="4A8A0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FBD"/>
    <w:multiLevelType w:val="hybridMultilevel"/>
    <w:tmpl w:val="7FFA3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329BA"/>
    <w:multiLevelType w:val="hybridMultilevel"/>
    <w:tmpl w:val="0748B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57036"/>
    <w:multiLevelType w:val="multilevel"/>
    <w:tmpl w:val="36CE0F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99262E1"/>
    <w:multiLevelType w:val="hybridMultilevel"/>
    <w:tmpl w:val="51AA5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D412E"/>
    <w:multiLevelType w:val="hybridMultilevel"/>
    <w:tmpl w:val="B6B27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64915"/>
    <w:multiLevelType w:val="hybridMultilevel"/>
    <w:tmpl w:val="F5DC81F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6"/>
  </w:num>
  <w:num w:numId="20">
    <w:abstractNumId w:val="7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54"/>
    <w:rsid w:val="000127FC"/>
    <w:rsid w:val="00020EA8"/>
    <w:rsid w:val="0007113C"/>
    <w:rsid w:val="00072720"/>
    <w:rsid w:val="00095F86"/>
    <w:rsid w:val="000A1986"/>
    <w:rsid w:val="000A6484"/>
    <w:rsid w:val="000B2218"/>
    <w:rsid w:val="000B3AD2"/>
    <w:rsid w:val="000B3DF0"/>
    <w:rsid w:val="000D2DC1"/>
    <w:rsid w:val="000E4145"/>
    <w:rsid w:val="000F1B47"/>
    <w:rsid w:val="000F37F3"/>
    <w:rsid w:val="00127F20"/>
    <w:rsid w:val="00164A92"/>
    <w:rsid w:val="0018649F"/>
    <w:rsid w:val="00194392"/>
    <w:rsid w:val="001B1623"/>
    <w:rsid w:val="001D287E"/>
    <w:rsid w:val="00210035"/>
    <w:rsid w:val="0021128D"/>
    <w:rsid w:val="002141D0"/>
    <w:rsid w:val="00245FA9"/>
    <w:rsid w:val="00254C05"/>
    <w:rsid w:val="002D7B22"/>
    <w:rsid w:val="002E2C4C"/>
    <w:rsid w:val="00334AFC"/>
    <w:rsid w:val="0033503C"/>
    <w:rsid w:val="00335A1E"/>
    <w:rsid w:val="003771E8"/>
    <w:rsid w:val="003A03F6"/>
    <w:rsid w:val="003A45C7"/>
    <w:rsid w:val="003B6A9F"/>
    <w:rsid w:val="003B6AF1"/>
    <w:rsid w:val="003C58A3"/>
    <w:rsid w:val="003D3C7C"/>
    <w:rsid w:val="003E1D5C"/>
    <w:rsid w:val="003F6667"/>
    <w:rsid w:val="0043290F"/>
    <w:rsid w:val="00443C1E"/>
    <w:rsid w:val="00455E16"/>
    <w:rsid w:val="00455E95"/>
    <w:rsid w:val="004856EB"/>
    <w:rsid w:val="004D5CA6"/>
    <w:rsid w:val="0050616E"/>
    <w:rsid w:val="00512CD0"/>
    <w:rsid w:val="00512F8A"/>
    <w:rsid w:val="00513B4B"/>
    <w:rsid w:val="00553F3F"/>
    <w:rsid w:val="00555DC4"/>
    <w:rsid w:val="00557DA4"/>
    <w:rsid w:val="00565353"/>
    <w:rsid w:val="00587206"/>
    <w:rsid w:val="005B137E"/>
    <w:rsid w:val="005F143C"/>
    <w:rsid w:val="006024AE"/>
    <w:rsid w:val="0061003F"/>
    <w:rsid w:val="006326AB"/>
    <w:rsid w:val="0063684E"/>
    <w:rsid w:val="00654DF1"/>
    <w:rsid w:val="00662ED6"/>
    <w:rsid w:val="006776B2"/>
    <w:rsid w:val="0068540F"/>
    <w:rsid w:val="00690336"/>
    <w:rsid w:val="006979A2"/>
    <w:rsid w:val="006A62A5"/>
    <w:rsid w:val="006B1300"/>
    <w:rsid w:val="006C5279"/>
    <w:rsid w:val="0070096A"/>
    <w:rsid w:val="00704202"/>
    <w:rsid w:val="00715E97"/>
    <w:rsid w:val="00726FD9"/>
    <w:rsid w:val="00754C90"/>
    <w:rsid w:val="007709B2"/>
    <w:rsid w:val="00771451"/>
    <w:rsid w:val="007770CF"/>
    <w:rsid w:val="0079334A"/>
    <w:rsid w:val="007C2081"/>
    <w:rsid w:val="007D4352"/>
    <w:rsid w:val="007D7B38"/>
    <w:rsid w:val="007F09FE"/>
    <w:rsid w:val="007F1835"/>
    <w:rsid w:val="007F5BB2"/>
    <w:rsid w:val="00804238"/>
    <w:rsid w:val="00815C2F"/>
    <w:rsid w:val="0082747A"/>
    <w:rsid w:val="008A270B"/>
    <w:rsid w:val="008A5E77"/>
    <w:rsid w:val="008A6107"/>
    <w:rsid w:val="008B7540"/>
    <w:rsid w:val="008B7A08"/>
    <w:rsid w:val="008C1CB4"/>
    <w:rsid w:val="008F46EA"/>
    <w:rsid w:val="008F5525"/>
    <w:rsid w:val="00902A5A"/>
    <w:rsid w:val="00914CC4"/>
    <w:rsid w:val="0093588E"/>
    <w:rsid w:val="00954047"/>
    <w:rsid w:val="00957B72"/>
    <w:rsid w:val="0099180D"/>
    <w:rsid w:val="009A4DE9"/>
    <w:rsid w:val="009F5515"/>
    <w:rsid w:val="00A22814"/>
    <w:rsid w:val="00A60C6D"/>
    <w:rsid w:val="00A83747"/>
    <w:rsid w:val="00A849D9"/>
    <w:rsid w:val="00AA694D"/>
    <w:rsid w:val="00AB13BE"/>
    <w:rsid w:val="00AD404A"/>
    <w:rsid w:val="00B00F8A"/>
    <w:rsid w:val="00B0234E"/>
    <w:rsid w:val="00B14092"/>
    <w:rsid w:val="00B167B0"/>
    <w:rsid w:val="00B20A1B"/>
    <w:rsid w:val="00B41C1A"/>
    <w:rsid w:val="00B4525C"/>
    <w:rsid w:val="00B71C66"/>
    <w:rsid w:val="00B71D2C"/>
    <w:rsid w:val="00B83354"/>
    <w:rsid w:val="00BA7CE2"/>
    <w:rsid w:val="00BB5D8F"/>
    <w:rsid w:val="00BC3474"/>
    <w:rsid w:val="00BC6E11"/>
    <w:rsid w:val="00BD4A19"/>
    <w:rsid w:val="00BF464A"/>
    <w:rsid w:val="00C02310"/>
    <w:rsid w:val="00C75400"/>
    <w:rsid w:val="00C81CC1"/>
    <w:rsid w:val="00CB719E"/>
    <w:rsid w:val="00CC2E64"/>
    <w:rsid w:val="00CC5BD5"/>
    <w:rsid w:val="00CD0277"/>
    <w:rsid w:val="00D03478"/>
    <w:rsid w:val="00D30E5E"/>
    <w:rsid w:val="00D31529"/>
    <w:rsid w:val="00D51A9B"/>
    <w:rsid w:val="00D71EA2"/>
    <w:rsid w:val="00D81927"/>
    <w:rsid w:val="00D925B5"/>
    <w:rsid w:val="00DD426A"/>
    <w:rsid w:val="00DF0DAF"/>
    <w:rsid w:val="00E64DD5"/>
    <w:rsid w:val="00EC0F76"/>
    <w:rsid w:val="00ED6CFD"/>
    <w:rsid w:val="00EE070F"/>
    <w:rsid w:val="00EE2BBD"/>
    <w:rsid w:val="00F10270"/>
    <w:rsid w:val="00F123BB"/>
    <w:rsid w:val="00F33C3F"/>
    <w:rsid w:val="00F33FAE"/>
    <w:rsid w:val="00F421F1"/>
    <w:rsid w:val="00F43FDD"/>
    <w:rsid w:val="00F50C15"/>
    <w:rsid w:val="00F535A4"/>
    <w:rsid w:val="00F543E4"/>
    <w:rsid w:val="00F776B5"/>
    <w:rsid w:val="00F82C6D"/>
    <w:rsid w:val="00F83D9D"/>
    <w:rsid w:val="00F85BFF"/>
    <w:rsid w:val="00FA753E"/>
    <w:rsid w:val="00FB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A73E"/>
  <w14:defaultImageDpi w14:val="150"/>
  <w15:docId w15:val="{55E7B1D4-2A65-41B2-B738-6A128E3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3354"/>
  </w:style>
  <w:style w:type="paragraph" w:styleId="Heading1">
    <w:name w:val="heading 1"/>
    <w:basedOn w:val="Normal"/>
    <w:next w:val="Normal"/>
    <w:link w:val="Heading1Char"/>
    <w:uiPriority w:val="9"/>
    <w:qFormat/>
    <w:rsid w:val="00B8335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35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35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5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5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5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5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5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5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3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54"/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54"/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54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B83354"/>
    <w:pPr>
      <w:spacing w:after="0" w:line="240" w:lineRule="auto"/>
    </w:pPr>
  </w:style>
  <w:style w:type="paragraph" w:customStyle="1" w:styleId="Header2">
    <w:name w:val="Header 2"/>
    <w:basedOn w:val="Heading1"/>
    <w:qFormat/>
    <w:rsid w:val="0079334A"/>
    <w:pPr>
      <w:numPr>
        <w:numId w:val="1"/>
      </w:numPr>
    </w:pPr>
    <w:rPr>
      <w:rFonts w:asciiTheme="minorHAnsi" w:hAnsiTheme="minorHAnsi"/>
      <w:b w:val="0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83354"/>
  </w:style>
  <w:style w:type="paragraph" w:customStyle="1" w:styleId="example">
    <w:name w:val="example"/>
    <w:basedOn w:val="Normal"/>
    <w:link w:val="exampleChar"/>
    <w:qFormat/>
    <w:rsid w:val="009A4DE9"/>
    <w:rPr>
      <w:b/>
      <w:color w:val="FF0000"/>
    </w:rPr>
  </w:style>
  <w:style w:type="character" w:customStyle="1" w:styleId="exampleChar">
    <w:name w:val="example Char"/>
    <w:basedOn w:val="DefaultParagraphFont"/>
    <w:link w:val="example"/>
    <w:rsid w:val="009A4DE9"/>
    <w:rPr>
      <w:b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5DC4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DC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79A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76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DF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0B3DF0"/>
  </w:style>
  <w:style w:type="character" w:customStyle="1" w:styleId="variable">
    <w:name w:val="variable"/>
    <w:basedOn w:val="DefaultParagraphFont"/>
    <w:rsid w:val="000B3DF0"/>
  </w:style>
  <w:style w:type="character" w:customStyle="1" w:styleId="operator">
    <w:name w:val="operator"/>
    <w:basedOn w:val="DefaultParagraphFont"/>
    <w:rsid w:val="000B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462B5-8392-6B42-A2AB-81132FC9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MMU User</dc:creator>
  <cp:lastModifiedBy>Microsoft Office User</cp:lastModifiedBy>
  <cp:revision>3</cp:revision>
  <dcterms:created xsi:type="dcterms:W3CDTF">2017-03-08T13:17:00Z</dcterms:created>
  <dcterms:modified xsi:type="dcterms:W3CDTF">2017-03-29T10:38:00Z</dcterms:modified>
</cp:coreProperties>
</file>