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829" w:rsidRPr="00D37F6C" w:rsidRDefault="00281829" w:rsidP="00B625B9">
      <w:pPr>
        <w:spacing w:line="480" w:lineRule="auto"/>
        <w:jc w:val="center"/>
        <w:rPr>
          <w:rFonts w:asciiTheme="minorHAnsi" w:hAnsiTheme="minorHAnsi"/>
          <w:sz w:val="28"/>
          <w:szCs w:val="28"/>
        </w:rPr>
      </w:pPr>
      <w:r w:rsidRPr="00D37F6C">
        <w:rPr>
          <w:rFonts w:asciiTheme="minorHAnsi" w:hAnsiTheme="minorHAnsi"/>
          <w:b/>
          <w:sz w:val="28"/>
          <w:szCs w:val="28"/>
          <w:u w:val="single"/>
        </w:rPr>
        <w:t xml:space="preserve">Laboratoire </w:t>
      </w:r>
      <w:r w:rsidR="006D2A1F">
        <w:rPr>
          <w:rFonts w:asciiTheme="minorHAnsi" w:hAnsiTheme="minorHAnsi"/>
          <w:b/>
          <w:sz w:val="28"/>
          <w:szCs w:val="28"/>
          <w:u w:val="single"/>
        </w:rPr>
        <w:t>2</w:t>
      </w:r>
    </w:p>
    <w:p w:rsidR="008058E2" w:rsidRDefault="00B625B9" w:rsidP="006D2A1F">
      <w:pPr>
        <w:ind w:left="181"/>
        <w:rPr>
          <w:rFonts w:asciiTheme="minorHAnsi" w:hAnsiTheme="minorHAnsi"/>
        </w:rPr>
      </w:pPr>
      <w:r w:rsidRPr="00D37F6C">
        <w:rPr>
          <w:rFonts w:asciiTheme="minorHAnsi" w:hAnsiTheme="minorHAnsi"/>
        </w:rPr>
        <w:t xml:space="preserve">But: </w:t>
      </w:r>
      <w:r w:rsidR="00A95454" w:rsidRPr="00D37F6C">
        <w:rPr>
          <w:rFonts w:asciiTheme="minorHAnsi" w:hAnsiTheme="minorHAnsi"/>
        </w:rPr>
        <w:t xml:space="preserve">Ce laboratoire permet </w:t>
      </w:r>
      <w:r w:rsidR="006D2A1F">
        <w:rPr>
          <w:rFonts w:asciiTheme="minorHAnsi" w:hAnsiTheme="minorHAnsi"/>
        </w:rPr>
        <w:t>d’amorcer la reconnaissance d’information dans l’image via des teintes de gris.</w:t>
      </w:r>
    </w:p>
    <w:p w:rsidR="006D2A1F" w:rsidRDefault="006D2A1F" w:rsidP="006D2A1F">
      <w:pPr>
        <w:ind w:left="181"/>
        <w:rPr>
          <w:rFonts w:asciiTheme="minorHAnsi" w:hAnsiTheme="minorHAnsi"/>
        </w:rPr>
      </w:pPr>
    </w:p>
    <w:p w:rsidR="006D2A1F" w:rsidRPr="00AC0E32" w:rsidRDefault="00AC0E32" w:rsidP="006D2A1F">
      <w:pPr>
        <w:pStyle w:val="Paragraphedeliste"/>
        <w:numPr>
          <w:ilvl w:val="0"/>
          <w:numId w:val="8"/>
        </w:numPr>
        <w:rPr>
          <w:rFonts w:asciiTheme="minorHAnsi" w:hAnsiTheme="minorHAnsi"/>
          <w:b/>
        </w:rPr>
      </w:pPr>
      <w:r w:rsidRPr="00AC0E32">
        <w:rPr>
          <w:rFonts w:asciiTheme="minorHAnsi" w:hAnsiTheme="minorHAnsi"/>
          <w:b/>
        </w:rPr>
        <w:t>Ajouter</w:t>
      </w:r>
      <w:r w:rsidR="006D2A1F" w:rsidRPr="00AC0E32">
        <w:rPr>
          <w:rFonts w:asciiTheme="minorHAnsi" w:hAnsiTheme="minorHAnsi"/>
          <w:b/>
        </w:rPr>
        <w:t xml:space="preserve"> une classe </w:t>
      </w:r>
      <w:proofErr w:type="spellStart"/>
      <w:r w:rsidR="006D2A1F" w:rsidRPr="00AC0E32">
        <w:rPr>
          <w:rFonts w:asciiTheme="minorHAnsi" w:hAnsiTheme="minorHAnsi"/>
          <w:b/>
        </w:rPr>
        <w:t>CTraitement</w:t>
      </w:r>
      <w:proofErr w:type="spellEnd"/>
      <w:r w:rsidR="006D2A1F" w:rsidRPr="00AC0E32">
        <w:rPr>
          <w:rFonts w:asciiTheme="minorHAnsi" w:hAnsiTheme="minorHAnsi"/>
          <w:b/>
        </w:rPr>
        <w:t xml:space="preserve"> qui contiendra les méthodes de ce laboratoire. Commencez par y extraire la fonctionnalité qui dessine une croix faite au dernier lab.</w:t>
      </w:r>
    </w:p>
    <w:p w:rsidR="006D2A1F" w:rsidRPr="00AC0E32" w:rsidRDefault="006D2A1F" w:rsidP="006D2A1F">
      <w:pPr>
        <w:pStyle w:val="Paragraphedeliste"/>
        <w:numPr>
          <w:ilvl w:val="0"/>
          <w:numId w:val="8"/>
        </w:numPr>
        <w:rPr>
          <w:rFonts w:asciiTheme="minorHAnsi" w:hAnsiTheme="minorHAnsi"/>
          <w:b/>
        </w:rPr>
      </w:pPr>
      <w:r w:rsidRPr="00AC0E32">
        <w:rPr>
          <w:rFonts w:asciiTheme="minorHAnsi" w:hAnsiTheme="minorHAnsi"/>
          <w:b/>
        </w:rPr>
        <w:t>Ajouter une option pour convertir l’image entrée en teintes de gris.</w:t>
      </w:r>
    </w:p>
    <w:p w:rsidR="006D2A1F" w:rsidRPr="00AC0E32" w:rsidRDefault="006D2A1F" w:rsidP="006D2A1F">
      <w:pPr>
        <w:pStyle w:val="Paragraphedeliste"/>
        <w:numPr>
          <w:ilvl w:val="0"/>
          <w:numId w:val="8"/>
        </w:numPr>
        <w:rPr>
          <w:rFonts w:asciiTheme="minorHAnsi" w:hAnsiTheme="minorHAnsi"/>
          <w:b/>
        </w:rPr>
      </w:pPr>
      <w:r w:rsidRPr="00AC0E32">
        <w:rPr>
          <w:rFonts w:asciiTheme="minorHAnsi" w:hAnsiTheme="minorHAnsi"/>
          <w:b/>
        </w:rPr>
        <w:t>Ajouter une option permettant de localiser un objet rond sur une image arrêtée en teintes de gris en marquant d’une petite croix blanche son centre (pour l’instant, choisissez manuellement (menu en ligne de commande) un seuil qui permettra cette reconnaissance).</w:t>
      </w:r>
    </w:p>
    <w:p w:rsidR="006D2A1F" w:rsidRDefault="006D2A1F" w:rsidP="006D2A1F">
      <w:pPr>
        <w:rPr>
          <w:rFonts w:asciiTheme="minorHAnsi" w:hAnsiTheme="minorHAnsi"/>
        </w:rPr>
      </w:pPr>
    </w:p>
    <w:p w:rsidR="006D2A1F" w:rsidRDefault="006D2A1F" w:rsidP="006D2A1F">
      <w:pPr>
        <w:ind w:left="360"/>
        <w:rPr>
          <w:rFonts w:asciiTheme="minorHAnsi" w:hAnsiTheme="minorHAnsi" w:cstheme="minorHAnsi"/>
          <w:b/>
        </w:rPr>
      </w:pPr>
      <w:r>
        <w:rPr>
          <w:rFonts w:asciiTheme="minorHAnsi" w:hAnsiTheme="minorHAnsi" w:cstheme="minorHAnsi"/>
          <w:b/>
        </w:rPr>
        <w:t>Seuillage automatique</w:t>
      </w:r>
    </w:p>
    <w:p w:rsidR="006D2A1F" w:rsidRDefault="006D2A1F" w:rsidP="006D2A1F">
      <w:pPr>
        <w:ind w:left="360"/>
        <w:rPr>
          <w:rFonts w:asciiTheme="minorHAnsi" w:hAnsiTheme="minorHAnsi" w:cstheme="minorHAnsi"/>
          <w:b/>
        </w:rPr>
      </w:pPr>
    </w:p>
    <w:p w:rsidR="006D2A1F" w:rsidRPr="00AC0E32" w:rsidRDefault="006D2A1F" w:rsidP="00AC0E32">
      <w:pPr>
        <w:pStyle w:val="Paragraphedeliste"/>
        <w:numPr>
          <w:ilvl w:val="0"/>
          <w:numId w:val="8"/>
        </w:numPr>
        <w:rPr>
          <w:rFonts w:asciiTheme="minorHAnsi" w:hAnsiTheme="minorHAnsi" w:cstheme="minorHAnsi"/>
          <w:b/>
        </w:rPr>
      </w:pPr>
      <w:r w:rsidRPr="00AC0E32">
        <w:rPr>
          <w:rFonts w:asciiTheme="minorHAnsi" w:hAnsiTheme="minorHAnsi" w:cstheme="minorHAnsi"/>
          <w:b/>
        </w:rPr>
        <w:t>Écrire une fonction qui calcule le niveau de seuil automatique à partir d'une ligne sélectionnée.</w:t>
      </w:r>
    </w:p>
    <w:p w:rsidR="006D2A1F" w:rsidRDefault="006D2A1F" w:rsidP="006D2A1F">
      <w:pPr>
        <w:rPr>
          <w:rFonts w:asciiTheme="minorHAnsi" w:hAnsiTheme="minorHAnsi" w:cstheme="minorHAnsi"/>
        </w:rPr>
      </w:pPr>
    </w:p>
    <w:p w:rsidR="006D2A1F" w:rsidRDefault="006D2A1F" w:rsidP="006D2A1F">
      <w:pPr>
        <w:ind w:left="181"/>
        <w:rPr>
          <w:rFonts w:asciiTheme="minorHAnsi" w:hAnsiTheme="minorHAnsi" w:cstheme="minorHAnsi"/>
          <w:u w:val="single"/>
        </w:rPr>
      </w:pPr>
      <w:r>
        <w:rPr>
          <w:rFonts w:asciiTheme="minorHAnsi" w:hAnsiTheme="minorHAnsi" w:cstheme="minorHAnsi"/>
          <w:u w:val="single"/>
        </w:rPr>
        <w:t>Sélection de la ligne:</w:t>
      </w:r>
    </w:p>
    <w:p w:rsidR="006D2A1F" w:rsidRDefault="006D2A1F" w:rsidP="006D2A1F">
      <w:pPr>
        <w:ind w:left="181"/>
        <w:rPr>
          <w:rFonts w:asciiTheme="minorHAnsi" w:hAnsiTheme="minorHAnsi" w:cstheme="minorHAnsi"/>
        </w:rPr>
      </w:pPr>
      <w:r>
        <w:rPr>
          <w:rFonts w:asciiTheme="minorHAnsi" w:hAnsiTheme="minorHAnsi" w:cstheme="minorHAnsi"/>
        </w:rPr>
        <w:t>Lorsque vous enfoncez le bouton de gauche de la souris on retient la position x, y et tout en maintenant le bouton enfoncé on retient la position x, y lorsque le bouton de gauche est relâché.  Ces deux coordonnées servent à tracer une ligne sur le contrôle seulement (pas en mémoire de l'image). Le premier y  et la distance entre les deux x  serviront au Seuillage Automatique.</w:t>
      </w:r>
    </w:p>
    <w:p w:rsidR="006D2A1F" w:rsidRDefault="006D2A1F" w:rsidP="006D2A1F">
      <w:pPr>
        <w:ind w:left="181"/>
        <w:rPr>
          <w:rFonts w:asciiTheme="minorHAnsi" w:hAnsiTheme="minorHAnsi" w:cstheme="minorHAnsi"/>
        </w:rPr>
      </w:pPr>
    </w:p>
    <w:p w:rsidR="006D2A1F" w:rsidRDefault="006D2A1F" w:rsidP="006D2A1F">
      <w:pPr>
        <w:ind w:left="181"/>
        <w:rPr>
          <w:rFonts w:asciiTheme="minorHAnsi" w:hAnsiTheme="minorHAnsi" w:cstheme="minorHAnsi"/>
          <w:u w:val="single"/>
        </w:rPr>
      </w:pPr>
      <w:r>
        <w:rPr>
          <w:rFonts w:asciiTheme="minorHAnsi" w:hAnsiTheme="minorHAnsi" w:cstheme="minorHAnsi"/>
          <w:u w:val="single"/>
        </w:rPr>
        <w:t>Seuillage Automatique:</w:t>
      </w:r>
    </w:p>
    <w:p w:rsidR="006D2A1F" w:rsidRDefault="006D2A1F" w:rsidP="006D2A1F">
      <w:pPr>
        <w:ind w:left="181"/>
        <w:rPr>
          <w:rFonts w:asciiTheme="minorHAnsi" w:hAnsiTheme="minorHAnsi" w:cstheme="minorHAnsi"/>
        </w:rPr>
      </w:pPr>
      <w:r>
        <w:rPr>
          <w:rFonts w:asciiTheme="minorHAnsi" w:hAnsiTheme="minorHAnsi" w:cstheme="minorHAnsi"/>
        </w:rPr>
        <w:t>Créer un nouveau dialogue qui affiche un graphique des intensités de niveau de gris de la ligne sélectionnée.  On calcule les intensités minimum et maximum rencontrés ainsi que le niveau de seuil (valeur centrale) et on les affiches. Ce niveau de seuil sera utilisé par toutes les fonctions qui en ont besoin.</w:t>
      </w:r>
      <w:bookmarkStart w:id="0" w:name="_GoBack"/>
      <w:bookmarkEnd w:id="0"/>
    </w:p>
    <w:p w:rsidR="006D2A1F" w:rsidRDefault="006D2A1F" w:rsidP="006D2A1F">
      <w:pPr>
        <w:ind w:left="181"/>
        <w:jc w:val="center"/>
        <w:rPr>
          <w:rFonts w:asciiTheme="minorHAnsi" w:hAnsiTheme="minorHAnsi" w:cstheme="minorHAnsi"/>
          <w:noProof/>
        </w:rPr>
      </w:pPr>
    </w:p>
    <w:p w:rsidR="006D2A1F" w:rsidRDefault="006D2A1F" w:rsidP="006D2A1F">
      <w:pPr>
        <w:ind w:left="181"/>
        <w:jc w:val="center"/>
        <w:rPr>
          <w:rFonts w:asciiTheme="minorHAnsi" w:hAnsiTheme="minorHAnsi" w:cstheme="minorHAnsi"/>
        </w:rPr>
      </w:pPr>
      <w:r>
        <w:rPr>
          <w:rFonts w:asciiTheme="minorHAnsi" w:hAnsiTheme="minorHAnsi" w:cstheme="minorHAnsi"/>
          <w:noProof/>
        </w:rPr>
        <w:drawing>
          <wp:inline distT="0" distB="0" distL="0" distR="0">
            <wp:extent cx="4076700" cy="2152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152650"/>
                    </a:xfrm>
                    <a:prstGeom prst="rect">
                      <a:avLst/>
                    </a:prstGeom>
                    <a:noFill/>
                    <a:ln>
                      <a:noFill/>
                    </a:ln>
                  </pic:spPr>
                </pic:pic>
              </a:graphicData>
            </a:graphic>
          </wp:inline>
        </w:drawing>
      </w:r>
    </w:p>
    <w:p w:rsidR="006D2A1F" w:rsidRDefault="006D2A1F" w:rsidP="006D2A1F">
      <w:pPr>
        <w:ind w:left="181"/>
        <w:rPr>
          <w:rFonts w:asciiTheme="minorHAnsi" w:hAnsiTheme="minorHAnsi" w:cstheme="minorHAnsi"/>
        </w:rPr>
      </w:pPr>
    </w:p>
    <w:p w:rsidR="006D2A1F" w:rsidRDefault="006D2A1F" w:rsidP="006D2A1F">
      <w:pPr>
        <w:ind w:left="181"/>
        <w:rPr>
          <w:rFonts w:asciiTheme="minorHAnsi" w:hAnsiTheme="minorHAnsi" w:cstheme="minorHAnsi"/>
        </w:rPr>
      </w:pPr>
    </w:p>
    <w:p w:rsidR="006D2A1F" w:rsidRDefault="006D2A1F" w:rsidP="006D2A1F">
      <w:pPr>
        <w:ind w:left="181"/>
        <w:rPr>
          <w:rFonts w:asciiTheme="minorHAnsi" w:hAnsiTheme="minorHAnsi" w:cstheme="minorHAnsi"/>
        </w:rPr>
      </w:pPr>
    </w:p>
    <w:p w:rsidR="006D2A1F" w:rsidRDefault="006D2A1F" w:rsidP="006D2A1F">
      <w:pPr>
        <w:ind w:left="181"/>
        <w:rPr>
          <w:rFonts w:asciiTheme="minorHAnsi" w:hAnsiTheme="minorHAnsi" w:cstheme="minorHAnsi"/>
        </w:rPr>
      </w:pPr>
      <w:r>
        <w:rPr>
          <w:rFonts w:asciiTheme="minorHAnsi" w:hAnsiTheme="minorHAnsi" w:cstheme="minorHAnsi"/>
        </w:rPr>
        <w:lastRenderedPageBreak/>
        <w:t xml:space="preserve">Le graphique est </w:t>
      </w:r>
      <w:r w:rsidR="00FB0C0E">
        <w:rPr>
          <w:rFonts w:asciiTheme="minorHAnsi" w:hAnsiTheme="minorHAnsi" w:cstheme="minorHAnsi"/>
        </w:rPr>
        <w:t xml:space="preserve">généré par </w:t>
      </w:r>
      <w:proofErr w:type="spellStart"/>
      <w:r w:rsidR="00FB0C0E">
        <w:rPr>
          <w:rFonts w:asciiTheme="minorHAnsi" w:hAnsiTheme="minorHAnsi" w:cstheme="minorHAnsi"/>
        </w:rPr>
        <w:t>OpenCV</w:t>
      </w:r>
      <w:proofErr w:type="spellEnd"/>
      <w:r w:rsidR="00FB0C0E">
        <w:rPr>
          <w:rFonts w:asciiTheme="minorHAnsi" w:hAnsiTheme="minorHAnsi" w:cstheme="minorHAnsi"/>
        </w:rPr>
        <w:t>.</w:t>
      </w:r>
      <w:r>
        <w:rPr>
          <w:rFonts w:asciiTheme="minorHAnsi" w:hAnsiTheme="minorHAnsi" w:cstheme="minorHAnsi"/>
        </w:rPr>
        <w:t xml:space="preserve"> L'abscisse contient la position des pixels de la ligne et l'ordonnée les intensités de gris rencontrés. Lorsque vous fermez ce dialogue, la valeur du seuil automatique s'inscrit dans une boîte d'édition du dialogue principal. </w:t>
      </w:r>
    </w:p>
    <w:p w:rsidR="006D2A1F" w:rsidRDefault="006D2A1F" w:rsidP="006D2A1F">
      <w:pPr>
        <w:ind w:left="360"/>
        <w:rPr>
          <w:rFonts w:asciiTheme="minorHAnsi" w:hAnsiTheme="minorHAnsi" w:cstheme="minorHAnsi"/>
          <w:b/>
        </w:rPr>
      </w:pPr>
    </w:p>
    <w:p w:rsidR="006D2A1F" w:rsidRPr="00AC0E32" w:rsidRDefault="006D2A1F" w:rsidP="00AC0E32">
      <w:pPr>
        <w:pStyle w:val="Paragraphedeliste"/>
        <w:numPr>
          <w:ilvl w:val="0"/>
          <w:numId w:val="8"/>
        </w:numPr>
        <w:rPr>
          <w:rFonts w:asciiTheme="minorHAnsi" w:hAnsiTheme="minorHAnsi" w:cstheme="minorHAnsi"/>
          <w:b/>
        </w:rPr>
      </w:pPr>
      <w:r w:rsidRPr="00AC0E32">
        <w:rPr>
          <w:rFonts w:asciiTheme="minorHAnsi" w:hAnsiTheme="minorHAnsi" w:cstheme="minorHAnsi"/>
          <w:b/>
        </w:rPr>
        <w:t>Ajouter une option au menu permettant de tracer en blanc le contour d'une forme connexe quelconque mais uniformément foncé d'une image arrêtée.</w:t>
      </w:r>
    </w:p>
    <w:p w:rsidR="006D2A1F" w:rsidRDefault="006D2A1F" w:rsidP="006D2A1F">
      <w:pPr>
        <w:ind w:left="360"/>
        <w:rPr>
          <w:rFonts w:asciiTheme="minorHAnsi" w:hAnsiTheme="minorHAnsi" w:cstheme="minorHAnsi"/>
          <w:b/>
        </w:rPr>
      </w:pPr>
    </w:p>
    <w:p w:rsidR="006D2A1F" w:rsidRDefault="006D2A1F" w:rsidP="00AC0E32">
      <w:pPr>
        <w:numPr>
          <w:ilvl w:val="0"/>
          <w:numId w:val="8"/>
        </w:numPr>
        <w:rPr>
          <w:rFonts w:asciiTheme="minorHAnsi" w:hAnsiTheme="minorHAnsi" w:cstheme="minorHAnsi"/>
          <w:b/>
        </w:rPr>
      </w:pPr>
      <w:r>
        <w:rPr>
          <w:rFonts w:asciiTheme="minorHAnsi" w:hAnsiTheme="minorHAnsi" w:cstheme="minorHAnsi"/>
          <w:b/>
        </w:rPr>
        <w:t>Détermination du centre et de l'orientation en angle d'un rectangle.</w:t>
      </w:r>
    </w:p>
    <w:p w:rsidR="006D2A1F" w:rsidRDefault="006D2A1F" w:rsidP="006D2A1F">
      <w:pPr>
        <w:rPr>
          <w:rFonts w:asciiTheme="minorHAnsi" w:hAnsiTheme="minorHAnsi" w:cstheme="minorHAnsi"/>
        </w:rPr>
      </w:pPr>
      <w:r>
        <w:rPr>
          <w:rFonts w:asciiTheme="minorHAnsi" w:hAnsiTheme="minorHAnsi" w:cstheme="minorHAnsi"/>
        </w:rPr>
        <w:t>Règles à respecter:</w:t>
      </w:r>
    </w:p>
    <w:p w:rsidR="006D2A1F" w:rsidRDefault="006D2A1F" w:rsidP="006D2A1F">
      <w:pPr>
        <w:numPr>
          <w:ilvl w:val="0"/>
          <w:numId w:val="11"/>
        </w:numPr>
        <w:rPr>
          <w:rFonts w:asciiTheme="minorHAnsi" w:hAnsiTheme="minorHAnsi" w:cstheme="minorHAnsi"/>
        </w:rPr>
      </w:pPr>
      <w:r>
        <w:rPr>
          <w:rFonts w:asciiTheme="minorHAnsi" w:hAnsiTheme="minorHAnsi" w:cstheme="minorHAnsi"/>
        </w:rPr>
        <w:t>L'objet doit apparaître en entier dans la scène avant la prise de l'image;</w:t>
      </w:r>
    </w:p>
    <w:p w:rsidR="006D2A1F" w:rsidRDefault="006D2A1F" w:rsidP="006D2A1F">
      <w:pPr>
        <w:numPr>
          <w:ilvl w:val="0"/>
          <w:numId w:val="11"/>
        </w:numPr>
        <w:rPr>
          <w:rFonts w:asciiTheme="minorHAnsi" w:hAnsiTheme="minorHAnsi" w:cstheme="minorHAnsi"/>
        </w:rPr>
      </w:pPr>
      <w:r>
        <w:rPr>
          <w:rFonts w:asciiTheme="minorHAnsi" w:hAnsiTheme="minorHAnsi" w:cstheme="minorHAnsi"/>
        </w:rPr>
        <w:t>Afficher sur les quatre coins du rectangle des croix blanches.</w:t>
      </w:r>
    </w:p>
    <w:p w:rsidR="006D2A1F" w:rsidRDefault="006D2A1F" w:rsidP="006D2A1F">
      <w:pPr>
        <w:numPr>
          <w:ilvl w:val="0"/>
          <w:numId w:val="11"/>
        </w:numPr>
        <w:rPr>
          <w:rFonts w:asciiTheme="minorHAnsi" w:hAnsiTheme="minorHAnsi" w:cstheme="minorHAnsi"/>
        </w:rPr>
      </w:pPr>
      <w:r>
        <w:rPr>
          <w:rFonts w:asciiTheme="minorHAnsi" w:hAnsiTheme="minorHAnsi" w:cstheme="minorHAnsi"/>
        </w:rPr>
        <w:t>L'orientation du rectangle en degrés apparaît dans une boîte d'édition et une croix blanche apparaît au centre du rectangle dans l'image.</w:t>
      </w:r>
    </w:p>
    <w:p w:rsidR="006D2A1F" w:rsidRDefault="006D2A1F" w:rsidP="006D2A1F">
      <w:pPr>
        <w:ind w:left="181"/>
        <w:rPr>
          <w:rFonts w:asciiTheme="minorHAnsi" w:hAnsiTheme="minorHAnsi" w:cstheme="minorHAnsi"/>
        </w:rPr>
      </w:pPr>
      <w:r>
        <w:rPr>
          <w:rFonts w:asciiTheme="minorHAnsi" w:hAnsiTheme="minorHAnsi" w:cstheme="minorHAnsi"/>
        </w:rPr>
        <w:t xml:space="preserve">Ex: </w:t>
      </w:r>
      <w:r>
        <w:rPr>
          <w:rFonts w:asciiTheme="minorHAnsi" w:hAnsiTheme="minorHAnsi" w:cstheme="minorHAnsi"/>
          <w:noProof/>
        </w:rPr>
        <w:drawing>
          <wp:inline distT="0" distB="0" distL="0" distR="0">
            <wp:extent cx="2828925" cy="2057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057400"/>
                    </a:xfrm>
                    <a:prstGeom prst="rect">
                      <a:avLst/>
                    </a:prstGeom>
                    <a:noFill/>
                    <a:ln>
                      <a:noFill/>
                    </a:ln>
                  </pic:spPr>
                </pic:pic>
              </a:graphicData>
            </a:graphic>
          </wp:inline>
        </w:drawing>
      </w:r>
      <w:r>
        <w:rPr>
          <w:rFonts w:asciiTheme="minorHAnsi" w:hAnsiTheme="minorHAnsi" w:cstheme="minorHAnsi"/>
        </w:rPr>
        <w:t>angle 45°</w:t>
      </w:r>
    </w:p>
    <w:p w:rsidR="006D2A1F" w:rsidRPr="006D2A1F" w:rsidRDefault="006D2A1F" w:rsidP="006D2A1F">
      <w:pPr>
        <w:rPr>
          <w:rFonts w:asciiTheme="minorHAnsi" w:hAnsiTheme="minorHAnsi"/>
        </w:rPr>
      </w:pPr>
    </w:p>
    <w:p w:rsidR="00AD5F47" w:rsidRPr="00FF2B28" w:rsidRDefault="00AD5F47" w:rsidP="00AD5F47">
      <w:pPr>
        <w:pStyle w:val="Paragraphedeliste"/>
        <w:ind w:left="541"/>
        <w:rPr>
          <w:rFonts w:asciiTheme="minorHAnsi" w:hAnsiTheme="minorHAnsi"/>
        </w:rPr>
      </w:pPr>
    </w:p>
    <w:p w:rsidR="00A0383A" w:rsidRPr="00D37F6C" w:rsidRDefault="00A0383A" w:rsidP="00B06F1C">
      <w:pPr>
        <w:ind w:firstLine="567"/>
        <w:rPr>
          <w:rFonts w:asciiTheme="minorHAnsi" w:hAnsiTheme="minorHAnsi"/>
        </w:rPr>
      </w:pPr>
    </w:p>
    <w:sectPr w:rsidR="00A0383A" w:rsidRPr="00D37F6C" w:rsidSect="004830EF">
      <w:headerReference w:type="default" r:id="rId10"/>
      <w:footerReference w:type="default" r:id="rId1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93B" w:rsidRDefault="000D693B">
      <w:r>
        <w:separator/>
      </w:r>
    </w:p>
  </w:endnote>
  <w:endnote w:type="continuationSeparator" w:id="0">
    <w:p w:rsidR="000D693B" w:rsidRDefault="000D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8" w:rsidRDefault="0012459D" w:rsidP="00B625B9">
    <w:pPr>
      <w:pStyle w:val="Pieddepage"/>
      <w:shd w:val="clear" w:color="auto" w:fill="D9D9D9"/>
      <w:jc w:val="center"/>
    </w:pPr>
    <w:r>
      <w:rPr>
        <w:rStyle w:val="Numrodepage"/>
      </w:rPr>
      <w:fldChar w:fldCharType="begin"/>
    </w:r>
    <w:r w:rsidR="00BF4B08">
      <w:rPr>
        <w:rStyle w:val="Numrodepage"/>
      </w:rPr>
      <w:instrText xml:space="preserve"> PAGE </w:instrText>
    </w:r>
    <w:r>
      <w:rPr>
        <w:rStyle w:val="Numrodepage"/>
      </w:rPr>
      <w:fldChar w:fldCharType="separate"/>
    </w:r>
    <w:r w:rsidR="00AC0E32">
      <w:rPr>
        <w:rStyle w:val="Numrodepage"/>
        <w:noProof/>
      </w:rPr>
      <w:t>2</w:t>
    </w:r>
    <w:r>
      <w:rPr>
        <w:rStyle w:val="Numrodepage"/>
      </w:rPr>
      <w:fldChar w:fldCharType="end"/>
    </w:r>
    <w:r w:rsidR="00BF4B08">
      <w:rPr>
        <w:rStyle w:val="Numrodepage"/>
      </w:rPr>
      <w:t>/</w:t>
    </w:r>
    <w:r>
      <w:rPr>
        <w:rStyle w:val="Numrodepage"/>
      </w:rPr>
      <w:fldChar w:fldCharType="begin"/>
    </w:r>
    <w:r w:rsidR="00BF4B08">
      <w:rPr>
        <w:rStyle w:val="Numrodepage"/>
      </w:rPr>
      <w:instrText xml:space="preserve"> NUMPAGES </w:instrText>
    </w:r>
    <w:r>
      <w:rPr>
        <w:rStyle w:val="Numrodepage"/>
      </w:rPr>
      <w:fldChar w:fldCharType="separate"/>
    </w:r>
    <w:r w:rsidR="00AC0E32">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93B" w:rsidRDefault="000D693B">
      <w:r>
        <w:separator/>
      </w:r>
    </w:p>
  </w:footnote>
  <w:footnote w:type="continuationSeparator" w:id="0">
    <w:p w:rsidR="000D693B" w:rsidRDefault="000D6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8" w:rsidRDefault="00BF4B08" w:rsidP="004830EF">
    <w:pPr>
      <w:pStyle w:val="En-tte"/>
      <w:shd w:val="clear" w:color="auto" w:fill="D9D9D9"/>
      <w:tabs>
        <w:tab w:val="clear" w:pos="8640"/>
      </w:tabs>
    </w:pPr>
    <w:r>
      <w:t xml:space="preserve">420-8F4-LL                                                                                      </w:t>
    </w:r>
    <w:r w:rsidR="00841183">
      <w:t xml:space="preserve">                    </w:t>
    </w:r>
    <w:r w:rsidR="00841183">
      <w:tab/>
    </w:r>
    <w:r w:rsidR="00841183">
      <w:tab/>
      <w:t>Hiver 2015</w:t>
    </w:r>
  </w:p>
  <w:p w:rsidR="00BF4B08" w:rsidRDefault="00BF4B08" w:rsidP="004830EF">
    <w:pPr>
      <w:pStyle w:val="En-tte"/>
      <w:shd w:val="clear" w:color="auto" w:fill="D9D9D9"/>
      <w:tabs>
        <w:tab w:val="clear" w:pos="4320"/>
      </w:tabs>
      <w:jc w:val="center"/>
    </w:pPr>
    <w:r>
      <w:t>Vision par ordinateur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6FD1"/>
    <w:multiLevelType w:val="multilevel"/>
    <w:tmpl w:val="A1CA4640"/>
    <w:lvl w:ilvl="0">
      <w:start w:val="1"/>
      <w:numFmt w:val="decimal"/>
      <w:lvlText w:val="%1."/>
      <w:lvlJc w:val="left"/>
      <w:pPr>
        <w:tabs>
          <w:tab w:val="num" w:pos="357"/>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5DA7065"/>
    <w:multiLevelType w:val="hybridMultilevel"/>
    <w:tmpl w:val="F6E4546E"/>
    <w:lvl w:ilvl="0" w:tplc="D004DD00">
      <w:start w:val="1"/>
      <w:numFmt w:val="decimal"/>
      <w:lvlText w:val="%1."/>
      <w:lvlJc w:val="left"/>
      <w:pPr>
        <w:tabs>
          <w:tab w:val="num" w:pos="357"/>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18EA7E06"/>
    <w:multiLevelType w:val="hybridMultilevel"/>
    <w:tmpl w:val="E30CF796"/>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start w:val="1"/>
      <w:numFmt w:val="bullet"/>
      <w:lvlText w:val=""/>
      <w:lvlJc w:val="left"/>
      <w:pPr>
        <w:tabs>
          <w:tab w:val="num" w:pos="2880"/>
        </w:tabs>
        <w:ind w:left="2880" w:hanging="360"/>
      </w:pPr>
      <w:rPr>
        <w:rFonts w:ascii="Symbol" w:hAnsi="Symbol" w:hint="default"/>
      </w:rPr>
    </w:lvl>
    <w:lvl w:ilvl="4" w:tplc="0C0C0003">
      <w:start w:val="1"/>
      <w:numFmt w:val="bullet"/>
      <w:lvlText w:val="o"/>
      <w:lvlJc w:val="left"/>
      <w:pPr>
        <w:tabs>
          <w:tab w:val="num" w:pos="3600"/>
        </w:tabs>
        <w:ind w:left="3600" w:hanging="360"/>
      </w:pPr>
      <w:rPr>
        <w:rFonts w:ascii="Courier New" w:hAnsi="Courier New" w:cs="Courier New" w:hint="default"/>
      </w:rPr>
    </w:lvl>
    <w:lvl w:ilvl="5" w:tplc="0C0C0005">
      <w:start w:val="1"/>
      <w:numFmt w:val="bullet"/>
      <w:lvlText w:val=""/>
      <w:lvlJc w:val="left"/>
      <w:pPr>
        <w:tabs>
          <w:tab w:val="num" w:pos="4320"/>
        </w:tabs>
        <w:ind w:left="4320" w:hanging="360"/>
      </w:pPr>
      <w:rPr>
        <w:rFonts w:ascii="Wingdings" w:hAnsi="Wingdings" w:hint="default"/>
      </w:rPr>
    </w:lvl>
    <w:lvl w:ilvl="6" w:tplc="0C0C0001">
      <w:start w:val="1"/>
      <w:numFmt w:val="bullet"/>
      <w:lvlText w:val=""/>
      <w:lvlJc w:val="left"/>
      <w:pPr>
        <w:tabs>
          <w:tab w:val="num" w:pos="5040"/>
        </w:tabs>
        <w:ind w:left="5040" w:hanging="360"/>
      </w:pPr>
      <w:rPr>
        <w:rFonts w:ascii="Symbol" w:hAnsi="Symbol" w:hint="default"/>
      </w:rPr>
    </w:lvl>
    <w:lvl w:ilvl="7" w:tplc="0C0C0003">
      <w:start w:val="1"/>
      <w:numFmt w:val="bullet"/>
      <w:lvlText w:val="o"/>
      <w:lvlJc w:val="left"/>
      <w:pPr>
        <w:tabs>
          <w:tab w:val="num" w:pos="5760"/>
        </w:tabs>
        <w:ind w:left="5760" w:hanging="360"/>
      </w:pPr>
      <w:rPr>
        <w:rFonts w:ascii="Courier New" w:hAnsi="Courier New" w:cs="Courier New" w:hint="default"/>
      </w:rPr>
    </w:lvl>
    <w:lvl w:ilvl="8" w:tplc="0C0C0005">
      <w:start w:val="1"/>
      <w:numFmt w:val="bullet"/>
      <w:lvlText w:val=""/>
      <w:lvlJc w:val="left"/>
      <w:pPr>
        <w:tabs>
          <w:tab w:val="num" w:pos="6480"/>
        </w:tabs>
        <w:ind w:left="6480" w:hanging="360"/>
      </w:pPr>
      <w:rPr>
        <w:rFonts w:ascii="Wingdings" w:hAnsi="Wingdings" w:hint="default"/>
      </w:rPr>
    </w:lvl>
  </w:abstractNum>
  <w:abstractNum w:abstractNumId="3">
    <w:nsid w:val="39150EC7"/>
    <w:multiLevelType w:val="hybridMultilevel"/>
    <w:tmpl w:val="4992CDF0"/>
    <w:lvl w:ilvl="0" w:tplc="C732469E">
      <w:start w:val="1"/>
      <w:numFmt w:val="decimal"/>
      <w:lvlText w:val="%1."/>
      <w:lvlJc w:val="left"/>
      <w:pPr>
        <w:tabs>
          <w:tab w:val="num" w:pos="541"/>
        </w:tabs>
        <w:ind w:left="541" w:hanging="360"/>
      </w:pPr>
      <w:rPr>
        <w:rFonts w:hint="default"/>
      </w:rPr>
    </w:lvl>
    <w:lvl w:ilvl="1" w:tplc="7AC20464">
      <w:start w:val="1"/>
      <w:numFmt w:val="lowerRoman"/>
      <w:lvlText w:val="%2)"/>
      <w:lvlJc w:val="left"/>
      <w:pPr>
        <w:tabs>
          <w:tab w:val="num" w:pos="1621"/>
        </w:tabs>
        <w:ind w:left="1621" w:hanging="720"/>
      </w:pPr>
      <w:rPr>
        <w:rFonts w:hint="default"/>
      </w:rPr>
    </w:lvl>
    <w:lvl w:ilvl="2" w:tplc="2B36002C">
      <w:start w:val="6"/>
      <w:numFmt w:val="lowerLetter"/>
      <w:lvlText w:val="%3)"/>
      <w:lvlJc w:val="left"/>
      <w:pPr>
        <w:ind w:left="2161" w:hanging="360"/>
      </w:pPr>
      <w:rPr>
        <w:rFonts w:hint="default"/>
      </w:rPr>
    </w:lvl>
    <w:lvl w:ilvl="3" w:tplc="0C0C000F" w:tentative="1">
      <w:start w:val="1"/>
      <w:numFmt w:val="decimal"/>
      <w:lvlText w:val="%4."/>
      <w:lvlJc w:val="left"/>
      <w:pPr>
        <w:tabs>
          <w:tab w:val="num" w:pos="2701"/>
        </w:tabs>
        <w:ind w:left="2701" w:hanging="360"/>
      </w:pPr>
    </w:lvl>
    <w:lvl w:ilvl="4" w:tplc="0C0C0019" w:tentative="1">
      <w:start w:val="1"/>
      <w:numFmt w:val="lowerLetter"/>
      <w:lvlText w:val="%5."/>
      <w:lvlJc w:val="left"/>
      <w:pPr>
        <w:tabs>
          <w:tab w:val="num" w:pos="3421"/>
        </w:tabs>
        <w:ind w:left="3421" w:hanging="360"/>
      </w:pPr>
    </w:lvl>
    <w:lvl w:ilvl="5" w:tplc="0C0C001B" w:tentative="1">
      <w:start w:val="1"/>
      <w:numFmt w:val="lowerRoman"/>
      <w:lvlText w:val="%6."/>
      <w:lvlJc w:val="right"/>
      <w:pPr>
        <w:tabs>
          <w:tab w:val="num" w:pos="4141"/>
        </w:tabs>
        <w:ind w:left="4141" w:hanging="180"/>
      </w:pPr>
    </w:lvl>
    <w:lvl w:ilvl="6" w:tplc="0C0C000F" w:tentative="1">
      <w:start w:val="1"/>
      <w:numFmt w:val="decimal"/>
      <w:lvlText w:val="%7."/>
      <w:lvlJc w:val="left"/>
      <w:pPr>
        <w:tabs>
          <w:tab w:val="num" w:pos="4861"/>
        </w:tabs>
        <w:ind w:left="4861" w:hanging="360"/>
      </w:pPr>
    </w:lvl>
    <w:lvl w:ilvl="7" w:tplc="0C0C0019" w:tentative="1">
      <w:start w:val="1"/>
      <w:numFmt w:val="lowerLetter"/>
      <w:lvlText w:val="%8."/>
      <w:lvlJc w:val="left"/>
      <w:pPr>
        <w:tabs>
          <w:tab w:val="num" w:pos="5581"/>
        </w:tabs>
        <w:ind w:left="5581" w:hanging="360"/>
      </w:pPr>
    </w:lvl>
    <w:lvl w:ilvl="8" w:tplc="0C0C001B" w:tentative="1">
      <w:start w:val="1"/>
      <w:numFmt w:val="lowerRoman"/>
      <w:lvlText w:val="%9."/>
      <w:lvlJc w:val="right"/>
      <w:pPr>
        <w:tabs>
          <w:tab w:val="num" w:pos="6301"/>
        </w:tabs>
        <w:ind w:left="6301" w:hanging="180"/>
      </w:pPr>
    </w:lvl>
  </w:abstractNum>
  <w:abstractNum w:abstractNumId="4">
    <w:nsid w:val="439D32EE"/>
    <w:multiLevelType w:val="multilevel"/>
    <w:tmpl w:val="BDE0BE12"/>
    <w:lvl w:ilvl="0">
      <w:start w:val="1"/>
      <w:numFmt w:val="decimal"/>
      <w:lvlText w:val="%1."/>
      <w:lvlJc w:val="left"/>
      <w:pPr>
        <w:tabs>
          <w:tab w:val="num" w:pos="357"/>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540468DF"/>
    <w:multiLevelType w:val="hybridMultilevel"/>
    <w:tmpl w:val="A73AFC7E"/>
    <w:lvl w:ilvl="0" w:tplc="D65884DE">
      <w:start w:val="1"/>
      <w:numFmt w:val="lowerLetter"/>
      <w:lvlText w:val="%1)"/>
      <w:lvlJc w:val="left"/>
      <w:pPr>
        <w:ind w:left="502" w:hanging="360"/>
      </w:p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6">
    <w:nsid w:val="59FF4522"/>
    <w:multiLevelType w:val="multilevel"/>
    <w:tmpl w:val="762A91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A58378F"/>
    <w:multiLevelType w:val="hybridMultilevel"/>
    <w:tmpl w:val="CC2C62CA"/>
    <w:lvl w:ilvl="0" w:tplc="FA6CB84C">
      <w:start w:val="1"/>
      <w:numFmt w:val="lowerLetter"/>
      <w:lvlText w:val="%1)"/>
      <w:lvlJc w:val="left"/>
      <w:pPr>
        <w:tabs>
          <w:tab w:val="num" w:pos="502"/>
        </w:tabs>
        <w:ind w:left="502" w:hanging="360"/>
      </w:pPr>
      <w:rPr>
        <w:rFonts w:hint="default"/>
      </w:rPr>
    </w:lvl>
    <w:lvl w:ilvl="1" w:tplc="0C0C0019" w:tentative="1">
      <w:start w:val="1"/>
      <w:numFmt w:val="lowerLetter"/>
      <w:lvlText w:val="%2."/>
      <w:lvlJc w:val="left"/>
      <w:pPr>
        <w:tabs>
          <w:tab w:val="num" w:pos="1261"/>
        </w:tabs>
        <w:ind w:left="1261" w:hanging="360"/>
      </w:pPr>
    </w:lvl>
    <w:lvl w:ilvl="2" w:tplc="0C0C001B" w:tentative="1">
      <w:start w:val="1"/>
      <w:numFmt w:val="lowerRoman"/>
      <w:lvlText w:val="%3."/>
      <w:lvlJc w:val="right"/>
      <w:pPr>
        <w:tabs>
          <w:tab w:val="num" w:pos="1981"/>
        </w:tabs>
        <w:ind w:left="1981" w:hanging="180"/>
      </w:pPr>
    </w:lvl>
    <w:lvl w:ilvl="3" w:tplc="0C0C000F" w:tentative="1">
      <w:start w:val="1"/>
      <w:numFmt w:val="decimal"/>
      <w:lvlText w:val="%4."/>
      <w:lvlJc w:val="left"/>
      <w:pPr>
        <w:tabs>
          <w:tab w:val="num" w:pos="2701"/>
        </w:tabs>
        <w:ind w:left="2701" w:hanging="360"/>
      </w:pPr>
    </w:lvl>
    <w:lvl w:ilvl="4" w:tplc="0C0C0019" w:tentative="1">
      <w:start w:val="1"/>
      <w:numFmt w:val="lowerLetter"/>
      <w:lvlText w:val="%5."/>
      <w:lvlJc w:val="left"/>
      <w:pPr>
        <w:tabs>
          <w:tab w:val="num" w:pos="3421"/>
        </w:tabs>
        <w:ind w:left="3421" w:hanging="360"/>
      </w:pPr>
    </w:lvl>
    <w:lvl w:ilvl="5" w:tplc="0C0C001B" w:tentative="1">
      <w:start w:val="1"/>
      <w:numFmt w:val="lowerRoman"/>
      <w:lvlText w:val="%6."/>
      <w:lvlJc w:val="right"/>
      <w:pPr>
        <w:tabs>
          <w:tab w:val="num" w:pos="4141"/>
        </w:tabs>
        <w:ind w:left="4141" w:hanging="180"/>
      </w:pPr>
    </w:lvl>
    <w:lvl w:ilvl="6" w:tplc="0C0C000F" w:tentative="1">
      <w:start w:val="1"/>
      <w:numFmt w:val="decimal"/>
      <w:lvlText w:val="%7."/>
      <w:lvlJc w:val="left"/>
      <w:pPr>
        <w:tabs>
          <w:tab w:val="num" w:pos="4861"/>
        </w:tabs>
        <w:ind w:left="4861" w:hanging="360"/>
      </w:pPr>
    </w:lvl>
    <w:lvl w:ilvl="7" w:tplc="0C0C0019" w:tentative="1">
      <w:start w:val="1"/>
      <w:numFmt w:val="lowerLetter"/>
      <w:lvlText w:val="%8."/>
      <w:lvlJc w:val="left"/>
      <w:pPr>
        <w:tabs>
          <w:tab w:val="num" w:pos="5581"/>
        </w:tabs>
        <w:ind w:left="5581" w:hanging="360"/>
      </w:pPr>
    </w:lvl>
    <w:lvl w:ilvl="8" w:tplc="0C0C001B" w:tentative="1">
      <w:start w:val="1"/>
      <w:numFmt w:val="lowerRoman"/>
      <w:lvlText w:val="%9."/>
      <w:lvlJc w:val="right"/>
      <w:pPr>
        <w:tabs>
          <w:tab w:val="num" w:pos="6301"/>
        </w:tabs>
        <w:ind w:left="6301" w:hanging="180"/>
      </w:pPr>
    </w:lvl>
  </w:abstractNum>
  <w:abstractNum w:abstractNumId="8">
    <w:nsid w:val="5F8957B7"/>
    <w:multiLevelType w:val="multilevel"/>
    <w:tmpl w:val="06789462"/>
    <w:lvl w:ilvl="0">
      <w:start w:val="1"/>
      <w:numFmt w:val="decimal"/>
      <w:lvlText w:val="%1."/>
      <w:lvlJc w:val="left"/>
      <w:pPr>
        <w:tabs>
          <w:tab w:val="num" w:pos="357"/>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4064CFD"/>
    <w:multiLevelType w:val="multilevel"/>
    <w:tmpl w:val="0C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76B72D88"/>
    <w:multiLevelType w:val="hybridMultilevel"/>
    <w:tmpl w:val="267A874E"/>
    <w:lvl w:ilvl="0" w:tplc="82BA7E56">
      <w:start w:val="1"/>
      <w:numFmt w:val="decimal"/>
      <w:lvlText w:val="%1."/>
      <w:lvlJc w:val="left"/>
      <w:pPr>
        <w:ind w:left="541" w:hanging="360"/>
      </w:pPr>
      <w:rPr>
        <w:rFonts w:hint="default"/>
      </w:rPr>
    </w:lvl>
    <w:lvl w:ilvl="1" w:tplc="0C0C0019" w:tentative="1">
      <w:start w:val="1"/>
      <w:numFmt w:val="lowerLetter"/>
      <w:lvlText w:val="%2."/>
      <w:lvlJc w:val="left"/>
      <w:pPr>
        <w:ind w:left="1261" w:hanging="360"/>
      </w:pPr>
    </w:lvl>
    <w:lvl w:ilvl="2" w:tplc="0C0C001B" w:tentative="1">
      <w:start w:val="1"/>
      <w:numFmt w:val="lowerRoman"/>
      <w:lvlText w:val="%3."/>
      <w:lvlJc w:val="right"/>
      <w:pPr>
        <w:ind w:left="1981" w:hanging="180"/>
      </w:pPr>
    </w:lvl>
    <w:lvl w:ilvl="3" w:tplc="0C0C000F" w:tentative="1">
      <w:start w:val="1"/>
      <w:numFmt w:val="decimal"/>
      <w:lvlText w:val="%4."/>
      <w:lvlJc w:val="left"/>
      <w:pPr>
        <w:ind w:left="2701" w:hanging="360"/>
      </w:pPr>
    </w:lvl>
    <w:lvl w:ilvl="4" w:tplc="0C0C0019" w:tentative="1">
      <w:start w:val="1"/>
      <w:numFmt w:val="lowerLetter"/>
      <w:lvlText w:val="%5."/>
      <w:lvlJc w:val="left"/>
      <w:pPr>
        <w:ind w:left="3421" w:hanging="360"/>
      </w:pPr>
    </w:lvl>
    <w:lvl w:ilvl="5" w:tplc="0C0C001B" w:tentative="1">
      <w:start w:val="1"/>
      <w:numFmt w:val="lowerRoman"/>
      <w:lvlText w:val="%6."/>
      <w:lvlJc w:val="right"/>
      <w:pPr>
        <w:ind w:left="4141" w:hanging="180"/>
      </w:pPr>
    </w:lvl>
    <w:lvl w:ilvl="6" w:tplc="0C0C000F" w:tentative="1">
      <w:start w:val="1"/>
      <w:numFmt w:val="decimal"/>
      <w:lvlText w:val="%7."/>
      <w:lvlJc w:val="left"/>
      <w:pPr>
        <w:ind w:left="4861" w:hanging="360"/>
      </w:pPr>
    </w:lvl>
    <w:lvl w:ilvl="7" w:tplc="0C0C0019" w:tentative="1">
      <w:start w:val="1"/>
      <w:numFmt w:val="lowerLetter"/>
      <w:lvlText w:val="%8."/>
      <w:lvlJc w:val="left"/>
      <w:pPr>
        <w:ind w:left="5581" w:hanging="360"/>
      </w:pPr>
    </w:lvl>
    <w:lvl w:ilvl="8" w:tplc="0C0C001B" w:tentative="1">
      <w:start w:val="1"/>
      <w:numFmt w:val="lowerRoman"/>
      <w:lvlText w:val="%9."/>
      <w:lvlJc w:val="right"/>
      <w:pPr>
        <w:ind w:left="6301" w:hanging="180"/>
      </w:pPr>
    </w:lvl>
  </w:abstractNum>
  <w:num w:numId="1">
    <w:abstractNumId w:val="1"/>
  </w:num>
  <w:num w:numId="2">
    <w:abstractNumId w:val="6"/>
  </w:num>
  <w:num w:numId="3">
    <w:abstractNumId w:val="4"/>
  </w:num>
  <w:num w:numId="4">
    <w:abstractNumId w:val="8"/>
  </w:num>
  <w:num w:numId="5">
    <w:abstractNumId w:val="0"/>
  </w:num>
  <w:num w:numId="6">
    <w:abstractNumId w:val="3"/>
  </w:num>
  <w:num w:numId="7">
    <w:abstractNumId w:val="7"/>
  </w:num>
  <w:num w:numId="8">
    <w:abstractNumId w:val="1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29"/>
    <w:rsid w:val="00012A4C"/>
    <w:rsid w:val="00024BF4"/>
    <w:rsid w:val="00025B09"/>
    <w:rsid w:val="000509EF"/>
    <w:rsid w:val="000A6DC8"/>
    <w:rsid w:val="000D693B"/>
    <w:rsid w:val="00103782"/>
    <w:rsid w:val="0012459D"/>
    <w:rsid w:val="001F1721"/>
    <w:rsid w:val="001F2088"/>
    <w:rsid w:val="00281829"/>
    <w:rsid w:val="00290B9E"/>
    <w:rsid w:val="00295931"/>
    <w:rsid w:val="002D7485"/>
    <w:rsid w:val="003624E5"/>
    <w:rsid w:val="004563C9"/>
    <w:rsid w:val="004830EF"/>
    <w:rsid w:val="004B6671"/>
    <w:rsid w:val="00512631"/>
    <w:rsid w:val="00676975"/>
    <w:rsid w:val="006A5638"/>
    <w:rsid w:val="006D2A1F"/>
    <w:rsid w:val="00701F27"/>
    <w:rsid w:val="007573BE"/>
    <w:rsid w:val="007574D2"/>
    <w:rsid w:val="00784D93"/>
    <w:rsid w:val="00787D41"/>
    <w:rsid w:val="007B4728"/>
    <w:rsid w:val="008058E2"/>
    <w:rsid w:val="00841183"/>
    <w:rsid w:val="00841F03"/>
    <w:rsid w:val="00866C9D"/>
    <w:rsid w:val="008C7DA9"/>
    <w:rsid w:val="008D42FC"/>
    <w:rsid w:val="009239FF"/>
    <w:rsid w:val="009F2D3B"/>
    <w:rsid w:val="00A0383A"/>
    <w:rsid w:val="00A74290"/>
    <w:rsid w:val="00A95454"/>
    <w:rsid w:val="00AC0E32"/>
    <w:rsid w:val="00AD58CB"/>
    <w:rsid w:val="00AD5F47"/>
    <w:rsid w:val="00B06F1C"/>
    <w:rsid w:val="00B079C6"/>
    <w:rsid w:val="00B519EE"/>
    <w:rsid w:val="00B5714E"/>
    <w:rsid w:val="00B625B9"/>
    <w:rsid w:val="00BF4B08"/>
    <w:rsid w:val="00C42C55"/>
    <w:rsid w:val="00CE42D4"/>
    <w:rsid w:val="00D21935"/>
    <w:rsid w:val="00D37F6C"/>
    <w:rsid w:val="00D50A29"/>
    <w:rsid w:val="00D84B7E"/>
    <w:rsid w:val="00DB519B"/>
    <w:rsid w:val="00DC7197"/>
    <w:rsid w:val="00DE31D9"/>
    <w:rsid w:val="00E41E10"/>
    <w:rsid w:val="00E5745A"/>
    <w:rsid w:val="00ED18C4"/>
    <w:rsid w:val="00EE0FCB"/>
    <w:rsid w:val="00F77F51"/>
    <w:rsid w:val="00FB0C0E"/>
    <w:rsid w:val="00FF2B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08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B625B9"/>
    <w:pPr>
      <w:tabs>
        <w:tab w:val="center" w:pos="4320"/>
        <w:tab w:val="right" w:pos="8640"/>
      </w:tabs>
    </w:pPr>
  </w:style>
  <w:style w:type="paragraph" w:styleId="Pieddepage">
    <w:name w:val="footer"/>
    <w:basedOn w:val="Normal"/>
    <w:rsid w:val="00B625B9"/>
    <w:pPr>
      <w:tabs>
        <w:tab w:val="center" w:pos="4320"/>
        <w:tab w:val="right" w:pos="8640"/>
      </w:tabs>
    </w:pPr>
  </w:style>
  <w:style w:type="character" w:styleId="Numrodepage">
    <w:name w:val="page number"/>
    <w:basedOn w:val="Policepardfaut"/>
    <w:rsid w:val="00B625B9"/>
  </w:style>
  <w:style w:type="paragraph" w:styleId="Textedebulles">
    <w:name w:val="Balloon Text"/>
    <w:basedOn w:val="Normal"/>
    <w:link w:val="TextedebullesCar"/>
    <w:rsid w:val="00E41E10"/>
    <w:rPr>
      <w:rFonts w:ascii="Tahoma" w:hAnsi="Tahoma" w:cs="Tahoma"/>
      <w:sz w:val="16"/>
      <w:szCs w:val="16"/>
    </w:rPr>
  </w:style>
  <w:style w:type="character" w:customStyle="1" w:styleId="TextedebullesCar">
    <w:name w:val="Texte de bulles Car"/>
    <w:basedOn w:val="Policepardfaut"/>
    <w:link w:val="Textedebulles"/>
    <w:rsid w:val="00E41E10"/>
    <w:rPr>
      <w:rFonts w:ascii="Tahoma" w:hAnsi="Tahoma" w:cs="Tahoma"/>
      <w:sz w:val="16"/>
      <w:szCs w:val="16"/>
    </w:rPr>
  </w:style>
  <w:style w:type="paragraph" w:styleId="Paragraphedeliste">
    <w:name w:val="List Paragraph"/>
    <w:basedOn w:val="Normal"/>
    <w:uiPriority w:val="34"/>
    <w:qFormat/>
    <w:rsid w:val="00841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08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B625B9"/>
    <w:pPr>
      <w:tabs>
        <w:tab w:val="center" w:pos="4320"/>
        <w:tab w:val="right" w:pos="8640"/>
      </w:tabs>
    </w:pPr>
  </w:style>
  <w:style w:type="paragraph" w:styleId="Pieddepage">
    <w:name w:val="footer"/>
    <w:basedOn w:val="Normal"/>
    <w:rsid w:val="00B625B9"/>
    <w:pPr>
      <w:tabs>
        <w:tab w:val="center" w:pos="4320"/>
        <w:tab w:val="right" w:pos="8640"/>
      </w:tabs>
    </w:pPr>
  </w:style>
  <w:style w:type="character" w:styleId="Numrodepage">
    <w:name w:val="page number"/>
    <w:basedOn w:val="Policepardfaut"/>
    <w:rsid w:val="00B625B9"/>
  </w:style>
  <w:style w:type="paragraph" w:styleId="Textedebulles">
    <w:name w:val="Balloon Text"/>
    <w:basedOn w:val="Normal"/>
    <w:link w:val="TextedebullesCar"/>
    <w:rsid w:val="00E41E10"/>
    <w:rPr>
      <w:rFonts w:ascii="Tahoma" w:hAnsi="Tahoma" w:cs="Tahoma"/>
      <w:sz w:val="16"/>
      <w:szCs w:val="16"/>
    </w:rPr>
  </w:style>
  <w:style w:type="character" w:customStyle="1" w:styleId="TextedebullesCar">
    <w:name w:val="Texte de bulles Car"/>
    <w:basedOn w:val="Policepardfaut"/>
    <w:link w:val="Textedebulles"/>
    <w:rsid w:val="00E41E10"/>
    <w:rPr>
      <w:rFonts w:ascii="Tahoma" w:hAnsi="Tahoma" w:cs="Tahoma"/>
      <w:sz w:val="16"/>
      <w:szCs w:val="16"/>
    </w:rPr>
  </w:style>
  <w:style w:type="paragraph" w:styleId="Paragraphedeliste">
    <w:name w:val="List Paragraph"/>
    <w:basedOn w:val="Normal"/>
    <w:uiPriority w:val="34"/>
    <w:qFormat/>
    <w:rsid w:val="0084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64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Laboratoire d'exploration</vt:lpstr>
    </vt:vector>
  </TitlesOfParts>
  <Company>Cégep de Lévis-Lauzon</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d'exploration</dc:title>
  <dc:creator>Département d'informatique</dc:creator>
  <cp:lastModifiedBy>Prof</cp:lastModifiedBy>
  <cp:revision>4</cp:revision>
  <cp:lastPrinted>2011-12-07T20:59:00Z</cp:lastPrinted>
  <dcterms:created xsi:type="dcterms:W3CDTF">2015-02-02T16:25:00Z</dcterms:created>
  <dcterms:modified xsi:type="dcterms:W3CDTF">2015-02-02T16:36:00Z</dcterms:modified>
</cp:coreProperties>
</file>