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503" w:rsidRPr="000C3FBB" w:rsidRDefault="00584151" w:rsidP="00217835">
      <w:pPr>
        <w:pStyle w:val="Web"/>
        <w:rPr>
          <w:rFonts w:asciiTheme="minorEastAsia" w:eastAsiaTheme="minorEastAsia" w:hAnsiTheme="minorEastAsia" w:cs="TimesNewRomanPSMT"/>
        </w:rPr>
      </w:pPr>
      <w:r w:rsidRPr="000C3FBB">
        <w:rPr>
          <w:rFonts w:asciiTheme="minorEastAsia" w:eastAsiaTheme="minorEastAsia" w:hAnsiTheme="minorEastAsia"/>
          <w:b/>
          <w:bCs/>
        </w:rPr>
        <w:t>Q1</w:t>
      </w:r>
      <w:r w:rsidRPr="000C3FBB">
        <w:rPr>
          <w:rFonts w:asciiTheme="minorEastAsia" w:eastAsiaTheme="minorEastAsia" w:hAnsiTheme="minorEastAsia" w:cs="TimesNewRomanPSMT"/>
        </w:rPr>
        <w:t xml:space="preserve">: Perform a complete </w:t>
      </w:r>
      <w:r w:rsidRPr="000C3FBB">
        <w:rPr>
          <w:rFonts w:asciiTheme="minorEastAsia" w:eastAsiaTheme="minorEastAsia" w:hAnsiTheme="minorEastAsia"/>
          <w:b/>
          <w:bCs/>
        </w:rPr>
        <w:t xml:space="preserve">Principal Components Analysis </w:t>
      </w:r>
      <w:r w:rsidRPr="000C3FBB">
        <w:rPr>
          <w:rFonts w:asciiTheme="minorEastAsia" w:eastAsiaTheme="minorEastAsia" w:hAnsiTheme="minorEastAsia" w:cs="TimesNewRomanPSMT"/>
        </w:rPr>
        <w:t xml:space="preserve">for this data and interpret the result. Note: The number of PCs must be determined by a formal statistical hypothesis test, while the relationships among objects and variables can be interpreted by using a 2D plot. </w:t>
      </w:r>
    </w:p>
    <w:p w:rsidR="006D7902" w:rsidRPr="000C3FBB" w:rsidRDefault="00217835" w:rsidP="00224975">
      <w:pPr>
        <w:pStyle w:val="Web"/>
        <w:rPr>
          <w:rFonts w:asciiTheme="minorEastAsia" w:eastAsiaTheme="minorEastAsia" w:hAnsiTheme="minorEastAsia" w:cs="TimesNewRomanPSMT"/>
          <w:sz w:val="22"/>
          <w:szCs w:val="22"/>
        </w:rPr>
      </w:pPr>
      <w:r w:rsidRPr="000C3FBB">
        <w:rPr>
          <w:rFonts w:asciiTheme="minorEastAsia" w:eastAsiaTheme="minorEastAsia" w:hAnsiTheme="minorEastAsia" w:cs="TimesNewRomanPSMT" w:hint="eastAsia"/>
          <w:sz w:val="22"/>
          <w:szCs w:val="22"/>
        </w:rPr>
        <w:t>先看看資料的樣式</w:t>
      </w:r>
      <w:r w:rsidR="00224975" w:rsidRPr="000C3FBB">
        <w:rPr>
          <w:rFonts w:asciiTheme="minorEastAsia" w:eastAsiaTheme="minorEastAsia" w:hAnsiTheme="minorEastAsia" w:cs="TimesNewRomanPSMT"/>
          <w:sz w:val="22"/>
          <w:szCs w:val="22"/>
        </w:rPr>
        <w:br/>
      </w:r>
      <w:r w:rsidR="00224975" w:rsidRPr="000C3FBB">
        <w:rPr>
          <w:rFonts w:asciiTheme="minorEastAsia" w:eastAsiaTheme="minorEastAsia" w:hAnsiTheme="minorEastAsia" w:cs="TimesNewRomanPSMT" w:hint="eastAsia"/>
          <w:sz w:val="22"/>
          <w:szCs w:val="22"/>
        </w:rPr>
        <w:t>原始資料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46"/>
        <w:gridCol w:w="747"/>
        <w:gridCol w:w="747"/>
        <w:gridCol w:w="747"/>
        <w:gridCol w:w="746"/>
        <w:gridCol w:w="747"/>
        <w:gridCol w:w="747"/>
        <w:gridCol w:w="747"/>
        <w:gridCol w:w="747"/>
      </w:tblGrid>
      <w:tr w:rsidR="00224975" w:rsidRPr="000C3FBB" w:rsidTr="00132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4975" w:rsidRPr="000C3FBB" w:rsidRDefault="00224975" w:rsidP="00EB7953">
            <w:pPr>
              <w:pStyle w:val="Web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Country</w:t>
            </w:r>
          </w:p>
        </w:tc>
        <w:tc>
          <w:tcPr>
            <w:tcW w:w="746" w:type="dxa"/>
          </w:tcPr>
          <w:p w:rsidR="00224975" w:rsidRPr="000C3FBB" w:rsidRDefault="00224975" w:rsidP="00EB7953">
            <w:pPr>
              <w:pStyle w:val="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0C3FBB">
              <w:rPr>
                <w:rFonts w:asciiTheme="minorEastAsia" w:eastAsiaTheme="minorEastAsia" w:hAnsiTheme="minorEastAsia"/>
                <w:sz w:val="22"/>
                <w:szCs w:val="22"/>
              </w:rPr>
              <w:t>Agr</w:t>
            </w:r>
            <w:proofErr w:type="spellEnd"/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/>
                <w:sz w:val="22"/>
                <w:szCs w:val="22"/>
              </w:rPr>
              <w:t>Min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/>
                <w:sz w:val="22"/>
                <w:szCs w:val="22"/>
              </w:rPr>
              <w:t>Man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/>
                <w:sz w:val="22"/>
                <w:szCs w:val="22"/>
              </w:rPr>
              <w:t>PS</w:t>
            </w:r>
          </w:p>
        </w:tc>
        <w:tc>
          <w:tcPr>
            <w:tcW w:w="746" w:type="dxa"/>
          </w:tcPr>
          <w:p w:rsidR="00224975" w:rsidRPr="000C3FBB" w:rsidRDefault="00224975" w:rsidP="00EB7953">
            <w:pPr>
              <w:pStyle w:val="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/>
                <w:sz w:val="22"/>
                <w:szCs w:val="22"/>
              </w:rPr>
              <w:t>Con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/>
                <w:sz w:val="22"/>
                <w:szCs w:val="22"/>
              </w:rPr>
              <w:t>SI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/>
                <w:sz w:val="22"/>
                <w:szCs w:val="22"/>
              </w:rPr>
              <w:t>Fin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/>
                <w:sz w:val="22"/>
                <w:szCs w:val="22"/>
              </w:rPr>
              <w:t>SPS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/>
                <w:sz w:val="22"/>
                <w:szCs w:val="22"/>
              </w:rPr>
              <w:t>TC</w:t>
            </w:r>
          </w:p>
        </w:tc>
      </w:tr>
      <w:tr w:rsidR="00224975" w:rsidRPr="000C3FBB" w:rsidTr="0013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4975" w:rsidRPr="000C3FBB" w:rsidRDefault="00224975" w:rsidP="00EB7953">
            <w:pPr>
              <w:pStyle w:val="Web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  <w:t>Belgium</w:t>
            </w:r>
          </w:p>
        </w:tc>
        <w:tc>
          <w:tcPr>
            <w:tcW w:w="746" w:type="dxa"/>
          </w:tcPr>
          <w:p w:rsidR="00224975" w:rsidRPr="000C3FBB" w:rsidRDefault="00224975" w:rsidP="00EB7953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3.3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0.9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27.6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0.9</w:t>
            </w:r>
          </w:p>
        </w:tc>
        <w:tc>
          <w:tcPr>
            <w:tcW w:w="746" w:type="dxa"/>
          </w:tcPr>
          <w:p w:rsidR="00224975" w:rsidRPr="000C3FBB" w:rsidRDefault="00224975" w:rsidP="00EB7953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8.2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19.1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6.2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26.6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7.2</w:t>
            </w:r>
          </w:p>
        </w:tc>
      </w:tr>
      <w:tr w:rsidR="00224975" w:rsidRPr="000C3FBB" w:rsidTr="00132639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4975" w:rsidRPr="000C3FBB" w:rsidRDefault="00224975" w:rsidP="00EB7953">
            <w:pPr>
              <w:pStyle w:val="Web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  <w:t>Denmark</w:t>
            </w:r>
          </w:p>
        </w:tc>
        <w:tc>
          <w:tcPr>
            <w:tcW w:w="746" w:type="dxa"/>
          </w:tcPr>
          <w:p w:rsidR="00224975" w:rsidRPr="000C3FBB" w:rsidRDefault="00224975" w:rsidP="00EB7953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9.2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0.1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21.8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0.6</w:t>
            </w:r>
          </w:p>
        </w:tc>
        <w:tc>
          <w:tcPr>
            <w:tcW w:w="746" w:type="dxa"/>
          </w:tcPr>
          <w:p w:rsidR="00224975" w:rsidRPr="000C3FBB" w:rsidRDefault="00224975" w:rsidP="00EB7953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8.3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14.6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6.5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32.2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7.1</w:t>
            </w:r>
          </w:p>
        </w:tc>
      </w:tr>
      <w:tr w:rsidR="00224975" w:rsidRPr="000C3FBB" w:rsidTr="0013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4975" w:rsidRPr="000C3FBB" w:rsidRDefault="00224975" w:rsidP="00EB7953">
            <w:pPr>
              <w:pStyle w:val="Web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  <w:t>France</w:t>
            </w:r>
          </w:p>
        </w:tc>
        <w:tc>
          <w:tcPr>
            <w:tcW w:w="746" w:type="dxa"/>
          </w:tcPr>
          <w:p w:rsidR="00224975" w:rsidRPr="000C3FBB" w:rsidRDefault="00224975" w:rsidP="00EB7953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10.8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0.8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27.5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0.9</w:t>
            </w:r>
          </w:p>
        </w:tc>
        <w:tc>
          <w:tcPr>
            <w:tcW w:w="746" w:type="dxa"/>
          </w:tcPr>
          <w:p w:rsidR="00224975" w:rsidRPr="000C3FBB" w:rsidRDefault="00224975" w:rsidP="00EB7953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/>
                <w:sz w:val="22"/>
                <w:szCs w:val="22"/>
              </w:rPr>
              <w:t>8.9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16.8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6.0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22.6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5.7</w:t>
            </w:r>
          </w:p>
        </w:tc>
      </w:tr>
      <w:tr w:rsidR="00224975" w:rsidRPr="000C3FBB" w:rsidTr="00132639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4975" w:rsidRPr="000C3FBB" w:rsidRDefault="001E2AE0" w:rsidP="00EB7953">
            <w:pPr>
              <w:pStyle w:val="Web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  <w:t>W.</w:t>
            </w:r>
            <w:r w:rsidR="001705F0" w:rsidRPr="000C3FBB"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  <w:t xml:space="preserve"> </w:t>
            </w:r>
            <w:r w:rsidR="00224975" w:rsidRPr="000C3FBB"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  <w:t>Germany</w:t>
            </w:r>
          </w:p>
        </w:tc>
        <w:tc>
          <w:tcPr>
            <w:tcW w:w="746" w:type="dxa"/>
          </w:tcPr>
          <w:p w:rsidR="00224975" w:rsidRPr="000C3FBB" w:rsidRDefault="00224975" w:rsidP="00EB7953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6.7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/>
                <w:sz w:val="22"/>
                <w:szCs w:val="22"/>
              </w:rPr>
              <w:t>1.3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/>
                <w:sz w:val="22"/>
                <w:szCs w:val="22"/>
              </w:rPr>
              <w:t>35.8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0.9</w:t>
            </w:r>
          </w:p>
        </w:tc>
        <w:tc>
          <w:tcPr>
            <w:tcW w:w="746" w:type="dxa"/>
          </w:tcPr>
          <w:p w:rsidR="00224975" w:rsidRPr="000C3FBB" w:rsidRDefault="00224975" w:rsidP="00EB7953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7.3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14.4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5.0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22.3</w:t>
            </w:r>
          </w:p>
        </w:tc>
        <w:tc>
          <w:tcPr>
            <w:tcW w:w="747" w:type="dxa"/>
          </w:tcPr>
          <w:p w:rsidR="00224975" w:rsidRPr="000C3FBB" w:rsidRDefault="00224975" w:rsidP="00EB7953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2"/>
                <w:szCs w:val="22"/>
              </w:rPr>
              <w:t>.6.1</w:t>
            </w:r>
          </w:p>
        </w:tc>
      </w:tr>
    </w:tbl>
    <w:p w:rsidR="004E451A" w:rsidRPr="004E451A" w:rsidRDefault="004E451A" w:rsidP="004E451A">
      <w:pPr>
        <w:pStyle w:val="Web"/>
        <w:jc w:val="center"/>
        <w:rPr>
          <w:rFonts w:asciiTheme="minorEastAsia" w:eastAsiaTheme="minorEastAsia" w:hAnsiTheme="minorEastAsia"/>
          <w:sz w:val="18"/>
          <w:szCs w:val="22"/>
        </w:rPr>
      </w:pPr>
      <w:r w:rsidRPr="004E451A">
        <w:rPr>
          <w:rFonts w:asciiTheme="minorEastAsia" w:eastAsiaTheme="minorEastAsia" w:hAnsiTheme="minorEastAsia" w:cs="TimesNewRomanPSMT" w:hint="eastAsia"/>
          <w:sz w:val="18"/>
          <w:szCs w:val="22"/>
        </w:rPr>
        <w:t>(</w:t>
      </w:r>
      <w:r>
        <w:rPr>
          <w:rFonts w:asciiTheme="minorEastAsia" w:eastAsiaTheme="minorEastAsia" w:hAnsiTheme="minorEastAsia" w:cs="TimesNewRomanPSMT" w:hint="eastAsia"/>
          <w:sz w:val="18"/>
          <w:szCs w:val="22"/>
        </w:rPr>
        <w:t>僅顯示前四資料</w:t>
      </w:r>
      <w:r w:rsidRPr="004E451A">
        <w:rPr>
          <w:rFonts w:asciiTheme="minorEastAsia" w:eastAsiaTheme="minorEastAsia" w:hAnsiTheme="minorEastAsia" w:cs="TimesNewRomanPSMT" w:hint="eastAsia"/>
          <w:sz w:val="18"/>
          <w:szCs w:val="22"/>
        </w:rPr>
        <w:t>)</w:t>
      </w:r>
    </w:p>
    <w:p w:rsidR="00217835" w:rsidRPr="000C3FBB" w:rsidRDefault="00224975" w:rsidP="00217835">
      <w:pPr>
        <w:pStyle w:val="Web"/>
        <w:rPr>
          <w:rFonts w:asciiTheme="minorEastAsia" w:eastAsiaTheme="minorEastAsia" w:hAnsiTheme="minorEastAsia" w:cs="TimesNewRomanPSMT"/>
          <w:sz w:val="22"/>
          <w:szCs w:val="22"/>
        </w:rPr>
      </w:pPr>
      <w:r w:rsidRPr="000C3FBB">
        <w:rPr>
          <w:rFonts w:asciiTheme="minorEastAsia" w:eastAsiaTheme="minorEastAsia" w:hAnsiTheme="minorEastAsia" w:hint="eastAsia"/>
          <w:sz w:val="22"/>
          <w:szCs w:val="22"/>
        </w:rPr>
        <w:t>資料總共有10個變數，</w:t>
      </w:r>
      <w:r w:rsidRPr="000C3FBB">
        <w:rPr>
          <w:rFonts w:asciiTheme="minorEastAsia" w:eastAsiaTheme="minorEastAsia" w:hAnsiTheme="minorEastAsia"/>
          <w:sz w:val="22"/>
          <w:szCs w:val="22"/>
        </w:rPr>
        <w:t>26</w:t>
      </w:r>
      <w:r w:rsidRPr="000C3FBB">
        <w:rPr>
          <w:rFonts w:asciiTheme="minorEastAsia" w:eastAsiaTheme="minorEastAsia" w:hAnsiTheme="minorEastAsia" w:hint="eastAsia"/>
          <w:sz w:val="22"/>
          <w:szCs w:val="22"/>
        </w:rPr>
        <w:t>筆樣本資料，其中Country為國家的名稱，其餘變數代表該國從事該職業的人口百份比(上表只顯示4筆國家與其產業人口百分比資料)。</w:t>
      </w:r>
    </w:p>
    <w:p w:rsidR="009D3C2E" w:rsidRPr="000C3FBB" w:rsidRDefault="009D3C2E" w:rsidP="00217835">
      <w:pPr>
        <w:pStyle w:val="Web"/>
        <w:rPr>
          <w:rFonts w:asciiTheme="minorEastAsia" w:eastAsiaTheme="minorEastAsia" w:hAnsiTheme="minorEastAsia" w:cs="TimesNewRomanPSMT"/>
          <w:sz w:val="22"/>
          <w:szCs w:val="22"/>
        </w:rPr>
      </w:pPr>
      <w:r w:rsidRPr="000C3FBB">
        <w:rPr>
          <w:rFonts w:asciiTheme="minorEastAsia" w:eastAsiaTheme="minorEastAsia" w:hAnsiTheme="minorEastAsia" w:cs="TimesNewRomanPSMT" w:hint="eastAsia"/>
          <w:sz w:val="22"/>
          <w:szCs w:val="22"/>
        </w:rPr>
        <w:t>變數介紹</w:t>
      </w:r>
      <w:bookmarkStart w:id="0" w:name="_GoBack"/>
      <w:bookmarkEnd w:id="0"/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117"/>
        <w:gridCol w:w="7950"/>
        <w:gridCol w:w="1383"/>
      </w:tblGrid>
      <w:tr w:rsidR="009A4FFC" w:rsidRPr="000C3FBB" w:rsidTr="00132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9A4FFC" w:rsidRPr="000C3FBB" w:rsidRDefault="009A4FFC" w:rsidP="009D3C2E">
            <w:pPr>
              <w:rPr>
                <w:rFonts w:asciiTheme="minorEastAsia" w:eastAsiaTheme="minorEastAsia" w:hAnsiTheme="minorEastAsia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0"/>
                <w:szCs w:val="22"/>
              </w:rPr>
              <w:t>變數名稱</w:t>
            </w:r>
          </w:p>
        </w:tc>
        <w:tc>
          <w:tcPr>
            <w:tcW w:w="7950" w:type="dxa"/>
          </w:tcPr>
          <w:p w:rsidR="009A4FFC" w:rsidRPr="000C3FBB" w:rsidRDefault="009A4FFC" w:rsidP="009D3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0"/>
                <w:szCs w:val="22"/>
              </w:rPr>
              <w:t>變數解釋</w:t>
            </w:r>
          </w:p>
        </w:tc>
        <w:tc>
          <w:tcPr>
            <w:tcW w:w="1383" w:type="dxa"/>
          </w:tcPr>
          <w:p w:rsidR="009A4FFC" w:rsidRPr="000C3FBB" w:rsidRDefault="009A4FFC" w:rsidP="009D3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2"/>
              </w:rPr>
              <w:t>變數型態</w:t>
            </w:r>
          </w:p>
        </w:tc>
      </w:tr>
      <w:tr w:rsidR="009A4FFC" w:rsidRPr="000C3FBB" w:rsidTr="0013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9A4FFC" w:rsidRPr="000C3FBB" w:rsidRDefault="009A4FFC" w:rsidP="000C3FBB">
            <w:pPr>
              <w:jc w:val="center"/>
              <w:rPr>
                <w:rFonts w:asciiTheme="minorEastAsia" w:eastAsiaTheme="minorEastAsia" w:hAnsiTheme="minorEastAsia"/>
                <w:b w:val="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cs="細明體"/>
                <w:b w:val="0"/>
                <w:color w:val="000000"/>
                <w:sz w:val="20"/>
                <w:szCs w:val="22"/>
              </w:rPr>
              <w:t>Country</w:t>
            </w:r>
          </w:p>
        </w:tc>
        <w:tc>
          <w:tcPr>
            <w:tcW w:w="7950" w:type="dxa"/>
          </w:tcPr>
          <w:p w:rsidR="009A4FFC" w:rsidRPr="000C3FBB" w:rsidRDefault="009A4FFC" w:rsidP="009D3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0"/>
                <w:szCs w:val="22"/>
              </w:rPr>
              <w:t>國家名稱</w:t>
            </w:r>
          </w:p>
        </w:tc>
        <w:tc>
          <w:tcPr>
            <w:tcW w:w="1383" w:type="dxa"/>
          </w:tcPr>
          <w:p w:rsidR="009A4FFC" w:rsidRPr="000C3FBB" w:rsidRDefault="009A4FFC" w:rsidP="009D3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2"/>
              </w:rPr>
              <w:t>類別</w:t>
            </w:r>
          </w:p>
        </w:tc>
      </w:tr>
      <w:tr w:rsidR="009A4FFC" w:rsidRPr="000C3FBB" w:rsidTr="001326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9A4FFC" w:rsidRPr="000C3FBB" w:rsidRDefault="009A4FFC" w:rsidP="000C3FBB">
            <w:pPr>
              <w:jc w:val="center"/>
              <w:rPr>
                <w:rFonts w:asciiTheme="minorEastAsia" w:eastAsiaTheme="minorEastAsia" w:hAnsiTheme="minorEastAsia"/>
                <w:b w:val="0"/>
                <w:sz w:val="20"/>
                <w:szCs w:val="22"/>
              </w:rPr>
            </w:pPr>
            <w:proofErr w:type="spellStart"/>
            <w:r w:rsidRPr="000C3FBB">
              <w:rPr>
                <w:rFonts w:asciiTheme="minorEastAsia" w:eastAsiaTheme="minorEastAsia" w:hAnsiTheme="minorEastAsia" w:cs="細明體"/>
                <w:b w:val="0"/>
                <w:color w:val="000000"/>
                <w:sz w:val="20"/>
                <w:szCs w:val="22"/>
              </w:rPr>
              <w:t>Agr</w:t>
            </w:r>
            <w:proofErr w:type="spellEnd"/>
          </w:p>
        </w:tc>
        <w:tc>
          <w:tcPr>
            <w:tcW w:w="7950" w:type="dxa"/>
          </w:tcPr>
          <w:p w:rsidR="009A4FFC" w:rsidRPr="000C3FBB" w:rsidRDefault="009A4FFC" w:rsidP="009D3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0"/>
                <w:szCs w:val="22"/>
              </w:rPr>
              <w:t>該國從事農業的人口百分比</w:t>
            </w:r>
          </w:p>
        </w:tc>
        <w:tc>
          <w:tcPr>
            <w:tcW w:w="1383" w:type="dxa"/>
          </w:tcPr>
          <w:p w:rsidR="009A4FFC" w:rsidRPr="000C3FBB" w:rsidRDefault="009A4FFC" w:rsidP="009D3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2"/>
              </w:rPr>
              <w:t>數值</w:t>
            </w:r>
          </w:p>
        </w:tc>
      </w:tr>
      <w:tr w:rsidR="009A4FFC" w:rsidRPr="000C3FBB" w:rsidTr="0013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9A4FFC" w:rsidRPr="000C3FBB" w:rsidRDefault="009A4FFC" w:rsidP="000C3FBB">
            <w:pPr>
              <w:jc w:val="center"/>
              <w:rPr>
                <w:rFonts w:asciiTheme="minorEastAsia" w:eastAsiaTheme="minorEastAsia" w:hAnsiTheme="minorEastAsia"/>
                <w:b w:val="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cs="細明體"/>
                <w:b w:val="0"/>
                <w:color w:val="000000"/>
                <w:sz w:val="20"/>
                <w:szCs w:val="22"/>
              </w:rPr>
              <w:t>Min</w:t>
            </w:r>
          </w:p>
        </w:tc>
        <w:tc>
          <w:tcPr>
            <w:tcW w:w="7950" w:type="dxa"/>
          </w:tcPr>
          <w:p w:rsidR="009A4FFC" w:rsidRPr="000C3FBB" w:rsidRDefault="009A4FFC" w:rsidP="009D3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0"/>
                <w:szCs w:val="22"/>
              </w:rPr>
              <w:t>該國從事礦業的人口百分比</w:t>
            </w:r>
          </w:p>
        </w:tc>
        <w:tc>
          <w:tcPr>
            <w:tcW w:w="1383" w:type="dxa"/>
          </w:tcPr>
          <w:p w:rsidR="009A4FFC" w:rsidRPr="000C3FBB" w:rsidRDefault="009A4FFC" w:rsidP="009D3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2"/>
              </w:rPr>
              <w:t>數值</w:t>
            </w:r>
          </w:p>
        </w:tc>
      </w:tr>
      <w:tr w:rsidR="009A4FFC" w:rsidRPr="000C3FBB" w:rsidTr="001326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9A4FFC" w:rsidRPr="000C3FBB" w:rsidRDefault="009A4FFC" w:rsidP="000C3FBB">
            <w:pPr>
              <w:jc w:val="center"/>
              <w:rPr>
                <w:rFonts w:asciiTheme="minorEastAsia" w:eastAsiaTheme="minorEastAsia" w:hAnsiTheme="minorEastAsia"/>
                <w:b w:val="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cs="細明體"/>
                <w:b w:val="0"/>
                <w:color w:val="000000"/>
                <w:sz w:val="20"/>
                <w:szCs w:val="22"/>
              </w:rPr>
              <w:t>Man</w:t>
            </w:r>
          </w:p>
        </w:tc>
        <w:tc>
          <w:tcPr>
            <w:tcW w:w="7950" w:type="dxa"/>
          </w:tcPr>
          <w:p w:rsidR="009A4FFC" w:rsidRPr="000C3FBB" w:rsidRDefault="009A4FFC" w:rsidP="009D3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0"/>
                <w:szCs w:val="22"/>
              </w:rPr>
              <w:t>該國從事製造業的人口百分比</w:t>
            </w:r>
          </w:p>
        </w:tc>
        <w:tc>
          <w:tcPr>
            <w:tcW w:w="1383" w:type="dxa"/>
          </w:tcPr>
          <w:p w:rsidR="009A4FFC" w:rsidRPr="000C3FBB" w:rsidRDefault="009A4FFC" w:rsidP="009D3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2"/>
              </w:rPr>
              <w:t>數值</w:t>
            </w:r>
          </w:p>
        </w:tc>
      </w:tr>
      <w:tr w:rsidR="009A4FFC" w:rsidRPr="000C3FBB" w:rsidTr="0013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9A4FFC" w:rsidRPr="000C3FBB" w:rsidRDefault="009A4FFC" w:rsidP="000C3FBB">
            <w:pPr>
              <w:jc w:val="center"/>
              <w:rPr>
                <w:rFonts w:asciiTheme="minorEastAsia" w:eastAsiaTheme="minorEastAsia" w:hAnsiTheme="minorEastAsia"/>
                <w:b w:val="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cs="細明體"/>
                <w:b w:val="0"/>
                <w:color w:val="000000"/>
                <w:sz w:val="20"/>
                <w:szCs w:val="22"/>
              </w:rPr>
              <w:t>PS</w:t>
            </w:r>
          </w:p>
        </w:tc>
        <w:tc>
          <w:tcPr>
            <w:tcW w:w="7950" w:type="dxa"/>
          </w:tcPr>
          <w:p w:rsidR="009A4FFC" w:rsidRPr="000C3FBB" w:rsidRDefault="009A4FFC" w:rsidP="009D3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0"/>
                <w:szCs w:val="22"/>
              </w:rPr>
              <w:t>該國從事能源業的人口百分比</w:t>
            </w:r>
          </w:p>
        </w:tc>
        <w:tc>
          <w:tcPr>
            <w:tcW w:w="1383" w:type="dxa"/>
          </w:tcPr>
          <w:p w:rsidR="009A4FFC" w:rsidRPr="000C3FBB" w:rsidRDefault="009A4FFC" w:rsidP="009D3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2"/>
              </w:rPr>
              <w:t>數值</w:t>
            </w:r>
          </w:p>
        </w:tc>
      </w:tr>
      <w:tr w:rsidR="009A4FFC" w:rsidRPr="000C3FBB" w:rsidTr="001326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9A4FFC" w:rsidRPr="000C3FBB" w:rsidRDefault="009A4FFC" w:rsidP="000C3FBB">
            <w:pPr>
              <w:jc w:val="center"/>
              <w:rPr>
                <w:rFonts w:asciiTheme="minorEastAsia" w:eastAsiaTheme="minorEastAsia" w:hAnsiTheme="minorEastAsia"/>
                <w:b w:val="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cs="細明體"/>
                <w:b w:val="0"/>
                <w:color w:val="000000"/>
                <w:sz w:val="20"/>
                <w:szCs w:val="22"/>
              </w:rPr>
              <w:t>Con</w:t>
            </w:r>
          </w:p>
        </w:tc>
        <w:tc>
          <w:tcPr>
            <w:tcW w:w="7950" w:type="dxa"/>
          </w:tcPr>
          <w:p w:rsidR="009A4FFC" w:rsidRPr="000C3FBB" w:rsidRDefault="009A4FFC" w:rsidP="009D3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0"/>
                <w:szCs w:val="22"/>
              </w:rPr>
              <w:t>該國從事建築業的人口百分比</w:t>
            </w:r>
          </w:p>
        </w:tc>
        <w:tc>
          <w:tcPr>
            <w:tcW w:w="1383" w:type="dxa"/>
          </w:tcPr>
          <w:p w:rsidR="009A4FFC" w:rsidRPr="000C3FBB" w:rsidRDefault="009A4FFC" w:rsidP="009D3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2"/>
              </w:rPr>
              <w:t>數值</w:t>
            </w:r>
          </w:p>
        </w:tc>
      </w:tr>
      <w:tr w:rsidR="009A4FFC" w:rsidRPr="000C3FBB" w:rsidTr="0013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9A4FFC" w:rsidRPr="000C3FBB" w:rsidRDefault="009A4FFC" w:rsidP="000C3FBB">
            <w:pPr>
              <w:jc w:val="center"/>
              <w:rPr>
                <w:rFonts w:asciiTheme="minorEastAsia" w:eastAsiaTheme="minorEastAsia" w:hAnsiTheme="minorEastAsia"/>
                <w:b w:val="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cs="細明體"/>
                <w:b w:val="0"/>
                <w:color w:val="000000"/>
                <w:sz w:val="20"/>
                <w:szCs w:val="22"/>
              </w:rPr>
              <w:t>SI</w:t>
            </w:r>
          </w:p>
        </w:tc>
        <w:tc>
          <w:tcPr>
            <w:tcW w:w="7950" w:type="dxa"/>
          </w:tcPr>
          <w:p w:rsidR="009A4FFC" w:rsidRPr="000C3FBB" w:rsidRDefault="009A4FFC" w:rsidP="009D3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0"/>
                <w:szCs w:val="22"/>
              </w:rPr>
              <w:t>該國從事服務業的人口百分比</w:t>
            </w:r>
          </w:p>
        </w:tc>
        <w:tc>
          <w:tcPr>
            <w:tcW w:w="1383" w:type="dxa"/>
          </w:tcPr>
          <w:p w:rsidR="009A4FFC" w:rsidRPr="000C3FBB" w:rsidRDefault="009A4FFC" w:rsidP="009D3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2"/>
              </w:rPr>
              <w:t>數值</w:t>
            </w:r>
          </w:p>
        </w:tc>
      </w:tr>
      <w:tr w:rsidR="009A4FFC" w:rsidRPr="000C3FBB" w:rsidTr="001326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9A4FFC" w:rsidRPr="000C3FBB" w:rsidRDefault="009A4FFC" w:rsidP="000C3FBB">
            <w:pPr>
              <w:jc w:val="center"/>
              <w:rPr>
                <w:rFonts w:asciiTheme="minorEastAsia" w:eastAsiaTheme="minorEastAsia" w:hAnsiTheme="minorEastAsia"/>
                <w:b w:val="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cs="細明體"/>
                <w:b w:val="0"/>
                <w:color w:val="000000"/>
                <w:sz w:val="20"/>
                <w:szCs w:val="22"/>
              </w:rPr>
              <w:t>Fin</w:t>
            </w:r>
          </w:p>
        </w:tc>
        <w:tc>
          <w:tcPr>
            <w:tcW w:w="7950" w:type="dxa"/>
          </w:tcPr>
          <w:p w:rsidR="009A4FFC" w:rsidRPr="000C3FBB" w:rsidRDefault="009A4FFC" w:rsidP="009D3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0"/>
                <w:szCs w:val="22"/>
              </w:rPr>
              <w:t>該國從事金融業的人口百分比</w:t>
            </w:r>
          </w:p>
        </w:tc>
        <w:tc>
          <w:tcPr>
            <w:tcW w:w="1383" w:type="dxa"/>
          </w:tcPr>
          <w:p w:rsidR="009A4FFC" w:rsidRPr="000C3FBB" w:rsidRDefault="009A4FFC" w:rsidP="009D3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2"/>
              </w:rPr>
              <w:t>數值</w:t>
            </w:r>
          </w:p>
        </w:tc>
      </w:tr>
      <w:tr w:rsidR="009A4FFC" w:rsidRPr="000C3FBB" w:rsidTr="0013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9A4FFC" w:rsidRPr="000C3FBB" w:rsidRDefault="009A4FFC" w:rsidP="000C3FBB">
            <w:pPr>
              <w:jc w:val="center"/>
              <w:rPr>
                <w:rFonts w:asciiTheme="minorEastAsia" w:eastAsiaTheme="minorEastAsia" w:hAnsiTheme="minorEastAsia"/>
                <w:b w:val="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cs="細明體"/>
                <w:b w:val="0"/>
                <w:color w:val="000000"/>
                <w:sz w:val="20"/>
                <w:szCs w:val="22"/>
              </w:rPr>
              <w:t>SPS</w:t>
            </w:r>
          </w:p>
        </w:tc>
        <w:tc>
          <w:tcPr>
            <w:tcW w:w="7950" w:type="dxa"/>
          </w:tcPr>
          <w:p w:rsidR="009A4FFC" w:rsidRPr="000C3FBB" w:rsidRDefault="009A4FFC" w:rsidP="009D3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0"/>
                <w:szCs w:val="22"/>
              </w:rPr>
              <w:t>該國從事社會與個人服務的人口百分比</w:t>
            </w:r>
          </w:p>
        </w:tc>
        <w:tc>
          <w:tcPr>
            <w:tcW w:w="1383" w:type="dxa"/>
          </w:tcPr>
          <w:p w:rsidR="009A4FFC" w:rsidRPr="000C3FBB" w:rsidRDefault="009A4FFC" w:rsidP="009D3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2"/>
              </w:rPr>
              <w:t>數值</w:t>
            </w:r>
          </w:p>
        </w:tc>
      </w:tr>
      <w:tr w:rsidR="009A4FFC" w:rsidRPr="000C3FBB" w:rsidTr="001326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9A4FFC" w:rsidRPr="000C3FBB" w:rsidRDefault="009A4FFC" w:rsidP="000C3FBB">
            <w:pPr>
              <w:jc w:val="center"/>
              <w:rPr>
                <w:rFonts w:asciiTheme="minorEastAsia" w:eastAsiaTheme="minorEastAsia" w:hAnsiTheme="minorEastAsia"/>
                <w:b w:val="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cs="細明體"/>
                <w:b w:val="0"/>
                <w:color w:val="000000"/>
                <w:sz w:val="20"/>
                <w:szCs w:val="22"/>
              </w:rPr>
              <w:t>TC</w:t>
            </w:r>
          </w:p>
        </w:tc>
        <w:tc>
          <w:tcPr>
            <w:tcW w:w="7950" w:type="dxa"/>
          </w:tcPr>
          <w:p w:rsidR="009A4FFC" w:rsidRPr="000C3FBB" w:rsidRDefault="009A4FFC" w:rsidP="009D3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sz w:val="20"/>
                <w:szCs w:val="22"/>
              </w:rPr>
              <w:t>該國從事交通運輸業的人口百分比</w:t>
            </w:r>
          </w:p>
        </w:tc>
        <w:tc>
          <w:tcPr>
            <w:tcW w:w="1383" w:type="dxa"/>
          </w:tcPr>
          <w:p w:rsidR="009A4FFC" w:rsidRPr="000C3FBB" w:rsidRDefault="009A4FFC" w:rsidP="009D3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2"/>
              </w:rPr>
              <w:t>數值</w:t>
            </w:r>
          </w:p>
        </w:tc>
      </w:tr>
    </w:tbl>
    <w:p w:rsidR="009D3C2E" w:rsidRPr="000C3FBB" w:rsidRDefault="001E2AE0" w:rsidP="00594509">
      <w:pPr>
        <w:pStyle w:val="Web"/>
        <w:rPr>
          <w:rFonts w:asciiTheme="minorEastAsia" w:eastAsiaTheme="minorEastAsia" w:hAnsiTheme="minorEastAsia"/>
          <w:sz w:val="22"/>
          <w:szCs w:val="22"/>
        </w:rPr>
      </w:pPr>
      <w:r w:rsidRPr="000C3FBB">
        <w:rPr>
          <w:rFonts w:asciiTheme="minorEastAsia" w:eastAsiaTheme="minorEastAsia" w:hAnsiTheme="minorEastAsia" w:hint="eastAsia"/>
          <w:sz w:val="22"/>
          <w:szCs w:val="22"/>
        </w:rPr>
        <w:t>9個變數皆為數值型態，但每個變數的範圍都不大相等。因此，再進行分析前要先</w:t>
      </w:r>
      <w:r w:rsidR="004E451A">
        <w:rPr>
          <w:rFonts w:asciiTheme="minorEastAsia" w:eastAsiaTheme="minorEastAsia" w:hAnsiTheme="minorEastAsia" w:hint="eastAsia"/>
          <w:sz w:val="22"/>
          <w:szCs w:val="22"/>
        </w:rPr>
        <w:t>將資料</w:t>
      </w:r>
      <w:r w:rsidRPr="000C3FBB">
        <w:rPr>
          <w:rFonts w:asciiTheme="minorEastAsia" w:eastAsiaTheme="minorEastAsia" w:hAnsiTheme="minorEastAsia" w:hint="eastAsia"/>
          <w:sz w:val="22"/>
          <w:szCs w:val="22"/>
        </w:rPr>
        <w:t>標準化，藉此消除掉變異程度過大的變數</w:t>
      </w:r>
      <w:r w:rsidR="004E451A">
        <w:rPr>
          <w:rFonts w:asciiTheme="minorEastAsia" w:eastAsiaTheme="minorEastAsia" w:hAnsiTheme="minorEastAsia" w:hint="eastAsia"/>
          <w:sz w:val="22"/>
          <w:szCs w:val="22"/>
        </w:rPr>
        <w:t>，降低</w:t>
      </w:r>
      <w:r w:rsidRPr="000C3FBB">
        <w:rPr>
          <w:rFonts w:asciiTheme="minorEastAsia" w:eastAsiaTheme="minorEastAsia" w:hAnsiTheme="minorEastAsia" w:hint="eastAsia"/>
          <w:sz w:val="22"/>
          <w:szCs w:val="22"/>
        </w:rPr>
        <w:t>分析</w:t>
      </w:r>
      <w:r w:rsidR="004E451A">
        <w:rPr>
          <w:rFonts w:asciiTheme="minorEastAsia" w:eastAsiaTheme="minorEastAsia" w:hAnsiTheme="minorEastAsia" w:hint="eastAsia"/>
          <w:sz w:val="22"/>
          <w:szCs w:val="22"/>
        </w:rPr>
        <w:t>誤差</w:t>
      </w:r>
      <w:r w:rsidRPr="000C3FBB">
        <w:rPr>
          <w:rFonts w:asciiTheme="minorEastAsia" w:eastAsiaTheme="minorEastAsia" w:hAnsiTheme="minorEastAsia" w:hint="eastAsia"/>
          <w:sz w:val="22"/>
          <w:szCs w:val="22"/>
        </w:rPr>
        <w:t>。</w:t>
      </w:r>
    </w:p>
    <w:p w:rsidR="001705F0" w:rsidRPr="000C3FBB" w:rsidRDefault="001705F0" w:rsidP="00594509">
      <w:pPr>
        <w:pStyle w:val="Web"/>
        <w:rPr>
          <w:rFonts w:asciiTheme="minorEastAsia" w:eastAsiaTheme="minorEastAsia" w:hAnsiTheme="minorEastAsia"/>
          <w:sz w:val="22"/>
          <w:szCs w:val="22"/>
        </w:rPr>
      </w:pPr>
    </w:p>
    <w:p w:rsidR="001705F0" w:rsidRPr="000C3FBB" w:rsidRDefault="001705F0" w:rsidP="00594509">
      <w:pPr>
        <w:pStyle w:val="Web"/>
        <w:rPr>
          <w:rFonts w:asciiTheme="minorEastAsia" w:eastAsiaTheme="minorEastAsia" w:hAnsiTheme="minorEastAsia"/>
          <w:sz w:val="22"/>
          <w:szCs w:val="22"/>
        </w:rPr>
      </w:pPr>
    </w:p>
    <w:p w:rsidR="001705F0" w:rsidRPr="000C3FBB" w:rsidRDefault="001705F0" w:rsidP="00594509">
      <w:pPr>
        <w:pStyle w:val="Web"/>
        <w:rPr>
          <w:rFonts w:asciiTheme="minorEastAsia" w:eastAsiaTheme="minorEastAsia" w:hAnsiTheme="minorEastAsia"/>
          <w:sz w:val="22"/>
          <w:szCs w:val="22"/>
        </w:rPr>
      </w:pPr>
    </w:p>
    <w:p w:rsidR="009D3C2E" w:rsidRPr="000C3FBB" w:rsidRDefault="009D3C2E" w:rsidP="00594509">
      <w:pPr>
        <w:pStyle w:val="Web"/>
        <w:rPr>
          <w:rFonts w:asciiTheme="minorEastAsia" w:eastAsiaTheme="minorEastAsia" w:hAnsiTheme="minorEastAsia"/>
          <w:sz w:val="22"/>
          <w:szCs w:val="22"/>
        </w:rPr>
      </w:pPr>
      <w:r w:rsidRPr="000C3FBB">
        <w:rPr>
          <w:rFonts w:asciiTheme="minorEastAsia" w:eastAsiaTheme="minorEastAsia" w:hAnsiTheme="minorEastAsia" w:hint="eastAsia"/>
          <w:sz w:val="22"/>
          <w:szCs w:val="22"/>
        </w:rPr>
        <w:lastRenderedPageBreak/>
        <w:t>資料標準化</w:t>
      </w:r>
    </w:p>
    <w:tbl>
      <w:tblPr>
        <w:tblStyle w:val="1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803"/>
        <w:gridCol w:w="803"/>
        <w:gridCol w:w="803"/>
        <w:gridCol w:w="803"/>
        <w:gridCol w:w="804"/>
        <w:gridCol w:w="803"/>
        <w:gridCol w:w="803"/>
        <w:gridCol w:w="803"/>
        <w:gridCol w:w="804"/>
      </w:tblGrid>
      <w:tr w:rsidR="009D3C2E" w:rsidRPr="000C3FBB" w:rsidTr="00170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9D3C2E" w:rsidRPr="000C3FBB" w:rsidRDefault="009D3C2E" w:rsidP="001705F0">
            <w:pPr>
              <w:jc w:val="center"/>
              <w:rPr>
                <w:rFonts w:asciiTheme="minorEastAsia" w:eastAsiaTheme="minorEastAsia" w:hAnsiTheme="minorEastAsia"/>
                <w:b w:val="0"/>
                <w:sz w:val="20"/>
                <w:szCs w:val="22"/>
              </w:rPr>
            </w:pP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proofErr w:type="spellStart"/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Agr</w:t>
            </w:r>
            <w:proofErr w:type="spellEnd"/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Min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Man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PS</w:t>
            </w:r>
          </w:p>
        </w:tc>
        <w:tc>
          <w:tcPr>
            <w:tcW w:w="804" w:type="dxa"/>
            <w:noWrap/>
            <w:hideMark/>
          </w:tcPr>
          <w:p w:rsidR="009D3C2E" w:rsidRPr="000C3FBB" w:rsidRDefault="009D3C2E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Con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SI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Fin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SPS</w:t>
            </w:r>
          </w:p>
        </w:tc>
        <w:tc>
          <w:tcPr>
            <w:tcW w:w="804" w:type="dxa"/>
            <w:noWrap/>
            <w:hideMark/>
          </w:tcPr>
          <w:p w:rsidR="009D3C2E" w:rsidRPr="000C3FBB" w:rsidRDefault="009D3C2E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TC</w:t>
            </w:r>
          </w:p>
        </w:tc>
      </w:tr>
      <w:tr w:rsidR="001705F0" w:rsidRPr="000C3FBB" w:rsidTr="0017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9D3C2E" w:rsidRPr="000C3FBB" w:rsidRDefault="009D3C2E" w:rsidP="001705F0">
            <w:pPr>
              <w:jc w:val="center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Belgium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-1.0183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-0.3648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0.0845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-0.0204</w:t>
            </w:r>
          </w:p>
        </w:tc>
        <w:tc>
          <w:tcPr>
            <w:tcW w:w="804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0.0210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1.3425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0.7839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0.9630</w:t>
            </w:r>
          </w:p>
        </w:tc>
        <w:tc>
          <w:tcPr>
            <w:tcW w:w="804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0.4699</w:t>
            </w:r>
          </w:p>
        </w:tc>
      </w:tr>
      <w:tr w:rsidR="009D3C2E" w:rsidRPr="000C3FBB" w:rsidTr="001705F0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9D3C2E" w:rsidRPr="000C3FBB" w:rsidRDefault="009D3C2E" w:rsidP="001705F0">
            <w:pPr>
              <w:jc w:val="center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Denmark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-0.6388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-1.1895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-0.7431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-0.8179</w:t>
            </w:r>
          </w:p>
        </w:tc>
        <w:tc>
          <w:tcPr>
            <w:tcW w:w="804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0.0818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0.3590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0.8908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1.7830</w:t>
            </w:r>
          </w:p>
        </w:tc>
        <w:tc>
          <w:tcPr>
            <w:tcW w:w="804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0.3980</w:t>
            </w:r>
          </w:p>
        </w:tc>
      </w:tr>
      <w:tr w:rsidR="001705F0" w:rsidRPr="000C3FBB" w:rsidTr="0017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9D3C2E" w:rsidRPr="000C3FBB" w:rsidRDefault="009D3C2E" w:rsidP="001705F0">
            <w:pPr>
              <w:jc w:val="center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France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-0.5359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-0.4679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0.0703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-0.0204</w:t>
            </w:r>
          </w:p>
        </w:tc>
        <w:tc>
          <w:tcPr>
            <w:tcW w:w="804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0.4464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0.8398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0.7126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0.3773</w:t>
            </w:r>
          </w:p>
        </w:tc>
        <w:tc>
          <w:tcPr>
            <w:tcW w:w="804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-0.6081</w:t>
            </w:r>
          </w:p>
        </w:tc>
      </w:tr>
      <w:tr w:rsidR="009D3C2E" w:rsidRPr="000C3FBB" w:rsidTr="001705F0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9D3C2E" w:rsidRPr="000C3FBB" w:rsidRDefault="009D3C2E" w:rsidP="001705F0">
            <w:pPr>
              <w:jc w:val="center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W. Germany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-0.7996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0.0476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1.2547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-0.0204</w:t>
            </w:r>
          </w:p>
        </w:tc>
        <w:tc>
          <w:tcPr>
            <w:tcW w:w="804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-0.5259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0.3152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0.3563</w:t>
            </w:r>
          </w:p>
        </w:tc>
        <w:tc>
          <w:tcPr>
            <w:tcW w:w="803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0.3334</w:t>
            </w:r>
          </w:p>
        </w:tc>
        <w:tc>
          <w:tcPr>
            <w:tcW w:w="804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-0.3206</w:t>
            </w:r>
          </w:p>
        </w:tc>
      </w:tr>
    </w:tbl>
    <w:p w:rsidR="004E451A" w:rsidRPr="004E451A" w:rsidRDefault="004E451A" w:rsidP="004E451A">
      <w:pPr>
        <w:pStyle w:val="Web"/>
        <w:jc w:val="center"/>
        <w:rPr>
          <w:rFonts w:asciiTheme="minorEastAsia" w:eastAsiaTheme="minorEastAsia" w:hAnsiTheme="minorEastAsia"/>
          <w:sz w:val="18"/>
          <w:szCs w:val="22"/>
        </w:rPr>
      </w:pPr>
      <w:r w:rsidRPr="004E451A">
        <w:rPr>
          <w:rFonts w:asciiTheme="minorEastAsia" w:eastAsiaTheme="minorEastAsia" w:hAnsiTheme="minorEastAsia" w:cs="TimesNewRomanPSMT" w:hint="eastAsia"/>
          <w:sz w:val="18"/>
          <w:szCs w:val="22"/>
        </w:rPr>
        <w:t>(僅顯示前面四筆)</w:t>
      </w:r>
    </w:p>
    <w:p w:rsidR="009D3C2E" w:rsidRPr="000C3FBB" w:rsidRDefault="009D3C2E" w:rsidP="00594509">
      <w:pPr>
        <w:pStyle w:val="Web"/>
        <w:rPr>
          <w:rFonts w:asciiTheme="minorEastAsia" w:eastAsiaTheme="minorEastAsia" w:hAnsiTheme="minorEastAsia"/>
          <w:sz w:val="22"/>
          <w:szCs w:val="22"/>
        </w:rPr>
      </w:pPr>
      <w:r w:rsidRPr="000C3FBB">
        <w:rPr>
          <w:rFonts w:asciiTheme="minorEastAsia" w:eastAsiaTheme="minorEastAsia" w:hAnsiTheme="minorEastAsia" w:hint="eastAsia"/>
          <w:sz w:val="22"/>
          <w:szCs w:val="22"/>
        </w:rPr>
        <w:t>相關係數矩陣</w:t>
      </w:r>
    </w:p>
    <w:tbl>
      <w:tblPr>
        <w:tblStyle w:val="1"/>
        <w:tblW w:w="9675" w:type="dxa"/>
        <w:jc w:val="center"/>
        <w:tblLayout w:type="fixed"/>
        <w:tblLook w:val="04A0" w:firstRow="1" w:lastRow="0" w:firstColumn="1" w:lastColumn="0" w:noHBand="0" w:noVBand="1"/>
      </w:tblPr>
      <w:tblGrid>
        <w:gridCol w:w="673"/>
        <w:gridCol w:w="1000"/>
        <w:gridCol w:w="1000"/>
        <w:gridCol w:w="1000"/>
        <w:gridCol w:w="1000"/>
        <w:gridCol w:w="1001"/>
        <w:gridCol w:w="1000"/>
        <w:gridCol w:w="1000"/>
        <w:gridCol w:w="1000"/>
        <w:gridCol w:w="1001"/>
      </w:tblGrid>
      <w:tr w:rsidR="009D3C2E" w:rsidRPr="000C3FBB" w:rsidTr="00170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:rsidR="009D3C2E" w:rsidRPr="000C3FBB" w:rsidRDefault="009D3C2E" w:rsidP="001705F0">
            <w:pPr>
              <w:jc w:val="center"/>
              <w:rPr>
                <w:rFonts w:asciiTheme="minorEastAsia" w:eastAsiaTheme="minorEastAsia" w:hAnsiTheme="minorEastAsia"/>
                <w:b w:val="0"/>
                <w:sz w:val="20"/>
                <w:szCs w:val="22"/>
              </w:rPr>
            </w:pP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proofErr w:type="spellStart"/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Agr</w:t>
            </w:r>
            <w:proofErr w:type="spellEnd"/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Min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Man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PS</w:t>
            </w:r>
          </w:p>
        </w:tc>
        <w:tc>
          <w:tcPr>
            <w:tcW w:w="1001" w:type="dxa"/>
            <w:noWrap/>
            <w:hideMark/>
          </w:tcPr>
          <w:p w:rsidR="009D3C2E" w:rsidRPr="000C3FBB" w:rsidRDefault="009D3C2E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Con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SI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Fin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SPS</w:t>
            </w:r>
          </w:p>
        </w:tc>
        <w:tc>
          <w:tcPr>
            <w:tcW w:w="1001" w:type="dxa"/>
            <w:noWrap/>
            <w:hideMark/>
          </w:tcPr>
          <w:p w:rsidR="009D3C2E" w:rsidRPr="000C3FBB" w:rsidRDefault="009D3C2E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TC</w:t>
            </w:r>
          </w:p>
        </w:tc>
      </w:tr>
      <w:tr w:rsidR="001705F0" w:rsidRPr="000C3FBB" w:rsidTr="0017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:rsidR="009D3C2E" w:rsidRPr="000C3FBB" w:rsidRDefault="009D3C2E" w:rsidP="001705F0">
            <w:pPr>
              <w:jc w:val="center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proofErr w:type="spellStart"/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Agr</w:t>
            </w:r>
            <w:proofErr w:type="spellEnd"/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1.0000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0.0358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-0.6711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-0.4001</w:t>
            </w:r>
          </w:p>
        </w:tc>
        <w:tc>
          <w:tcPr>
            <w:tcW w:w="1001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-0.5383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-0.7370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-0.2198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-0.7468</w:t>
            </w:r>
          </w:p>
        </w:tc>
        <w:tc>
          <w:tcPr>
            <w:tcW w:w="1001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-0.5649</w:t>
            </w:r>
          </w:p>
        </w:tc>
      </w:tr>
      <w:tr w:rsidR="009D3C2E" w:rsidRPr="000C3FBB" w:rsidTr="001705F0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:rsidR="009D3C2E" w:rsidRPr="000C3FBB" w:rsidRDefault="009D3C2E" w:rsidP="001705F0">
            <w:pPr>
              <w:jc w:val="center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Min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0.0358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1.0000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0.4452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0.4055</w:t>
            </w:r>
          </w:p>
        </w:tc>
        <w:tc>
          <w:tcPr>
            <w:tcW w:w="1001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-0.0256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-0.3966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-0.4427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-0.2810</w:t>
            </w:r>
          </w:p>
        </w:tc>
        <w:tc>
          <w:tcPr>
            <w:tcW w:w="1001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0.1566</w:t>
            </w:r>
          </w:p>
        </w:tc>
      </w:tr>
      <w:tr w:rsidR="001705F0" w:rsidRPr="000C3FBB" w:rsidTr="0017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:rsidR="009D3C2E" w:rsidRPr="000C3FBB" w:rsidRDefault="009D3C2E" w:rsidP="001705F0">
            <w:pPr>
              <w:jc w:val="center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Man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-0.6711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0.4452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1.0000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0.3853</w:t>
            </w:r>
          </w:p>
        </w:tc>
        <w:tc>
          <w:tcPr>
            <w:tcW w:w="1001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0.4945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0.2038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-0.1558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0.1542</w:t>
            </w:r>
          </w:p>
        </w:tc>
        <w:tc>
          <w:tcPr>
            <w:tcW w:w="1001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0.3507</w:t>
            </w:r>
          </w:p>
        </w:tc>
      </w:tr>
      <w:tr w:rsidR="009D3C2E" w:rsidRPr="000C3FBB" w:rsidTr="001705F0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:rsidR="009D3C2E" w:rsidRPr="000C3FBB" w:rsidRDefault="009D3C2E" w:rsidP="001705F0">
            <w:pPr>
              <w:jc w:val="center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PS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-0.4001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0.4055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0.3853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1.0000</w:t>
            </w:r>
          </w:p>
        </w:tc>
        <w:tc>
          <w:tcPr>
            <w:tcW w:w="1001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0.0599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0.2019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0.1099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0.1324</w:t>
            </w:r>
          </w:p>
        </w:tc>
        <w:tc>
          <w:tcPr>
            <w:tcW w:w="1001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0.3752</w:t>
            </w:r>
          </w:p>
        </w:tc>
      </w:tr>
      <w:tr w:rsidR="001705F0" w:rsidRPr="000C3FBB" w:rsidTr="0017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:rsidR="009D3C2E" w:rsidRPr="000C3FBB" w:rsidRDefault="009D3C2E" w:rsidP="001705F0">
            <w:pPr>
              <w:jc w:val="center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Con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-0.5383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-0.0256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0.4945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0.0599</w:t>
            </w:r>
          </w:p>
        </w:tc>
        <w:tc>
          <w:tcPr>
            <w:tcW w:w="1001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1.0000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0.3560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0.0163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0.1582</w:t>
            </w:r>
          </w:p>
        </w:tc>
        <w:tc>
          <w:tcPr>
            <w:tcW w:w="1001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0.3877</w:t>
            </w:r>
          </w:p>
        </w:tc>
      </w:tr>
      <w:tr w:rsidR="009D3C2E" w:rsidRPr="000C3FBB" w:rsidTr="001705F0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:rsidR="009D3C2E" w:rsidRPr="000C3FBB" w:rsidRDefault="009D3C2E" w:rsidP="001705F0">
            <w:pPr>
              <w:jc w:val="center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SI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-0.7370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-0.3966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0.2038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0.2019</w:t>
            </w:r>
          </w:p>
        </w:tc>
        <w:tc>
          <w:tcPr>
            <w:tcW w:w="1001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0.3560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1.0000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0.3656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0.5722</w:t>
            </w:r>
          </w:p>
        </w:tc>
        <w:tc>
          <w:tcPr>
            <w:tcW w:w="1001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0.1876</w:t>
            </w:r>
          </w:p>
        </w:tc>
      </w:tr>
      <w:tr w:rsidR="001705F0" w:rsidRPr="000C3FBB" w:rsidTr="0017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:rsidR="009D3C2E" w:rsidRPr="000C3FBB" w:rsidRDefault="009D3C2E" w:rsidP="001705F0">
            <w:pPr>
              <w:jc w:val="center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Fin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-0.2198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-0.4427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-0.1558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0.1099</w:t>
            </w:r>
          </w:p>
        </w:tc>
        <w:tc>
          <w:tcPr>
            <w:tcW w:w="1001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0.0163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0.3656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1.0000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0.1076</w:t>
            </w:r>
          </w:p>
        </w:tc>
        <w:tc>
          <w:tcPr>
            <w:tcW w:w="1001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-0.2459</w:t>
            </w:r>
          </w:p>
        </w:tc>
      </w:tr>
      <w:tr w:rsidR="009D3C2E" w:rsidRPr="000C3FBB" w:rsidTr="001705F0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:rsidR="009D3C2E" w:rsidRPr="000C3FBB" w:rsidRDefault="009D3C2E" w:rsidP="001705F0">
            <w:pPr>
              <w:jc w:val="center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SPS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-0.7468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-0.2810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0.1542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0.1324</w:t>
            </w:r>
          </w:p>
        </w:tc>
        <w:tc>
          <w:tcPr>
            <w:tcW w:w="1001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0.1582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0.5722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0.1076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1.0000</w:t>
            </w:r>
          </w:p>
        </w:tc>
        <w:tc>
          <w:tcPr>
            <w:tcW w:w="1001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0.5679</w:t>
            </w:r>
          </w:p>
        </w:tc>
      </w:tr>
      <w:tr w:rsidR="001705F0" w:rsidRPr="000C3FBB" w:rsidTr="0017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:rsidR="009D3C2E" w:rsidRPr="000C3FBB" w:rsidRDefault="009D3C2E" w:rsidP="001705F0">
            <w:pPr>
              <w:jc w:val="center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2"/>
              </w:rPr>
              <w:t>TC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-0.5649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0.1566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0.3507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0.3752</w:t>
            </w:r>
          </w:p>
        </w:tc>
        <w:tc>
          <w:tcPr>
            <w:tcW w:w="1001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0.3877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0.1876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-0.2459</w:t>
            </w:r>
          </w:p>
        </w:tc>
        <w:tc>
          <w:tcPr>
            <w:tcW w:w="1000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0.5679</w:t>
            </w:r>
          </w:p>
        </w:tc>
        <w:tc>
          <w:tcPr>
            <w:tcW w:w="1001" w:type="dxa"/>
            <w:noWrap/>
            <w:hideMark/>
          </w:tcPr>
          <w:p w:rsidR="009D3C2E" w:rsidRPr="000C3FBB" w:rsidRDefault="009D3C2E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2"/>
              </w:rPr>
              <w:t>1.0000</w:t>
            </w:r>
          </w:p>
        </w:tc>
      </w:tr>
    </w:tbl>
    <w:p w:rsidR="009D3C2E" w:rsidRPr="000C3FBB" w:rsidRDefault="009D3C2E" w:rsidP="00594509">
      <w:pPr>
        <w:pStyle w:val="Web"/>
        <w:rPr>
          <w:rFonts w:asciiTheme="minorEastAsia" w:eastAsiaTheme="minorEastAsia" w:hAnsiTheme="minorEastAsia"/>
          <w:sz w:val="22"/>
          <w:szCs w:val="22"/>
        </w:rPr>
      </w:pPr>
      <w:r w:rsidRPr="000C3FBB">
        <w:rPr>
          <w:rFonts w:asciiTheme="minorEastAsia" w:eastAsiaTheme="minorEastAsia" w:hAnsiTheme="minorEastAsia" w:hint="eastAsia"/>
          <w:sz w:val="22"/>
          <w:szCs w:val="22"/>
        </w:rPr>
        <w:t>以圖表表示相關係數矩陣</w:t>
      </w:r>
    </w:p>
    <w:p w:rsidR="009D3C2E" w:rsidRPr="000C3FBB" w:rsidRDefault="00224975" w:rsidP="00224975">
      <w:pPr>
        <w:pStyle w:val="Web"/>
        <w:jc w:val="center"/>
        <w:rPr>
          <w:rFonts w:asciiTheme="minorEastAsia" w:eastAsiaTheme="minorEastAsia" w:hAnsiTheme="minorEastAsia"/>
          <w:sz w:val="22"/>
          <w:szCs w:val="22"/>
        </w:rPr>
      </w:pPr>
      <w:r w:rsidRPr="000C3FBB">
        <w:rPr>
          <w:rFonts w:asciiTheme="minorEastAsia" w:eastAsiaTheme="minorEastAsia" w:hAnsiTheme="minorEastAsia" w:hint="eastAsia"/>
          <w:noProof/>
          <w:sz w:val="22"/>
          <w:szCs w:val="22"/>
        </w:rPr>
        <w:drawing>
          <wp:inline distT="0" distB="0" distL="0" distR="0">
            <wp:extent cx="3549988" cy="2965813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-c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228" cy="297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2E" w:rsidRDefault="00224975" w:rsidP="00224975">
      <w:pPr>
        <w:pStyle w:val="Web"/>
        <w:jc w:val="center"/>
        <w:rPr>
          <w:rFonts w:asciiTheme="minorEastAsia" w:eastAsiaTheme="minorEastAsia" w:hAnsiTheme="minorEastAsia"/>
          <w:sz w:val="18"/>
          <w:szCs w:val="22"/>
        </w:rPr>
      </w:pPr>
      <w:r w:rsidRPr="000C3FBB">
        <w:rPr>
          <w:rFonts w:asciiTheme="minorEastAsia" w:eastAsiaTheme="minorEastAsia" w:hAnsiTheme="minorEastAsia" w:hint="eastAsia"/>
          <w:sz w:val="18"/>
          <w:szCs w:val="22"/>
        </w:rPr>
        <w:t>(圖形顏色越深越大代表相關係數越大，藍色為正相關，紅色為負相關)</w:t>
      </w:r>
    </w:p>
    <w:p w:rsidR="004E451A" w:rsidRPr="000C3FBB" w:rsidRDefault="004E451A" w:rsidP="00224975">
      <w:pPr>
        <w:pStyle w:val="Web"/>
        <w:jc w:val="center"/>
        <w:rPr>
          <w:rFonts w:asciiTheme="minorEastAsia" w:eastAsiaTheme="minorEastAsia" w:hAnsiTheme="minorEastAsia"/>
          <w:sz w:val="18"/>
          <w:szCs w:val="22"/>
        </w:rPr>
      </w:pPr>
    </w:p>
    <w:p w:rsidR="00807836" w:rsidRPr="000C3FBB" w:rsidRDefault="00224975" w:rsidP="00807836">
      <w:pPr>
        <w:pStyle w:val="Web"/>
        <w:rPr>
          <w:rFonts w:asciiTheme="minorEastAsia" w:eastAsiaTheme="minorEastAsia" w:hAnsiTheme="minorEastAsia"/>
          <w:sz w:val="22"/>
          <w:szCs w:val="22"/>
        </w:rPr>
      </w:pPr>
      <w:r w:rsidRPr="000C3FBB">
        <w:rPr>
          <w:rFonts w:asciiTheme="minorEastAsia" w:eastAsiaTheme="minorEastAsia" w:hAnsiTheme="minorEastAsia" w:hint="eastAsia"/>
          <w:sz w:val="22"/>
          <w:szCs w:val="22"/>
        </w:rPr>
        <w:t>由相關係數</w:t>
      </w:r>
      <w:r w:rsidR="00AC0BF7" w:rsidRPr="000C3FBB">
        <w:rPr>
          <w:rFonts w:asciiTheme="minorEastAsia" w:eastAsiaTheme="minorEastAsia" w:hAnsiTheme="minorEastAsia" w:hint="eastAsia"/>
          <w:sz w:val="22"/>
          <w:szCs w:val="22"/>
        </w:rPr>
        <w:t>表</w:t>
      </w:r>
      <w:r w:rsidRPr="000C3FBB">
        <w:rPr>
          <w:rFonts w:asciiTheme="minorEastAsia" w:eastAsiaTheme="minorEastAsia" w:hAnsiTheme="minorEastAsia" w:hint="eastAsia"/>
          <w:sz w:val="22"/>
          <w:szCs w:val="22"/>
        </w:rPr>
        <w:t>得知</w:t>
      </w:r>
      <w:r w:rsidR="00AC0BF7" w:rsidRPr="000C3FBB">
        <w:rPr>
          <w:rFonts w:asciiTheme="minorEastAsia" w:eastAsiaTheme="minorEastAsia" w:hAnsiTheme="minorEastAsia" w:hint="eastAsia"/>
          <w:sz w:val="22"/>
          <w:szCs w:val="22"/>
        </w:rPr>
        <w:t>每兩個變數之間的相關係數都未呈現強力的正相關或負相關</w:t>
      </w:r>
      <w:r w:rsidR="00AB2162" w:rsidRPr="000C3FBB">
        <w:rPr>
          <w:rFonts w:asciiTheme="minorEastAsia" w:eastAsiaTheme="minorEastAsia" w:hAnsiTheme="minorEastAsia" w:hint="eastAsia"/>
          <w:sz w:val="22"/>
          <w:szCs w:val="22"/>
        </w:rPr>
        <w:t>(相關係數</w:t>
      </w:r>
      <w:r w:rsidR="004E451A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AB2162" w:rsidRPr="000C3FBB">
        <w:rPr>
          <w:rFonts w:asciiTheme="minorEastAsia" w:eastAsiaTheme="minorEastAsia" w:hAnsiTheme="minorEastAsia" w:hint="eastAsia"/>
          <w:sz w:val="22"/>
          <w:szCs w:val="22"/>
        </w:rPr>
        <w:t>&gt;</w:t>
      </w:r>
      <w:r w:rsidR="004E451A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AB2162" w:rsidRPr="000C3FBB">
        <w:rPr>
          <w:rFonts w:asciiTheme="minorEastAsia" w:eastAsiaTheme="minorEastAsia" w:hAnsiTheme="minorEastAsia" w:hint="eastAsia"/>
          <w:sz w:val="22"/>
          <w:szCs w:val="22"/>
        </w:rPr>
        <w:t>0.98</w:t>
      </w:r>
      <w:r w:rsidR="00273F8C" w:rsidRPr="000C3FBB">
        <w:rPr>
          <w:rFonts w:asciiTheme="minorEastAsia" w:eastAsiaTheme="minorEastAsia" w:hAnsiTheme="minorEastAsia" w:hint="eastAsia"/>
          <w:sz w:val="22"/>
          <w:szCs w:val="22"/>
        </w:rPr>
        <w:t>或</w:t>
      </w:r>
      <w:r w:rsidR="004E451A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273F8C" w:rsidRPr="000C3FBB">
        <w:rPr>
          <w:rFonts w:asciiTheme="minorEastAsia" w:eastAsiaTheme="minorEastAsia" w:hAnsiTheme="minorEastAsia" w:hint="eastAsia"/>
          <w:sz w:val="22"/>
          <w:szCs w:val="22"/>
        </w:rPr>
        <w:t>&lt;</w:t>
      </w:r>
      <w:r w:rsidR="00273F8C" w:rsidRPr="000C3FBB">
        <w:rPr>
          <w:rFonts w:asciiTheme="minorEastAsia" w:eastAsiaTheme="minorEastAsia" w:hAnsiTheme="minorEastAsia"/>
          <w:sz w:val="22"/>
          <w:szCs w:val="22"/>
        </w:rPr>
        <w:t>-</w:t>
      </w:r>
      <w:r w:rsidR="00273F8C" w:rsidRPr="000C3FBB">
        <w:rPr>
          <w:rFonts w:asciiTheme="minorEastAsia" w:eastAsiaTheme="minorEastAsia" w:hAnsiTheme="minorEastAsia" w:hint="eastAsia"/>
          <w:sz w:val="22"/>
          <w:szCs w:val="22"/>
        </w:rPr>
        <w:t>0.98</w:t>
      </w:r>
      <w:r w:rsidR="00273F8C" w:rsidRPr="000C3FBB">
        <w:rPr>
          <w:rFonts w:asciiTheme="minorEastAsia" w:eastAsiaTheme="minorEastAsia" w:hAnsiTheme="minorEastAsia"/>
          <w:sz w:val="22"/>
          <w:szCs w:val="22"/>
        </w:rPr>
        <w:t>)</w:t>
      </w:r>
      <w:r w:rsidR="00AC0BF7" w:rsidRPr="000C3FBB">
        <w:rPr>
          <w:rFonts w:asciiTheme="minorEastAsia" w:eastAsiaTheme="minorEastAsia" w:hAnsiTheme="minorEastAsia" w:hint="eastAsia"/>
          <w:sz w:val="22"/>
          <w:szCs w:val="22"/>
        </w:rPr>
        <w:t>，而從事農業人口百分比與服務業、</w:t>
      </w:r>
      <w:r w:rsidR="004E7E74" w:rsidRPr="000C3FBB">
        <w:rPr>
          <w:rFonts w:asciiTheme="minorEastAsia" w:eastAsiaTheme="minorEastAsia" w:hAnsiTheme="minorEastAsia" w:hint="eastAsia"/>
          <w:sz w:val="22"/>
          <w:szCs w:val="22"/>
        </w:rPr>
        <w:t>社會與個人服務</w:t>
      </w:r>
      <w:r w:rsidR="00AC0BF7" w:rsidRPr="000C3FBB">
        <w:rPr>
          <w:rFonts w:asciiTheme="minorEastAsia" w:eastAsiaTheme="minorEastAsia" w:hAnsiTheme="minorEastAsia" w:hint="eastAsia"/>
          <w:sz w:val="22"/>
          <w:szCs w:val="22"/>
        </w:rPr>
        <w:t>、交通運輸業、製造業與建築業呈現中度負相關(</w:t>
      </w:r>
      <w:r w:rsidR="004E7E74" w:rsidRPr="000C3FBB">
        <w:rPr>
          <w:rFonts w:asciiTheme="minorEastAsia" w:eastAsiaTheme="minorEastAsia" w:hAnsiTheme="minorEastAsia" w:hint="eastAsia"/>
          <w:sz w:val="22"/>
          <w:szCs w:val="22"/>
        </w:rPr>
        <w:t>相關係數為</w:t>
      </w:r>
      <w:r w:rsidR="00AC0BF7" w:rsidRPr="000C3FBB">
        <w:rPr>
          <w:rFonts w:asciiTheme="minorEastAsia" w:eastAsiaTheme="minorEastAsia" w:hAnsiTheme="minorEastAsia"/>
          <w:sz w:val="22"/>
          <w:szCs w:val="22"/>
        </w:rPr>
        <w:t>-</w:t>
      </w:r>
      <w:r w:rsidR="004E7E74" w:rsidRPr="000C3FBB">
        <w:rPr>
          <w:rFonts w:asciiTheme="minorEastAsia" w:eastAsiaTheme="minorEastAsia" w:hAnsiTheme="minorEastAsia" w:hint="eastAsia"/>
          <w:sz w:val="22"/>
          <w:szCs w:val="22"/>
        </w:rPr>
        <w:t>0.5</w:t>
      </w:r>
      <w:r w:rsidR="004E7E74" w:rsidRPr="000C3FBB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AC0BF7" w:rsidRPr="000C3FBB">
        <w:rPr>
          <w:rFonts w:asciiTheme="minorEastAsia" w:eastAsiaTheme="minorEastAsia" w:hAnsiTheme="minorEastAsia" w:hint="eastAsia"/>
          <w:sz w:val="22"/>
          <w:szCs w:val="22"/>
        </w:rPr>
        <w:t>~</w:t>
      </w:r>
      <w:r w:rsidR="004E7E74" w:rsidRPr="000C3FBB">
        <w:rPr>
          <w:rFonts w:asciiTheme="minorEastAsia" w:eastAsiaTheme="minorEastAsia" w:hAnsiTheme="minorEastAsia"/>
          <w:sz w:val="22"/>
          <w:szCs w:val="22"/>
        </w:rPr>
        <w:t xml:space="preserve"> -0.7</w:t>
      </w:r>
      <w:r w:rsidR="004E7E74" w:rsidRPr="000C3FBB">
        <w:rPr>
          <w:rFonts w:asciiTheme="minorEastAsia" w:eastAsiaTheme="minorEastAsia" w:hAnsiTheme="minorEastAsia" w:hint="eastAsia"/>
          <w:sz w:val="22"/>
          <w:szCs w:val="22"/>
        </w:rPr>
        <w:t>)，推測可能與國家主要經濟來源以及開發程度有相關。</w:t>
      </w:r>
    </w:p>
    <w:p w:rsidR="00BE10B0" w:rsidRPr="000C3FBB" w:rsidRDefault="00273F8C" w:rsidP="00A805C1">
      <w:pPr>
        <w:rPr>
          <w:rFonts w:asciiTheme="minorEastAsia" w:eastAsiaTheme="minorEastAsia" w:hAnsiTheme="minorEastAsia" w:cs="Arial"/>
          <w:color w:val="222222"/>
          <w:sz w:val="22"/>
          <w:szCs w:val="22"/>
          <w:shd w:val="clear" w:color="auto" w:fill="FFFFFF"/>
        </w:rPr>
      </w:pPr>
      <w:r w:rsidRPr="000C3FBB">
        <w:rPr>
          <w:rFonts w:asciiTheme="minorEastAsia" w:eastAsiaTheme="minorEastAsia" w:hAnsiTheme="minorEastAsia" w:hint="eastAsia"/>
          <w:sz w:val="22"/>
          <w:szCs w:val="22"/>
        </w:rPr>
        <w:t>這筆資料用於分析的</w:t>
      </w:r>
      <w:r w:rsidR="004E7E74" w:rsidRPr="000C3FBB">
        <w:rPr>
          <w:rFonts w:asciiTheme="minorEastAsia" w:eastAsiaTheme="minorEastAsia" w:hAnsiTheme="minorEastAsia" w:hint="eastAsia"/>
          <w:sz w:val="22"/>
          <w:szCs w:val="22"/>
        </w:rPr>
        <w:t>變數為</w:t>
      </w:r>
      <w:r w:rsidRPr="000C3FBB">
        <w:rPr>
          <w:rFonts w:asciiTheme="minorEastAsia" w:eastAsiaTheme="minorEastAsia" w:hAnsiTheme="minorEastAsia" w:hint="eastAsia"/>
          <w:sz w:val="22"/>
          <w:szCs w:val="22"/>
        </w:rPr>
        <w:t>9</w:t>
      </w:r>
      <w:r w:rsidR="004E7E74" w:rsidRPr="000C3FBB">
        <w:rPr>
          <w:rFonts w:asciiTheme="minorEastAsia" w:eastAsiaTheme="minorEastAsia" w:hAnsiTheme="minorEastAsia" w:hint="eastAsia"/>
          <w:sz w:val="22"/>
          <w:szCs w:val="22"/>
        </w:rPr>
        <w:t>個，</w:t>
      </w:r>
      <w:r w:rsidRPr="000C3FBB">
        <w:rPr>
          <w:rFonts w:asciiTheme="minorEastAsia" w:eastAsiaTheme="minorEastAsia" w:hAnsiTheme="minorEastAsia" w:hint="eastAsia"/>
          <w:sz w:val="22"/>
          <w:szCs w:val="22"/>
        </w:rPr>
        <w:t>過多的變數</w:t>
      </w:r>
      <w:r w:rsidR="00807836" w:rsidRPr="000C3FBB">
        <w:rPr>
          <w:rFonts w:asciiTheme="minorEastAsia" w:eastAsiaTheme="minorEastAsia" w:hAnsiTheme="minorEastAsia" w:hint="eastAsia"/>
          <w:sz w:val="22"/>
          <w:szCs w:val="22"/>
        </w:rPr>
        <w:t>要用於統整分析資料上會有困難，不易解釋變數之間相互的影響性，同時也不易用圖表呈現</w:t>
      </w:r>
      <w:r w:rsidR="004E451A">
        <w:rPr>
          <w:rFonts w:asciiTheme="minorEastAsia" w:eastAsiaTheme="minorEastAsia" w:hAnsiTheme="minorEastAsia" w:hint="eastAsia"/>
          <w:sz w:val="22"/>
          <w:szCs w:val="22"/>
        </w:rPr>
        <w:t>。因此，我們運用除了國家名之外的9</w:t>
      </w:r>
      <w:r w:rsidR="001E2AE0" w:rsidRPr="000C3FBB">
        <w:rPr>
          <w:rFonts w:asciiTheme="minorEastAsia" w:eastAsiaTheme="minorEastAsia" w:hAnsiTheme="minorEastAsia" w:hint="eastAsia"/>
          <w:sz w:val="22"/>
          <w:szCs w:val="22"/>
        </w:rPr>
        <w:t>個變數去做組成分分析(</w:t>
      </w:r>
      <w:r w:rsidR="001E2AE0" w:rsidRPr="000C3FBB">
        <w:rPr>
          <w:rFonts w:asciiTheme="minorEastAsia" w:eastAsiaTheme="minorEastAsia" w:hAnsiTheme="minorEastAsia"/>
          <w:bCs/>
          <w:sz w:val="22"/>
          <w:szCs w:val="22"/>
        </w:rPr>
        <w:t>Principal Components Analysis, PCA</w:t>
      </w:r>
      <w:r w:rsidR="001E2AE0" w:rsidRPr="000C3FBB">
        <w:rPr>
          <w:rFonts w:asciiTheme="minorEastAsia" w:eastAsiaTheme="minorEastAsia" w:hAnsiTheme="minorEastAsia" w:hint="eastAsia"/>
          <w:sz w:val="22"/>
          <w:szCs w:val="22"/>
        </w:rPr>
        <w:t>)，將9個變數透過PCA的方式縮減維度，</w:t>
      </w:r>
      <w:r w:rsidR="00BE10B0" w:rsidRPr="000C3FBB">
        <w:rPr>
          <w:rFonts w:asciiTheme="minorEastAsia" w:eastAsiaTheme="minorEastAsia" w:hAnsiTheme="minorEastAsia" w:cs="Arial"/>
          <w:color w:val="222222"/>
          <w:sz w:val="22"/>
          <w:szCs w:val="22"/>
          <w:shd w:val="clear" w:color="auto" w:fill="FFFFFF"/>
        </w:rPr>
        <w:t>同時保持數據</w:t>
      </w:r>
      <w:r w:rsidR="00A805C1" w:rsidRPr="000C3FBB">
        <w:rPr>
          <w:rFonts w:asciiTheme="minorEastAsia" w:eastAsiaTheme="minorEastAsia" w:hAnsiTheme="minorEastAsia" w:cs="Arial"/>
          <w:color w:val="222222"/>
          <w:sz w:val="22"/>
          <w:szCs w:val="22"/>
          <w:shd w:val="clear" w:color="auto" w:fill="FFFFFF"/>
        </w:rPr>
        <w:t>中的對變異數貢獻最大的特徵</w:t>
      </w:r>
      <w:r w:rsidR="00A805C1" w:rsidRPr="000C3FBB">
        <w:rPr>
          <w:rFonts w:asciiTheme="minorEastAsia" w:eastAsiaTheme="minorEastAsia" w:hAnsiTheme="minorEastAsia" w:cs="Arial" w:hint="eastAsia"/>
          <w:color w:val="222222"/>
          <w:sz w:val="22"/>
          <w:szCs w:val="22"/>
          <w:shd w:val="clear" w:color="auto" w:fill="FFFFFF"/>
        </w:rPr>
        <w:t>。</w:t>
      </w:r>
    </w:p>
    <w:p w:rsidR="00BE10B0" w:rsidRPr="000C3FBB" w:rsidRDefault="00BE10B0" w:rsidP="00BE10B0">
      <w:pPr>
        <w:pStyle w:val="Web"/>
        <w:rPr>
          <w:rFonts w:asciiTheme="minorEastAsia" w:eastAsiaTheme="minorEastAsia" w:hAnsiTheme="minorEastAsia"/>
          <w:bCs/>
          <w:szCs w:val="22"/>
        </w:rPr>
      </w:pPr>
      <w:r w:rsidRPr="000C3FBB">
        <w:rPr>
          <w:rFonts w:asciiTheme="minorEastAsia" w:eastAsiaTheme="minorEastAsia" w:hAnsiTheme="minorEastAsia"/>
          <w:bCs/>
          <w:szCs w:val="22"/>
        </w:rPr>
        <w:t xml:space="preserve">Principal Components Analysis </w:t>
      </w:r>
      <w:r w:rsidRPr="000C3FBB">
        <w:rPr>
          <w:rFonts w:asciiTheme="minorEastAsia" w:eastAsiaTheme="minorEastAsia" w:hAnsiTheme="minorEastAsia" w:hint="eastAsia"/>
          <w:bCs/>
          <w:szCs w:val="22"/>
        </w:rPr>
        <w:t>流程</w:t>
      </w:r>
    </w:p>
    <w:p w:rsidR="00BE10B0" w:rsidRPr="000C3FBB" w:rsidRDefault="00BE10B0" w:rsidP="001705F0">
      <w:pPr>
        <w:rPr>
          <w:rFonts w:asciiTheme="minorEastAsia" w:eastAsiaTheme="minorEastAsia" w:hAnsiTheme="minorEastAsia" w:cs="Arial"/>
          <w:color w:val="222222"/>
          <w:sz w:val="22"/>
          <w:szCs w:val="22"/>
          <w:shd w:val="clear" w:color="auto" w:fill="FFFFFF"/>
        </w:rPr>
      </w:pPr>
      <w:r w:rsidRPr="000C3FBB">
        <w:rPr>
          <w:rFonts w:asciiTheme="minorEastAsia" w:eastAsiaTheme="minorEastAsia" w:hAnsiTheme="minorEastAsia" w:hint="eastAsia"/>
          <w:bCs/>
          <w:sz w:val="22"/>
          <w:szCs w:val="22"/>
        </w:rPr>
        <w:t xml:space="preserve">Step1. </w:t>
      </w:r>
      <w:r w:rsidRPr="000C3FBB">
        <w:rPr>
          <w:rFonts w:asciiTheme="minorEastAsia" w:eastAsiaTheme="minorEastAsia" w:hAnsiTheme="minorEastAsia" w:cs="Arial" w:hint="eastAsia"/>
          <w:color w:val="222222"/>
          <w:sz w:val="22"/>
          <w:szCs w:val="22"/>
          <w:shd w:val="clear" w:color="auto" w:fill="FFFFFF"/>
        </w:rPr>
        <w:t>檢定資料是否為多維常態</w:t>
      </w:r>
    </w:p>
    <w:p w:rsidR="00BE10B0" w:rsidRPr="000C3FBB" w:rsidRDefault="00BE10B0" w:rsidP="00BE10B0">
      <w:pPr>
        <w:rPr>
          <w:rFonts w:asciiTheme="minorEastAsia" w:eastAsiaTheme="minorEastAsia" w:hAnsiTheme="minorEastAsia" w:cs="Arial"/>
          <w:color w:val="222222"/>
          <w:sz w:val="22"/>
          <w:szCs w:val="22"/>
          <w:shd w:val="clear" w:color="auto" w:fill="FFFFFF"/>
        </w:rPr>
      </w:pPr>
      <w:r w:rsidRPr="000C3FBB">
        <w:rPr>
          <w:rFonts w:asciiTheme="minorEastAsia" w:eastAsiaTheme="minorEastAsia" w:hAnsiTheme="minorEastAsia" w:cs="Arial" w:hint="eastAsia"/>
          <w:color w:val="222222"/>
          <w:sz w:val="22"/>
          <w:szCs w:val="22"/>
          <w:shd w:val="clear" w:color="auto" w:fill="FFFFFF"/>
        </w:rPr>
        <w:t>Step2. 檢測是否有離群值</w:t>
      </w:r>
      <w:r w:rsidRPr="000C3FBB">
        <w:rPr>
          <w:rFonts w:asciiTheme="minorEastAsia" w:eastAsiaTheme="minorEastAsia" w:hAnsiTheme="minorEastAsia" w:cs="Arial" w:hint="eastAsia"/>
          <w:sz w:val="22"/>
          <w:szCs w:val="22"/>
        </w:rPr>
        <w:t>離群值(outlier)</w:t>
      </w:r>
      <w:r w:rsidRPr="000C3FBB">
        <w:rPr>
          <w:rFonts w:asciiTheme="minorEastAsia" w:eastAsiaTheme="minorEastAsia" w:hAnsiTheme="minorEastAsia" w:cs="Arial" w:hint="eastAsia"/>
          <w:color w:val="222222"/>
          <w:sz w:val="22"/>
          <w:szCs w:val="22"/>
          <w:shd w:val="clear" w:color="auto" w:fill="FFFFFF"/>
        </w:rPr>
        <w:t>存在</w:t>
      </w:r>
    </w:p>
    <w:p w:rsidR="00BE10B0" w:rsidRPr="000C3FBB" w:rsidRDefault="00BE10B0" w:rsidP="001705F0">
      <w:pPr>
        <w:ind w:left="660" w:hangingChars="300" w:hanging="660"/>
        <w:rPr>
          <w:rFonts w:asciiTheme="minorEastAsia" w:eastAsiaTheme="minorEastAsia" w:hAnsiTheme="minorEastAsia"/>
          <w:bCs/>
          <w:sz w:val="22"/>
          <w:szCs w:val="22"/>
        </w:rPr>
      </w:pPr>
      <w:r w:rsidRPr="000C3FBB">
        <w:rPr>
          <w:rFonts w:asciiTheme="minorEastAsia" w:eastAsiaTheme="minorEastAsia" w:hAnsiTheme="minorEastAsia" w:hint="eastAsia"/>
          <w:bCs/>
          <w:sz w:val="22"/>
          <w:szCs w:val="22"/>
        </w:rPr>
        <w:t>Step3. 將資料的相關係數矩陣進行特徵值分解，取得特徵值</w:t>
      </w:r>
      <w:r w:rsidRPr="000C3FBB">
        <w:rPr>
          <w:rFonts w:asciiTheme="minorEastAsia" w:eastAsiaTheme="minorEastAsia" w:hAnsiTheme="minorEastAsia" w:hint="eastAsia"/>
          <w:color w:val="000000"/>
          <w:sz w:val="22"/>
          <w:szCs w:val="22"/>
        </w:rPr>
        <w:t>（</w:t>
      </w:r>
      <m:oMath>
        <m:sSub>
          <m:sSubPr>
            <m:ctrlP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i</m:t>
            </m:r>
          </m:sub>
        </m:sSub>
      </m:oMath>
      <w:r w:rsidRPr="000C3FBB">
        <w:rPr>
          <w:rFonts w:asciiTheme="minorEastAsia" w:eastAsiaTheme="minorEastAsia" w:hAnsiTheme="minorEastAsia" w:hint="eastAsia"/>
          <w:color w:val="000000"/>
          <w:sz w:val="22"/>
          <w:szCs w:val="22"/>
        </w:rPr>
        <w:t>）</w:t>
      </w:r>
      <w:r w:rsidRPr="000C3FBB">
        <w:rPr>
          <w:rFonts w:asciiTheme="minorEastAsia" w:eastAsiaTheme="minorEastAsia" w:hAnsiTheme="minorEastAsia" w:hint="eastAsia"/>
          <w:bCs/>
          <w:sz w:val="22"/>
          <w:szCs w:val="22"/>
        </w:rPr>
        <w:t>與特徵向量（</w:t>
      </w:r>
      <m:oMath>
        <m:sSub>
          <m:sSubPr>
            <m:ctrlPr>
              <w:rPr>
                <w:rFonts w:ascii="Cambria Math" w:eastAsiaTheme="minorEastAsia" w:hAnsi="Cambria Math"/>
                <w:b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Pr="000C3FBB">
        <w:rPr>
          <w:rFonts w:asciiTheme="minorEastAsia" w:eastAsiaTheme="minorEastAsia" w:hAnsiTheme="minorEastAsia"/>
          <w:bCs/>
          <w:sz w:val="22"/>
          <w:szCs w:val="22"/>
        </w:rPr>
        <w:t>）</w:t>
      </w:r>
    </w:p>
    <w:p w:rsidR="00BE518B" w:rsidRPr="000C3FBB" w:rsidRDefault="00BE518B" w:rsidP="00BE10B0">
      <w:pPr>
        <w:rPr>
          <w:rFonts w:asciiTheme="minorEastAsia" w:eastAsiaTheme="minorEastAsia" w:hAnsiTheme="minorEastAsia" w:cs="Arial"/>
          <w:color w:val="222222"/>
          <w:sz w:val="22"/>
          <w:szCs w:val="22"/>
          <w:shd w:val="clear" w:color="auto" w:fill="FFFFFF"/>
        </w:rPr>
      </w:pPr>
      <w:r w:rsidRPr="000C3FBB">
        <w:rPr>
          <w:rFonts w:asciiTheme="minorEastAsia" w:eastAsiaTheme="minorEastAsia" w:hAnsiTheme="minorEastAsia" w:hint="eastAsia"/>
          <w:bCs/>
          <w:sz w:val="22"/>
          <w:szCs w:val="22"/>
        </w:rPr>
        <w:t>Step4. 選擇合適的principal component</w:t>
      </w:r>
      <w:r w:rsidRPr="000C3FBB">
        <w:rPr>
          <w:rFonts w:asciiTheme="minorEastAsia" w:eastAsiaTheme="minorEastAsia" w:hAnsiTheme="minorEastAsia"/>
          <w:bCs/>
          <w:sz w:val="22"/>
          <w:szCs w:val="22"/>
        </w:rPr>
        <w:t>s</w:t>
      </w:r>
      <w:r w:rsidRPr="000C3FBB">
        <w:rPr>
          <w:rFonts w:asciiTheme="minorEastAsia" w:eastAsiaTheme="minorEastAsia" w:hAnsiTheme="minorEastAsia" w:hint="eastAsia"/>
          <w:bCs/>
          <w:sz w:val="22"/>
          <w:szCs w:val="22"/>
        </w:rPr>
        <w:t>組合</w:t>
      </w:r>
    </w:p>
    <w:p w:rsidR="00BE10B0" w:rsidRPr="000C3FBB" w:rsidRDefault="00BE518B" w:rsidP="004975E5">
      <w:pPr>
        <w:ind w:left="660" w:hangingChars="300" w:hanging="660"/>
        <w:rPr>
          <w:rFonts w:asciiTheme="minorEastAsia" w:eastAsiaTheme="minorEastAsia" w:hAnsiTheme="minorEastAsia"/>
          <w:bCs/>
          <w:sz w:val="22"/>
          <w:szCs w:val="22"/>
        </w:rPr>
      </w:pPr>
      <w:r w:rsidRPr="000C3FBB">
        <w:rPr>
          <w:rFonts w:asciiTheme="minorEastAsia" w:eastAsiaTheme="minorEastAsia" w:hAnsiTheme="minorEastAsia" w:hint="eastAsia"/>
          <w:bCs/>
          <w:sz w:val="22"/>
          <w:szCs w:val="22"/>
        </w:rPr>
        <w:t>Step5</w:t>
      </w:r>
      <w:r w:rsidR="00BE10B0" w:rsidRPr="000C3FBB">
        <w:rPr>
          <w:rFonts w:asciiTheme="minorEastAsia" w:eastAsiaTheme="minorEastAsia" w:hAnsiTheme="minorEastAsia" w:hint="eastAsia"/>
          <w:bCs/>
          <w:sz w:val="22"/>
          <w:szCs w:val="22"/>
        </w:rPr>
        <w:t xml:space="preserve">. </w:t>
      </w:r>
      <w:r w:rsidR="004975E5" w:rsidRPr="000C3FBB">
        <w:rPr>
          <w:rFonts w:asciiTheme="minorEastAsia" w:eastAsiaTheme="minorEastAsia" w:hAnsiTheme="minorEastAsia" w:hint="eastAsia"/>
          <w:bCs/>
          <w:sz w:val="22"/>
          <w:szCs w:val="22"/>
        </w:rPr>
        <w:t>計算principal component</w:t>
      </w:r>
      <w:r w:rsidR="004975E5" w:rsidRPr="000C3FBB">
        <w:rPr>
          <w:rFonts w:asciiTheme="minorEastAsia" w:eastAsiaTheme="minorEastAsia" w:hAnsiTheme="minorEastAsia"/>
          <w:bCs/>
          <w:sz w:val="22"/>
          <w:szCs w:val="22"/>
        </w:rPr>
        <w:t xml:space="preserve">s </w:t>
      </w:r>
      <w:r w:rsidR="004975E5" w:rsidRPr="000C3FBB">
        <w:rPr>
          <w:rFonts w:asciiTheme="minorEastAsia" w:eastAsiaTheme="minorEastAsia" w:hAnsiTheme="minorEastAsia" w:hint="eastAsia"/>
          <w:bCs/>
          <w:sz w:val="22"/>
          <w:szCs w:val="22"/>
        </w:rPr>
        <w:t>(</w:t>
      </w:r>
      <w:r w:rsidR="004975E5">
        <w:rPr>
          <w:rFonts w:asciiTheme="minorEastAsia" w:eastAsiaTheme="minorEastAsia" w:hAnsiTheme="minorEastAsia" w:hint="eastAsia"/>
          <w:bCs/>
          <w:sz w:val="22"/>
          <w:szCs w:val="22"/>
        </w:rPr>
        <w:t>由資料內積</w:t>
      </w:r>
      <w:r w:rsidR="004975E5" w:rsidRPr="000C3FBB">
        <w:rPr>
          <w:rFonts w:asciiTheme="minorEastAsia" w:eastAsiaTheme="minorEastAsia" w:hAnsiTheme="minorEastAsia" w:hint="eastAsia"/>
          <w:bCs/>
          <w:sz w:val="22"/>
          <w:szCs w:val="22"/>
        </w:rPr>
        <w:t>特徵向量)</w:t>
      </w:r>
      <w:r w:rsidR="004975E5">
        <w:rPr>
          <w:rFonts w:asciiTheme="minorEastAsia" w:eastAsiaTheme="minorEastAsia" w:hAnsiTheme="minorEastAsia" w:hint="eastAsia"/>
          <w:bCs/>
          <w:sz w:val="22"/>
          <w:szCs w:val="22"/>
        </w:rPr>
        <w:t>、</w:t>
      </w:r>
      <w:r w:rsidR="00BE10B0" w:rsidRPr="000C3FBB">
        <w:rPr>
          <w:rFonts w:asciiTheme="minorEastAsia" w:eastAsiaTheme="minorEastAsia" w:hAnsiTheme="minorEastAsia" w:hint="eastAsia"/>
          <w:bCs/>
          <w:sz w:val="22"/>
          <w:szCs w:val="22"/>
        </w:rPr>
        <w:t>將資料投影到新的comp</w:t>
      </w:r>
      <w:r w:rsidR="00BE10B0" w:rsidRPr="000C3FBB">
        <w:rPr>
          <w:rFonts w:asciiTheme="minorEastAsia" w:eastAsiaTheme="minorEastAsia" w:hAnsiTheme="minorEastAsia"/>
          <w:bCs/>
          <w:sz w:val="22"/>
          <w:szCs w:val="22"/>
        </w:rPr>
        <w:t>onents</w:t>
      </w:r>
      <w:r w:rsidR="00BE10B0" w:rsidRPr="000C3FBB">
        <w:rPr>
          <w:rFonts w:asciiTheme="minorEastAsia" w:eastAsiaTheme="minorEastAsia" w:hAnsiTheme="minorEastAsia" w:hint="eastAsia"/>
          <w:bCs/>
          <w:sz w:val="22"/>
          <w:szCs w:val="22"/>
        </w:rPr>
        <w:t>上，並解釋其意義。</w:t>
      </w:r>
    </w:p>
    <w:p w:rsidR="004E451A" w:rsidRDefault="004E451A" w:rsidP="00A805C1">
      <w:pPr>
        <w:rPr>
          <w:rFonts w:asciiTheme="minorEastAsia" w:eastAsiaTheme="minorEastAsia" w:hAnsiTheme="minorEastAsia" w:cs="Arial"/>
          <w:color w:val="222222"/>
          <w:sz w:val="22"/>
          <w:szCs w:val="22"/>
          <w:shd w:val="clear" w:color="auto" w:fill="FFFFFF"/>
        </w:rPr>
      </w:pPr>
    </w:p>
    <w:p w:rsidR="00BE10B0" w:rsidRPr="000C3FBB" w:rsidRDefault="00BE10B0" w:rsidP="00A805C1">
      <w:pPr>
        <w:rPr>
          <w:rFonts w:asciiTheme="minorEastAsia" w:eastAsiaTheme="minorEastAsia" w:hAnsiTheme="minorEastAsia" w:cs="Arial"/>
          <w:color w:val="222222"/>
          <w:sz w:val="22"/>
          <w:szCs w:val="22"/>
          <w:shd w:val="clear" w:color="auto" w:fill="FFFFFF"/>
        </w:rPr>
      </w:pPr>
      <w:r w:rsidRPr="000C3FBB">
        <w:rPr>
          <w:rFonts w:asciiTheme="minorEastAsia" w:eastAsiaTheme="minorEastAsia" w:hAnsiTheme="minorEastAsia" w:cs="Arial" w:hint="eastAsia"/>
          <w:color w:val="222222"/>
          <w:sz w:val="22"/>
          <w:szCs w:val="22"/>
          <w:shd w:val="clear" w:color="auto" w:fill="FFFFFF"/>
        </w:rPr>
        <w:t>(一)</w:t>
      </w:r>
      <w:r w:rsidR="00BE518B" w:rsidRPr="000C3FBB">
        <w:rPr>
          <w:rFonts w:asciiTheme="minorEastAsia" w:eastAsia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 檢定資料是否多維常態</w:t>
      </w:r>
    </w:p>
    <w:p w:rsidR="00A805C1" w:rsidRPr="000C3FBB" w:rsidRDefault="007265A8" w:rsidP="00A805C1">
      <w:pPr>
        <w:rPr>
          <w:rFonts w:asciiTheme="minorEastAsia" w:eastAsiaTheme="minorEastAsia" w:hAnsiTheme="minorEastAsia" w:cs="Arial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m:t>: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2"/>
              <w:szCs w:val="22"/>
            </w:rPr>
            <m:t>資料符合多維常態</m:t>
          </m:r>
        </m:oMath>
      </m:oMathPara>
    </w:p>
    <w:p w:rsidR="00A805C1" w:rsidRPr="000C3FBB" w:rsidRDefault="007265A8" w:rsidP="00A805C1">
      <w:pPr>
        <w:rPr>
          <w:rFonts w:asciiTheme="minorEastAsia" w:eastAsiaTheme="minorEastAsia" w:hAnsiTheme="minorEastAsia" w:cs="Arial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2"/>
                  <w:szCs w:val="2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</w:rPr>
            <m:t>:</m:t>
          </m:r>
          <m:r>
            <m:rPr>
              <m:sty m:val="p"/>
            </m:rPr>
            <w:rPr>
              <w:rFonts w:ascii="Cambria Math" w:eastAsiaTheme="minorEastAsia" w:hAnsi="Cambria Math" w:cs="Arial" w:hint="eastAsia"/>
              <w:sz w:val="22"/>
              <w:szCs w:val="22"/>
            </w:rPr>
            <m:t>資料不符合多維常態</m:t>
          </m:r>
        </m:oMath>
      </m:oMathPara>
    </w:p>
    <w:p w:rsidR="001705F0" w:rsidRPr="000C3FBB" w:rsidRDefault="001705F0" w:rsidP="00A805C1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FF2E1F" w:rsidRPr="000C3FBB" w:rsidRDefault="00FF2E1F" w:rsidP="00A805C1">
      <w:pPr>
        <w:rPr>
          <w:rFonts w:asciiTheme="minorEastAsia" w:eastAsiaTheme="minorEastAsia" w:hAnsiTheme="minorEastAsia" w:cs="Arial"/>
          <w:sz w:val="22"/>
          <w:szCs w:val="22"/>
        </w:rPr>
      </w:pPr>
      <w:r w:rsidRPr="000C3FBB">
        <w:rPr>
          <w:rFonts w:asciiTheme="minorEastAsia" w:eastAsiaTheme="minorEastAsia" w:hAnsiTheme="minorEastAsia" w:cs="Arial" w:hint="eastAsia"/>
          <w:sz w:val="22"/>
          <w:szCs w:val="22"/>
        </w:rPr>
        <w:t>在給定顯著水準為0.05下，</w:t>
      </w:r>
      <w:r w:rsidR="00082C71" w:rsidRPr="000C3FBB">
        <w:rPr>
          <w:rFonts w:asciiTheme="minorEastAsia" w:eastAsiaTheme="minorEastAsia" w:hAnsiTheme="minorEastAsia" w:cs="Arial" w:hint="eastAsia"/>
          <w:sz w:val="22"/>
          <w:szCs w:val="22"/>
        </w:rPr>
        <w:t>分別以不同的檢測方式檢測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1559"/>
        <w:gridCol w:w="2551"/>
      </w:tblGrid>
      <w:tr w:rsidR="00082C71" w:rsidRPr="000C3FBB" w:rsidTr="00170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082C71" w:rsidRPr="000C3FBB" w:rsidRDefault="000C3FBB" w:rsidP="001705F0">
            <w:pPr>
              <w:jc w:val="center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rial" w:hint="eastAsia"/>
                <w:sz w:val="22"/>
                <w:szCs w:val="22"/>
              </w:rPr>
              <w:t>Test</w:t>
            </w:r>
          </w:p>
        </w:tc>
        <w:tc>
          <w:tcPr>
            <w:tcW w:w="1559" w:type="dxa"/>
          </w:tcPr>
          <w:p w:rsidR="00082C71" w:rsidRPr="000C3FBB" w:rsidRDefault="00082C71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rial" w:hint="eastAsia"/>
                <w:sz w:val="22"/>
                <w:szCs w:val="22"/>
              </w:rPr>
              <w:t>p-value</w:t>
            </w:r>
          </w:p>
        </w:tc>
        <w:tc>
          <w:tcPr>
            <w:tcW w:w="2551" w:type="dxa"/>
          </w:tcPr>
          <w:p w:rsidR="00082C71" w:rsidRPr="000C3FBB" w:rsidRDefault="000C3FBB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Arial" w:hint="eastAsia"/>
                <w:sz w:val="22"/>
                <w:szCs w:val="22"/>
              </w:rPr>
              <w:t>Result</w:t>
            </w:r>
          </w:p>
        </w:tc>
      </w:tr>
      <w:tr w:rsidR="00082C71" w:rsidRPr="000C3FBB" w:rsidTr="0017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082C71" w:rsidRPr="000C3FBB" w:rsidRDefault="00082C71" w:rsidP="001705F0">
            <w:pPr>
              <w:jc w:val="center"/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</w:pPr>
            <w:proofErr w:type="spellStart"/>
            <w:r w:rsidRPr="000C3FBB"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  <w:t>Mardia</w:t>
            </w:r>
            <w:proofErr w:type="spellEnd"/>
            <w:r w:rsidRPr="000C3FBB"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  <w:t xml:space="preserve"> Skewness test</w:t>
            </w:r>
          </w:p>
        </w:tc>
        <w:tc>
          <w:tcPr>
            <w:tcW w:w="1559" w:type="dxa"/>
          </w:tcPr>
          <w:p w:rsidR="00082C71" w:rsidRPr="000C3FBB" w:rsidRDefault="00082C71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rial"/>
                <w:sz w:val="22"/>
                <w:szCs w:val="22"/>
              </w:rPr>
              <w:t>0.021617</w:t>
            </w:r>
          </w:p>
        </w:tc>
        <w:tc>
          <w:tcPr>
            <w:tcW w:w="2551" w:type="dxa"/>
          </w:tcPr>
          <w:p w:rsidR="00082C71" w:rsidRPr="000C3FBB" w:rsidRDefault="00082C71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rial" w:hint="eastAsia"/>
                <w:sz w:val="22"/>
                <w:szCs w:val="22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</w:p>
        </w:tc>
      </w:tr>
      <w:tr w:rsidR="00082C71" w:rsidRPr="000C3FBB" w:rsidTr="001705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082C71" w:rsidRPr="000C3FBB" w:rsidRDefault="00082C71" w:rsidP="001705F0">
            <w:pPr>
              <w:jc w:val="center"/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</w:pPr>
            <w:proofErr w:type="spellStart"/>
            <w:r w:rsidRPr="000C3FBB"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  <w:t>Mardia</w:t>
            </w:r>
            <w:proofErr w:type="spellEnd"/>
            <w:r w:rsidRPr="000C3FBB"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  <w:t xml:space="preserve"> Kurtosis</w:t>
            </w:r>
            <w:r w:rsidR="00FF2E1F" w:rsidRPr="000C3FBB">
              <w:rPr>
                <w:rFonts w:asciiTheme="minorEastAsia" w:eastAsiaTheme="minorEastAsia" w:hAnsiTheme="minorEastAsia" w:cs="Arial" w:hint="eastAsia"/>
                <w:b w:val="0"/>
                <w:sz w:val="22"/>
                <w:szCs w:val="22"/>
              </w:rPr>
              <w:t xml:space="preserve"> </w:t>
            </w:r>
            <w:r w:rsidRPr="000C3FBB"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  <w:t>test</w:t>
            </w:r>
          </w:p>
        </w:tc>
        <w:tc>
          <w:tcPr>
            <w:tcW w:w="1559" w:type="dxa"/>
          </w:tcPr>
          <w:p w:rsidR="00082C71" w:rsidRPr="000C3FBB" w:rsidRDefault="00082C71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rial"/>
                <w:sz w:val="22"/>
                <w:szCs w:val="22"/>
              </w:rPr>
              <w:t>0.456601</w:t>
            </w:r>
          </w:p>
        </w:tc>
        <w:tc>
          <w:tcPr>
            <w:tcW w:w="2551" w:type="dxa"/>
          </w:tcPr>
          <w:p w:rsidR="00082C71" w:rsidRPr="000C3FBB" w:rsidRDefault="00082C71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rial" w:hint="eastAsia"/>
                <w:sz w:val="22"/>
                <w:szCs w:val="22"/>
              </w:rPr>
              <w:t xml:space="preserve">Do not 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</w:p>
        </w:tc>
      </w:tr>
      <w:tr w:rsidR="00082C71" w:rsidRPr="000C3FBB" w:rsidTr="0017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082C71" w:rsidRPr="000C3FBB" w:rsidRDefault="00082C71" w:rsidP="001705F0">
            <w:pPr>
              <w:jc w:val="center"/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</w:pPr>
            <w:proofErr w:type="spellStart"/>
            <w:r w:rsidRPr="000C3FBB"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  <w:t>Henze-Zirkler</w:t>
            </w:r>
            <w:proofErr w:type="spellEnd"/>
            <w:r w:rsidRPr="000C3FBB"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  <w:t xml:space="preserve"> multinormal test</w:t>
            </w:r>
          </w:p>
        </w:tc>
        <w:tc>
          <w:tcPr>
            <w:tcW w:w="1559" w:type="dxa"/>
          </w:tcPr>
          <w:p w:rsidR="00082C71" w:rsidRPr="000C3FBB" w:rsidRDefault="00082C71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rial"/>
                <w:sz w:val="22"/>
                <w:szCs w:val="22"/>
              </w:rPr>
              <w:t>0.699563</w:t>
            </w:r>
          </w:p>
        </w:tc>
        <w:tc>
          <w:tcPr>
            <w:tcW w:w="2551" w:type="dxa"/>
          </w:tcPr>
          <w:p w:rsidR="00082C71" w:rsidRPr="000C3FBB" w:rsidRDefault="00082C71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rial" w:hint="eastAsia"/>
                <w:sz w:val="22"/>
                <w:szCs w:val="22"/>
              </w:rPr>
              <w:t xml:space="preserve">Do not 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</w:p>
        </w:tc>
      </w:tr>
      <w:tr w:rsidR="00082C71" w:rsidRPr="000C3FBB" w:rsidTr="001705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082C71" w:rsidRPr="000C3FBB" w:rsidRDefault="00082C71" w:rsidP="001705F0">
            <w:pPr>
              <w:jc w:val="center"/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  <w:t>Royston multinormal test</w:t>
            </w:r>
          </w:p>
        </w:tc>
        <w:tc>
          <w:tcPr>
            <w:tcW w:w="1559" w:type="dxa"/>
          </w:tcPr>
          <w:p w:rsidR="00082C71" w:rsidRPr="000C3FBB" w:rsidRDefault="00082C71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rial"/>
                <w:sz w:val="22"/>
                <w:szCs w:val="22"/>
              </w:rPr>
              <w:t>0.000084</w:t>
            </w:r>
          </w:p>
        </w:tc>
        <w:tc>
          <w:tcPr>
            <w:tcW w:w="2551" w:type="dxa"/>
          </w:tcPr>
          <w:p w:rsidR="00082C71" w:rsidRPr="000C3FBB" w:rsidRDefault="00082C71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rial" w:hint="eastAsia"/>
                <w:sz w:val="22"/>
                <w:szCs w:val="22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</w:p>
        </w:tc>
      </w:tr>
      <w:tr w:rsidR="00082C71" w:rsidRPr="000C3FBB" w:rsidTr="0017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082C71" w:rsidRPr="000C3FBB" w:rsidRDefault="00082C71" w:rsidP="001705F0">
            <w:pPr>
              <w:jc w:val="center"/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</w:pPr>
            <w:proofErr w:type="spellStart"/>
            <w:r w:rsidRPr="000C3FBB"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  <w:t>Dorni-Haansen's</w:t>
            </w:r>
            <w:proofErr w:type="spellEnd"/>
            <w:r w:rsidRPr="000C3FBB"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  <w:t xml:space="preserve"> multinormal test</w:t>
            </w:r>
          </w:p>
        </w:tc>
        <w:tc>
          <w:tcPr>
            <w:tcW w:w="1559" w:type="dxa"/>
          </w:tcPr>
          <w:p w:rsidR="00082C71" w:rsidRPr="000C3FBB" w:rsidRDefault="00082C71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rial"/>
                <w:sz w:val="22"/>
                <w:szCs w:val="22"/>
              </w:rPr>
              <w:t>0.331796</w:t>
            </w:r>
          </w:p>
        </w:tc>
        <w:tc>
          <w:tcPr>
            <w:tcW w:w="2551" w:type="dxa"/>
          </w:tcPr>
          <w:p w:rsidR="00082C71" w:rsidRPr="000C3FBB" w:rsidRDefault="00082C71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rial" w:hint="eastAsia"/>
                <w:sz w:val="22"/>
                <w:szCs w:val="22"/>
              </w:rPr>
              <w:t xml:space="preserve">Do not 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</w:p>
        </w:tc>
      </w:tr>
      <w:tr w:rsidR="00082C71" w:rsidRPr="000C3FBB" w:rsidTr="001705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082C71" w:rsidRPr="000C3FBB" w:rsidRDefault="00082C71" w:rsidP="001705F0">
            <w:pPr>
              <w:jc w:val="center"/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  <w:t>E-statistic multinormal test</w:t>
            </w:r>
          </w:p>
        </w:tc>
        <w:tc>
          <w:tcPr>
            <w:tcW w:w="1559" w:type="dxa"/>
          </w:tcPr>
          <w:p w:rsidR="00082C71" w:rsidRPr="000C3FBB" w:rsidRDefault="00082C71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rial"/>
                <w:sz w:val="22"/>
                <w:szCs w:val="22"/>
              </w:rPr>
              <w:t>0.028</w:t>
            </w:r>
          </w:p>
        </w:tc>
        <w:tc>
          <w:tcPr>
            <w:tcW w:w="2551" w:type="dxa"/>
          </w:tcPr>
          <w:p w:rsidR="00082C71" w:rsidRPr="000C3FBB" w:rsidRDefault="00082C71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rial" w:hint="eastAsia"/>
                <w:sz w:val="22"/>
                <w:szCs w:val="22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</w:p>
        </w:tc>
      </w:tr>
    </w:tbl>
    <w:p w:rsidR="00273F8C" w:rsidRPr="000C3FBB" w:rsidRDefault="00273F8C" w:rsidP="00082C71">
      <w:pPr>
        <w:rPr>
          <w:rFonts w:asciiTheme="minorEastAsia" w:eastAsiaTheme="minorEastAsia" w:hAnsiTheme="minorEastAsia" w:cs="Arial"/>
          <w:sz w:val="22"/>
          <w:szCs w:val="22"/>
        </w:rPr>
      </w:pPr>
      <w:r w:rsidRPr="000C3FBB">
        <w:rPr>
          <w:rFonts w:asciiTheme="minorEastAsia" w:eastAsiaTheme="minorEastAsia" w:hAnsiTheme="minorEastAsia" w:cs="Arial" w:hint="eastAsia"/>
          <w:sz w:val="22"/>
          <w:szCs w:val="22"/>
        </w:rPr>
        <w:t>上述方法有的</w:t>
      </w:r>
      <w:r w:rsidR="00082C71" w:rsidRPr="000C3FBB">
        <w:rPr>
          <w:rFonts w:asciiTheme="minorEastAsia" w:eastAsiaTheme="minorEastAsia" w:hAnsiTheme="minorEastAsia" w:cs="Arial" w:hint="eastAsia"/>
          <w:sz w:val="22"/>
          <w:szCs w:val="22"/>
        </w:rPr>
        <w:t>拒絕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:</m:t>
        </m:r>
        <m:r>
          <m:rPr>
            <m:sty m:val="p"/>
          </m:rPr>
          <w:rPr>
            <w:rFonts w:ascii="Cambria Math" w:eastAsiaTheme="minorEastAsia" w:hAnsi="Cambria Math" w:hint="eastAsia"/>
            <w:sz w:val="22"/>
            <w:szCs w:val="22"/>
          </w:rPr>
          <m:t>資料符合多維常態</m:t>
        </m:r>
      </m:oMath>
      <w:r w:rsidR="00082C71" w:rsidRPr="000C3FBB">
        <w:rPr>
          <w:rFonts w:asciiTheme="minorEastAsia" w:eastAsiaTheme="minorEastAsia" w:hAnsiTheme="minorEastAsia" w:cs="Arial" w:hint="eastAsia"/>
          <w:sz w:val="22"/>
          <w:szCs w:val="22"/>
        </w:rPr>
        <w:t>的假設，有的則不拒絕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082C71" w:rsidRPr="000C3FBB">
        <w:rPr>
          <w:rFonts w:asciiTheme="minorEastAsia" w:eastAsiaTheme="minorEastAsia" w:hAnsiTheme="minorEastAsia" w:cs="Arial" w:hint="eastAsia"/>
          <w:sz w:val="22"/>
          <w:szCs w:val="22"/>
        </w:rPr>
        <w:t>的假設。</w:t>
      </w:r>
      <w:r w:rsidRPr="000C3FBB">
        <w:rPr>
          <w:rFonts w:asciiTheme="minorEastAsia" w:eastAsiaTheme="minorEastAsia" w:hAnsiTheme="minorEastAsia" w:cs="Arial" w:hint="eastAsia"/>
          <w:sz w:val="22"/>
          <w:szCs w:val="22"/>
        </w:rPr>
        <w:t>因此我們假設資料為多元常態。</w:t>
      </w:r>
    </w:p>
    <w:p w:rsidR="004E451A" w:rsidRDefault="004E451A" w:rsidP="00082C71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4E451A" w:rsidRDefault="004E451A" w:rsidP="00082C71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4E451A" w:rsidRDefault="004E451A" w:rsidP="00082C71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4E451A" w:rsidRDefault="004E451A" w:rsidP="00082C71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4E451A" w:rsidRDefault="004E451A" w:rsidP="00082C71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4E451A" w:rsidRDefault="004E451A" w:rsidP="00082C71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4E451A" w:rsidRDefault="004E451A" w:rsidP="00082C71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BE10B0" w:rsidRPr="000C3FBB" w:rsidRDefault="00BE10B0" w:rsidP="00082C71">
      <w:pPr>
        <w:rPr>
          <w:rFonts w:asciiTheme="minorEastAsia" w:eastAsiaTheme="minorEastAsia" w:hAnsiTheme="minorEastAsia" w:cs="Arial"/>
          <w:sz w:val="22"/>
          <w:szCs w:val="22"/>
        </w:rPr>
      </w:pPr>
      <w:r w:rsidRPr="000C3FBB">
        <w:rPr>
          <w:rFonts w:asciiTheme="minorEastAsia" w:eastAsiaTheme="minorEastAsia" w:hAnsiTheme="minorEastAsia" w:cs="Arial" w:hint="eastAsia"/>
          <w:sz w:val="22"/>
          <w:szCs w:val="22"/>
        </w:rPr>
        <w:lastRenderedPageBreak/>
        <w:t>(二)</w:t>
      </w:r>
      <w:r w:rsidR="00BE518B" w:rsidRPr="000C3FBB">
        <w:rPr>
          <w:rFonts w:asciiTheme="minorEastAsia" w:eastAsiaTheme="minorEastAsia" w:hAnsiTheme="minorEastAsia" w:cs="Arial" w:hint="eastAsia"/>
          <w:sz w:val="22"/>
          <w:szCs w:val="22"/>
        </w:rPr>
        <w:t>檢測離群值</w:t>
      </w:r>
    </w:p>
    <w:p w:rsidR="0037226B" w:rsidRPr="000C3FBB" w:rsidRDefault="0037226B" w:rsidP="00082C71">
      <w:pPr>
        <w:rPr>
          <w:rFonts w:asciiTheme="minorEastAsia" w:eastAsiaTheme="minorEastAsia" w:hAnsiTheme="minorEastAsia" w:cs="Arial"/>
          <w:sz w:val="22"/>
          <w:szCs w:val="22"/>
        </w:rPr>
      </w:pPr>
      <w:r w:rsidRPr="000C3FBB">
        <w:rPr>
          <w:rFonts w:asciiTheme="minorEastAsia" w:eastAsiaTheme="minorEastAsia" w:hAnsiTheme="minorEastAsia" w:cs="Arial" w:hint="eastAsia"/>
          <w:sz w:val="22"/>
          <w:szCs w:val="22"/>
        </w:rPr>
        <w:t>由於PCA是根據變異數去做縮間維度的方法，因此離群值對於PCA方法會有很大的影響。</w:t>
      </w:r>
    </w:p>
    <w:p w:rsidR="00004DAA" w:rsidRPr="000C3FBB" w:rsidRDefault="00273F8C" w:rsidP="00082C71">
      <w:pPr>
        <w:rPr>
          <w:rFonts w:asciiTheme="minorEastAsia" w:eastAsiaTheme="minorEastAsia" w:hAnsiTheme="minorEastAsia" w:cs="Arial"/>
          <w:sz w:val="22"/>
          <w:szCs w:val="22"/>
        </w:rPr>
      </w:pPr>
      <w:r w:rsidRPr="000C3FBB">
        <w:rPr>
          <w:rFonts w:asciiTheme="minorEastAsia" w:eastAsiaTheme="minorEastAsia" w:hAnsiTheme="minorEastAsia" w:cs="Arial" w:hint="eastAsia"/>
          <w:sz w:val="22"/>
          <w:szCs w:val="22"/>
        </w:rPr>
        <w:t>接著</w:t>
      </w:r>
      <w:r w:rsidR="00004DAA" w:rsidRPr="000C3FBB">
        <w:rPr>
          <w:rFonts w:asciiTheme="minorEastAsia" w:eastAsiaTheme="minorEastAsia" w:hAnsiTheme="minorEastAsia" w:cs="Arial" w:hint="eastAsia"/>
          <w:sz w:val="22"/>
          <w:szCs w:val="22"/>
        </w:rPr>
        <w:t xml:space="preserve">使用Robust Squared </w:t>
      </w:r>
      <w:proofErr w:type="spellStart"/>
      <w:r w:rsidR="00004DAA" w:rsidRPr="000C3FBB">
        <w:rPr>
          <w:rFonts w:asciiTheme="minorEastAsia" w:eastAsiaTheme="minorEastAsia" w:hAnsiTheme="minorEastAsia" w:cs="Arial" w:hint="eastAsia"/>
          <w:sz w:val="22"/>
          <w:szCs w:val="22"/>
        </w:rPr>
        <w:t>Mahalanobis</w:t>
      </w:r>
      <w:proofErr w:type="spellEnd"/>
      <w:r w:rsidR="00004DAA" w:rsidRPr="000C3FBB">
        <w:rPr>
          <w:rFonts w:asciiTheme="minorEastAsia" w:eastAsiaTheme="minorEastAsia" w:hAnsiTheme="minorEastAsia" w:cs="Arial" w:hint="eastAsia"/>
          <w:sz w:val="22"/>
          <w:szCs w:val="22"/>
        </w:rPr>
        <w:t xml:space="preserve"> Distance方法</w:t>
      </w:r>
      <w:r w:rsidRPr="000C3FBB">
        <w:rPr>
          <w:rFonts w:asciiTheme="minorEastAsia" w:eastAsiaTheme="minorEastAsia" w:hAnsiTheme="minorEastAsia" w:cs="Arial" w:hint="eastAsia"/>
          <w:sz w:val="22"/>
          <w:szCs w:val="22"/>
        </w:rPr>
        <w:t>檢測是否離群值存在，應盡量避免離群值存在，以避免資料解釋誤差產生。</w:t>
      </w:r>
    </w:p>
    <w:p w:rsidR="00082C71" w:rsidRDefault="00273F8C" w:rsidP="00273F8C">
      <w:pPr>
        <w:jc w:val="center"/>
        <w:rPr>
          <w:rFonts w:asciiTheme="minorEastAsia" w:eastAsiaTheme="minorEastAsia" w:hAnsiTheme="minorEastAsia" w:cs="Arial"/>
          <w:sz w:val="22"/>
          <w:szCs w:val="22"/>
        </w:rPr>
      </w:pPr>
      <w:r w:rsidRPr="000C3FBB">
        <w:rPr>
          <w:rFonts w:asciiTheme="minorEastAsia" w:eastAsiaTheme="minorEastAsia" w:hAnsiTheme="minorEastAsia" w:cs="Arial" w:hint="eastAsia"/>
          <w:noProof/>
          <w:sz w:val="22"/>
          <w:szCs w:val="22"/>
        </w:rPr>
        <w:drawing>
          <wp:inline distT="0" distB="0" distL="0" distR="0">
            <wp:extent cx="3956538" cy="3763964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316" cy="377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1A" w:rsidRPr="000C3FBB" w:rsidRDefault="004E451A" w:rsidP="00273F8C">
      <w:pPr>
        <w:jc w:val="center"/>
        <w:rPr>
          <w:rFonts w:asciiTheme="minorEastAsia" w:eastAsiaTheme="minorEastAsia" w:hAnsiTheme="minorEastAsia" w:cs="Arial"/>
          <w:sz w:val="22"/>
          <w:szCs w:val="22"/>
        </w:rPr>
      </w:pPr>
    </w:p>
    <w:p w:rsidR="00004DAA" w:rsidRPr="000C3FBB" w:rsidRDefault="00273F8C" w:rsidP="00004DAA">
      <w:pPr>
        <w:rPr>
          <w:rFonts w:asciiTheme="minorEastAsia" w:eastAsiaTheme="minorEastAsia" w:hAnsiTheme="minorEastAsia" w:cs="Arial"/>
          <w:sz w:val="22"/>
          <w:szCs w:val="22"/>
        </w:rPr>
      </w:pPr>
      <w:r w:rsidRPr="000C3FBB">
        <w:rPr>
          <w:rFonts w:asciiTheme="minorEastAsia" w:eastAsiaTheme="minorEastAsia" w:hAnsiTheme="minorEastAsia" w:cs="Arial" w:hint="eastAsia"/>
          <w:sz w:val="22"/>
          <w:szCs w:val="22"/>
        </w:rPr>
        <w:t>圖上顯示有8筆資料為離群值，如Sp</w:t>
      </w:r>
      <w:r w:rsidRPr="000C3FBB">
        <w:rPr>
          <w:rFonts w:asciiTheme="minorEastAsia" w:eastAsiaTheme="minorEastAsia" w:hAnsiTheme="minorEastAsia" w:cs="Arial"/>
          <w:sz w:val="22"/>
          <w:szCs w:val="22"/>
        </w:rPr>
        <w:t>ain, Turkey</w:t>
      </w:r>
      <w:r w:rsidRPr="000C3FBB">
        <w:rPr>
          <w:rFonts w:asciiTheme="minorEastAsia" w:eastAsiaTheme="minorEastAsia" w:hAnsiTheme="minorEastAsia" w:cs="Arial" w:hint="eastAsia"/>
          <w:sz w:val="22"/>
          <w:szCs w:val="22"/>
        </w:rPr>
        <w:t>, …等8筆資料，但這筆資料的樣本數過少，若是</w:t>
      </w:r>
      <w:r w:rsidR="004E451A">
        <w:rPr>
          <w:rFonts w:asciiTheme="minorEastAsia" w:eastAsiaTheme="minorEastAsia" w:hAnsiTheme="minorEastAsia" w:cs="Arial" w:hint="eastAsia"/>
          <w:sz w:val="22"/>
          <w:szCs w:val="22"/>
        </w:rPr>
        <w:t>任意</w:t>
      </w:r>
      <w:r w:rsidRPr="000C3FBB">
        <w:rPr>
          <w:rFonts w:asciiTheme="minorEastAsia" w:eastAsiaTheme="minorEastAsia" w:hAnsiTheme="minorEastAsia" w:cs="Arial" w:hint="eastAsia"/>
          <w:sz w:val="22"/>
          <w:szCs w:val="22"/>
        </w:rPr>
        <w:t>將這8筆資料刪除，則資訊量會</w:t>
      </w:r>
      <w:r w:rsidR="00004DAA" w:rsidRPr="000C3FBB">
        <w:rPr>
          <w:rFonts w:asciiTheme="minorEastAsia" w:eastAsiaTheme="minorEastAsia" w:hAnsiTheme="minorEastAsia" w:cs="Arial" w:hint="eastAsia"/>
          <w:sz w:val="22"/>
          <w:szCs w:val="22"/>
        </w:rPr>
        <w:t>減</w:t>
      </w:r>
      <w:r w:rsidRPr="000C3FBB">
        <w:rPr>
          <w:rFonts w:asciiTheme="minorEastAsia" w:eastAsiaTheme="minorEastAsia" w:hAnsiTheme="minorEastAsia" w:cs="Arial" w:hint="eastAsia"/>
          <w:sz w:val="22"/>
          <w:szCs w:val="22"/>
        </w:rPr>
        <w:t>少30％</w:t>
      </w:r>
      <w:r w:rsidR="00004DAA" w:rsidRPr="000C3FBB">
        <w:rPr>
          <w:rFonts w:asciiTheme="minorEastAsia" w:eastAsiaTheme="minorEastAsia" w:hAnsiTheme="minorEastAsia" w:cs="Arial" w:hint="eastAsia"/>
          <w:sz w:val="22"/>
          <w:szCs w:val="22"/>
        </w:rPr>
        <w:t>。由於刪除離群值會造成資訊量損失過多，因此我們</w:t>
      </w:r>
      <w:r w:rsidR="004E451A">
        <w:rPr>
          <w:rFonts w:asciiTheme="minorEastAsia" w:eastAsiaTheme="minorEastAsia" w:hAnsiTheme="minorEastAsia" w:cs="Arial" w:hint="eastAsia"/>
          <w:sz w:val="22"/>
          <w:szCs w:val="22"/>
        </w:rPr>
        <w:t>考慮保留這8筆離群值</w:t>
      </w:r>
      <w:r w:rsidR="00004DAA" w:rsidRPr="000C3FBB">
        <w:rPr>
          <w:rFonts w:asciiTheme="minorEastAsia" w:eastAsiaTheme="minorEastAsia" w:hAnsiTheme="minorEastAsia" w:cs="Arial" w:hint="eastAsia"/>
          <w:sz w:val="22"/>
          <w:szCs w:val="22"/>
        </w:rPr>
        <w:t>。</w:t>
      </w:r>
    </w:p>
    <w:p w:rsidR="00BE518B" w:rsidRDefault="00BE518B" w:rsidP="00004DAA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4E451A" w:rsidRDefault="004E451A" w:rsidP="00004DAA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4E451A" w:rsidRDefault="004E451A" w:rsidP="00004DAA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4E451A" w:rsidRDefault="004E451A" w:rsidP="00004DAA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4E451A" w:rsidRDefault="004E451A" w:rsidP="00004DAA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4E451A" w:rsidRDefault="004E451A" w:rsidP="00004DAA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4E451A" w:rsidRDefault="004E451A" w:rsidP="00004DAA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4E451A" w:rsidRDefault="004E451A" w:rsidP="00004DAA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4E451A" w:rsidRDefault="004E451A" w:rsidP="00004DAA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4E451A" w:rsidRDefault="004E451A" w:rsidP="00004DAA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4E451A" w:rsidRDefault="004E451A" w:rsidP="00004DAA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4E451A" w:rsidRDefault="004E451A" w:rsidP="00004DAA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4E451A" w:rsidRDefault="004E451A" w:rsidP="00004DAA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4E451A" w:rsidRDefault="004E451A" w:rsidP="00004DAA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4E451A" w:rsidRPr="000C3FBB" w:rsidRDefault="004E451A" w:rsidP="00004DAA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FF2E1F" w:rsidRPr="004975E5" w:rsidRDefault="00BE10B0" w:rsidP="00004DAA">
      <w:pPr>
        <w:rPr>
          <w:sz w:val="22"/>
          <w:szCs w:val="18"/>
        </w:rPr>
      </w:pPr>
      <w:r w:rsidRPr="000C3FBB">
        <w:rPr>
          <w:rFonts w:asciiTheme="minorEastAsia" w:eastAsiaTheme="minorEastAsia" w:hAnsiTheme="minorEastAsia" w:cs="Arial" w:hint="eastAsia"/>
          <w:sz w:val="22"/>
          <w:szCs w:val="22"/>
        </w:rPr>
        <w:lastRenderedPageBreak/>
        <w:t>(三)</w:t>
      </w:r>
      <w:r w:rsidR="00BE518B" w:rsidRPr="004975E5">
        <w:rPr>
          <w:rFonts w:asciiTheme="minorEastAsia" w:eastAsiaTheme="minorEastAsia" w:hAnsiTheme="minorEastAsia" w:cs="Arial" w:hint="eastAsia"/>
          <w:sz w:val="22"/>
          <w:szCs w:val="18"/>
        </w:rPr>
        <w:t>計算</w:t>
      </w:r>
      <w:r w:rsidR="004975E5" w:rsidRPr="004975E5">
        <w:rPr>
          <w:rFonts w:ascii="Times New Roman" w:hAnsi="Times New Roman" w:cs="Times New Roman"/>
          <w:sz w:val="22"/>
          <w:szCs w:val="18"/>
          <w:shd w:val="clear" w:color="auto" w:fill="FFFFFF"/>
        </w:rPr>
        <w:t>特徵向量，也就是各個主成份，所對應的線性組合</w:t>
      </w:r>
      <w:r w:rsidR="004975E5" w:rsidRPr="004975E5">
        <w:rPr>
          <w:rFonts w:ascii="Times New Roman" w:hAnsi="Times New Roman" w:cs="Times New Roman"/>
          <w:sz w:val="22"/>
          <w:szCs w:val="18"/>
          <w:shd w:val="clear" w:color="auto" w:fill="FFFFFF"/>
        </w:rPr>
        <w:t>(linear combination)</w:t>
      </w:r>
      <w:r w:rsidR="004975E5" w:rsidRPr="004975E5">
        <w:rPr>
          <w:rFonts w:ascii="Times New Roman" w:hAnsi="Times New Roman" w:cs="Times New Roman"/>
          <w:sz w:val="22"/>
          <w:szCs w:val="18"/>
          <w:shd w:val="clear" w:color="auto" w:fill="FFFFFF"/>
        </w:rPr>
        <w:t>的係數</w:t>
      </w:r>
      <w:r w:rsidR="00BE518B" w:rsidRPr="004975E5">
        <w:rPr>
          <w:rFonts w:asciiTheme="minorEastAsia" w:eastAsiaTheme="minorEastAsia" w:hAnsiTheme="minorEastAsia" w:hint="eastAsia"/>
          <w:bCs/>
          <w:sz w:val="22"/>
          <w:szCs w:val="18"/>
        </w:rPr>
        <w:t>、累積變異程度</w:t>
      </w:r>
    </w:p>
    <w:p w:rsidR="00521715" w:rsidRPr="000C3FBB" w:rsidRDefault="00521715" w:rsidP="00594509">
      <w:pPr>
        <w:pStyle w:val="Web"/>
        <w:rPr>
          <w:rFonts w:asciiTheme="minorEastAsia" w:eastAsiaTheme="minorEastAsia" w:hAnsiTheme="minorEastAsia"/>
          <w:sz w:val="22"/>
          <w:szCs w:val="22"/>
        </w:rPr>
      </w:pPr>
      <w:r w:rsidRPr="000C3FBB">
        <w:rPr>
          <w:rFonts w:asciiTheme="minorEastAsia" w:eastAsiaTheme="minorEastAsia" w:hAnsiTheme="minorEastAsia" w:hint="eastAsia"/>
          <w:sz w:val="22"/>
          <w:szCs w:val="22"/>
        </w:rPr>
        <w:t>接下來，我們透過Ｒ計算PCA，得到下列幾種組合以及他們解釋變異的程度</w:t>
      </w:r>
    </w:p>
    <w:tbl>
      <w:tblPr>
        <w:tblStyle w:val="1"/>
        <w:tblW w:w="10627" w:type="dxa"/>
        <w:tblLayout w:type="fixed"/>
        <w:tblLook w:val="04A0" w:firstRow="1" w:lastRow="0" w:firstColumn="1" w:lastColumn="0" w:noHBand="0" w:noVBand="1"/>
      </w:tblPr>
      <w:tblGrid>
        <w:gridCol w:w="2122"/>
        <w:gridCol w:w="938"/>
        <w:gridCol w:w="938"/>
        <w:gridCol w:w="938"/>
        <w:gridCol w:w="938"/>
        <w:gridCol w:w="938"/>
        <w:gridCol w:w="938"/>
        <w:gridCol w:w="938"/>
        <w:gridCol w:w="938"/>
        <w:gridCol w:w="1001"/>
      </w:tblGrid>
      <w:tr w:rsidR="00B272CB" w:rsidRPr="000C3FBB" w:rsidTr="004E4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B272CB" w:rsidRPr="000C3FBB" w:rsidRDefault="00B272CB" w:rsidP="001705F0">
            <w:pPr>
              <w:jc w:val="center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Comp.1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Comp.2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Comp.3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Comp.4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Comp.5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Comp.6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Comp.7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Comp.8</w:t>
            </w:r>
          </w:p>
        </w:tc>
        <w:tc>
          <w:tcPr>
            <w:tcW w:w="1001" w:type="dxa"/>
            <w:noWrap/>
            <w:hideMark/>
          </w:tcPr>
          <w:p w:rsidR="00B272CB" w:rsidRPr="000C3FBB" w:rsidRDefault="00B272CB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Comp.9</w:t>
            </w:r>
          </w:p>
        </w:tc>
      </w:tr>
      <w:tr w:rsidR="00B272CB" w:rsidRPr="000C3FBB" w:rsidTr="004E4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B272CB" w:rsidRPr="000C3FBB" w:rsidRDefault="00B272CB" w:rsidP="001705F0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Agr</w:t>
            </w:r>
            <w:proofErr w:type="spellEnd"/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-0.5238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-0.0536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0.0487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-0.0288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0.2127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-0.1533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0.0213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0.0079</w:t>
            </w:r>
          </w:p>
        </w:tc>
        <w:tc>
          <w:tcPr>
            <w:tcW w:w="1001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0.8064</w:t>
            </w:r>
          </w:p>
        </w:tc>
      </w:tr>
      <w:tr w:rsidR="00B272CB" w:rsidRPr="000C3FBB" w:rsidTr="004E45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B272CB" w:rsidRPr="000C3FBB" w:rsidRDefault="00B272CB" w:rsidP="001705F0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-0.0013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-0.6178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-0.2011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-0.0641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-0.1637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0.1006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-0.7257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0.0884</w:t>
            </w:r>
          </w:p>
        </w:tc>
        <w:tc>
          <w:tcPr>
            <w:tcW w:w="1001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0.0486</w:t>
            </w:r>
          </w:p>
        </w:tc>
      </w:tr>
      <w:tr w:rsidR="00B272CB" w:rsidRPr="000C3FBB" w:rsidTr="004E4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B272CB" w:rsidRPr="000C3FBB" w:rsidRDefault="00B272CB" w:rsidP="001705F0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Man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0.3475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-0.3551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-0.1505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0.3461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-0.385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0.2882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0.4794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0.1258</w:t>
            </w:r>
          </w:p>
        </w:tc>
        <w:tc>
          <w:tcPr>
            <w:tcW w:w="1001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0.366</w:t>
            </w:r>
          </w:p>
        </w:tc>
      </w:tr>
      <w:tr w:rsidR="00B272CB" w:rsidRPr="000C3FBB" w:rsidTr="004E45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B272CB" w:rsidRPr="000C3FBB" w:rsidRDefault="00B272CB" w:rsidP="001705F0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PS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0.2557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-0.2611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-0.5611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-0.3933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0.2952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-0.3573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0.2556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-0.3412</w:t>
            </w:r>
          </w:p>
        </w:tc>
        <w:tc>
          <w:tcPr>
            <w:tcW w:w="1001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0.0194</w:t>
            </w:r>
          </w:p>
        </w:tc>
      </w:tr>
      <w:tr w:rsidR="00B272CB" w:rsidRPr="000C3FBB" w:rsidTr="004E4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B272CB" w:rsidRPr="000C3FBB" w:rsidRDefault="00B272CB" w:rsidP="001705F0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Con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0.3252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-0.0513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0.1533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0.6683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0.4716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-0.1304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-0.2207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-0.3557</w:t>
            </w:r>
          </w:p>
        </w:tc>
        <w:tc>
          <w:tcPr>
            <w:tcW w:w="1001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0.0826</w:t>
            </w:r>
          </w:p>
        </w:tc>
      </w:tr>
      <w:tr w:rsidR="00B272CB" w:rsidRPr="000C3FBB" w:rsidTr="004E45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B272CB" w:rsidRPr="000C3FBB" w:rsidRDefault="00B272CB" w:rsidP="001705F0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SI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0.3789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0.3502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-0.1151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0.0502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-0.2836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-0.6148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-0.2294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0.3875</w:t>
            </w:r>
          </w:p>
        </w:tc>
        <w:tc>
          <w:tcPr>
            <w:tcW w:w="1001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0.2383</w:t>
            </w:r>
          </w:p>
        </w:tc>
      </w:tr>
      <w:tr w:rsidR="00B272CB" w:rsidRPr="000C3FBB" w:rsidTr="004E4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B272CB" w:rsidRPr="000C3FBB" w:rsidRDefault="00B272CB" w:rsidP="001705F0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Fin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0.0744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0.4537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-0.5874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0.0516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0.2796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0.5256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-0.1875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0.1743</w:t>
            </w:r>
          </w:p>
        </w:tc>
        <w:tc>
          <w:tcPr>
            <w:tcW w:w="1001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0.1452</w:t>
            </w:r>
          </w:p>
        </w:tc>
      </w:tr>
      <w:tr w:rsidR="00B272CB" w:rsidRPr="000C3FBB" w:rsidTr="004E45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B272CB" w:rsidRPr="000C3FBB" w:rsidRDefault="00B272CB" w:rsidP="001705F0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SPS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0.3874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0.2215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0.3119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-0.4122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-0.2204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0.2629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-0.1913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-0.5062</w:t>
            </w:r>
          </w:p>
        </w:tc>
        <w:tc>
          <w:tcPr>
            <w:tcW w:w="1001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0.3509</w:t>
            </w:r>
          </w:p>
        </w:tc>
      </w:tr>
      <w:tr w:rsidR="00B272CB" w:rsidRPr="000C3FBB" w:rsidTr="004E4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B272CB" w:rsidRPr="000C3FBB" w:rsidRDefault="00B272CB" w:rsidP="001705F0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TC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0.3668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-0.2026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0.3751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-0.3144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0.5129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0.124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0.0682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0.5446</w:t>
            </w:r>
          </w:p>
        </w:tc>
        <w:tc>
          <w:tcPr>
            <w:tcW w:w="1001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0.0721</w:t>
            </w:r>
          </w:p>
        </w:tc>
      </w:tr>
      <w:tr w:rsidR="00B272CB" w:rsidRPr="000C3FBB" w:rsidTr="004E45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B272CB" w:rsidRPr="000C3FBB" w:rsidRDefault="00B272CB" w:rsidP="001705F0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Standard deviation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1.86739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1.45951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1.04831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0.99724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0.73703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0.61922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0.47514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0.36985</w:t>
            </w:r>
          </w:p>
        </w:tc>
        <w:tc>
          <w:tcPr>
            <w:tcW w:w="1001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0.00675</w:t>
            </w:r>
          </w:p>
        </w:tc>
      </w:tr>
      <w:tr w:rsidR="00C92EC4" w:rsidRPr="000C3FBB" w:rsidTr="004E4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92EC4" w:rsidRPr="000C3FBB" w:rsidRDefault="0037226B" w:rsidP="001705F0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E</w:t>
            </w:r>
            <w:r w:rsidR="00C92EC4"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igenvalue</w:t>
            </w: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（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i</m:t>
                  </m:r>
                </m:sub>
              </m:sSub>
            </m:oMath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938" w:type="dxa"/>
            <w:noWrap/>
          </w:tcPr>
          <w:p w:rsidR="00C92EC4" w:rsidRPr="000C3FBB" w:rsidRDefault="00C92EC4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3.48715</w:t>
            </w:r>
          </w:p>
        </w:tc>
        <w:tc>
          <w:tcPr>
            <w:tcW w:w="938" w:type="dxa"/>
            <w:noWrap/>
          </w:tcPr>
          <w:p w:rsidR="00C92EC4" w:rsidRPr="000C3FBB" w:rsidRDefault="00C92EC4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/>
                <w:sz w:val="20"/>
                <w:szCs w:val="20"/>
              </w:rPr>
              <w:t>2.13017</w:t>
            </w:r>
          </w:p>
        </w:tc>
        <w:tc>
          <w:tcPr>
            <w:tcW w:w="938" w:type="dxa"/>
            <w:noWrap/>
          </w:tcPr>
          <w:p w:rsidR="00C92EC4" w:rsidRPr="000C3FBB" w:rsidRDefault="00C92EC4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/>
                <w:sz w:val="20"/>
                <w:szCs w:val="20"/>
              </w:rPr>
              <w:t>1.09896</w:t>
            </w:r>
          </w:p>
        </w:tc>
        <w:tc>
          <w:tcPr>
            <w:tcW w:w="938" w:type="dxa"/>
            <w:noWrap/>
          </w:tcPr>
          <w:p w:rsidR="00C92EC4" w:rsidRPr="000C3FBB" w:rsidRDefault="00C92EC4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/>
                <w:sz w:val="20"/>
                <w:szCs w:val="20"/>
              </w:rPr>
              <w:t>0.99448</w:t>
            </w:r>
          </w:p>
        </w:tc>
        <w:tc>
          <w:tcPr>
            <w:tcW w:w="938" w:type="dxa"/>
            <w:noWrap/>
          </w:tcPr>
          <w:p w:rsidR="00C92EC4" w:rsidRPr="000C3FBB" w:rsidRDefault="00C92EC4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/>
                <w:sz w:val="20"/>
                <w:szCs w:val="20"/>
              </w:rPr>
              <w:t>0.54322</w:t>
            </w:r>
          </w:p>
        </w:tc>
        <w:tc>
          <w:tcPr>
            <w:tcW w:w="938" w:type="dxa"/>
            <w:noWrap/>
          </w:tcPr>
          <w:p w:rsidR="00C92EC4" w:rsidRPr="000C3FBB" w:rsidRDefault="00C92EC4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/>
                <w:sz w:val="20"/>
                <w:szCs w:val="20"/>
              </w:rPr>
              <w:t>0.38343</w:t>
            </w:r>
          </w:p>
        </w:tc>
        <w:tc>
          <w:tcPr>
            <w:tcW w:w="938" w:type="dxa"/>
            <w:noWrap/>
          </w:tcPr>
          <w:p w:rsidR="00C92EC4" w:rsidRPr="000C3FBB" w:rsidRDefault="00C92EC4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/>
                <w:sz w:val="20"/>
                <w:szCs w:val="20"/>
              </w:rPr>
              <w:t>0.22575</w:t>
            </w:r>
          </w:p>
        </w:tc>
        <w:tc>
          <w:tcPr>
            <w:tcW w:w="938" w:type="dxa"/>
            <w:noWrap/>
          </w:tcPr>
          <w:p w:rsidR="00C92EC4" w:rsidRPr="000C3FBB" w:rsidRDefault="00C92EC4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/>
                <w:sz w:val="20"/>
                <w:szCs w:val="20"/>
              </w:rPr>
              <w:t>0.13679</w:t>
            </w:r>
          </w:p>
        </w:tc>
        <w:tc>
          <w:tcPr>
            <w:tcW w:w="1001" w:type="dxa"/>
            <w:noWrap/>
          </w:tcPr>
          <w:p w:rsidR="00C92EC4" w:rsidRPr="000C3FBB" w:rsidRDefault="00C92EC4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/>
                <w:sz w:val="20"/>
                <w:szCs w:val="20"/>
              </w:rPr>
              <w:t>0.00005</w:t>
            </w:r>
          </w:p>
        </w:tc>
      </w:tr>
      <w:tr w:rsidR="00B272CB" w:rsidRPr="000C3FBB" w:rsidTr="004E45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B272CB" w:rsidRPr="000C3FBB" w:rsidRDefault="00B272CB" w:rsidP="001705F0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Proportion of Variance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0.38746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0.23669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0.12211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0.1105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0.06036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0.0426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0.02508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0.0152</w:t>
            </w:r>
          </w:p>
        </w:tc>
        <w:tc>
          <w:tcPr>
            <w:tcW w:w="1001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5.</w:t>
            </w:r>
            <w:r w:rsidR="00C92EC4" w:rsidRPr="000C3FB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1*</w:t>
            </w:r>
            <m:oMath>
              <m:sSup>
                <m:sSupPr>
                  <m:ctrlPr>
                    <w:rPr>
                      <w:rFonts w:ascii="Cambria Math" w:eastAsiaTheme="minorEastAsia" w:hAnsi="Cambria Math" w:hint="eastAsia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-6</m:t>
                  </m:r>
                  <m:ctrlP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</m:ctrlPr>
                </m:sup>
              </m:sSup>
            </m:oMath>
          </w:p>
        </w:tc>
      </w:tr>
      <w:tr w:rsidR="00B272CB" w:rsidRPr="000C3FBB" w:rsidTr="004E4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B272CB" w:rsidRPr="000C3FBB" w:rsidRDefault="00B272CB" w:rsidP="001705F0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Cumulative Proportion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0.38746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0.62415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0.74625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0.85675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0.91711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0.95971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0.9848</w:t>
            </w:r>
          </w:p>
        </w:tc>
        <w:tc>
          <w:tcPr>
            <w:tcW w:w="938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0.99999</w:t>
            </w:r>
          </w:p>
        </w:tc>
        <w:tc>
          <w:tcPr>
            <w:tcW w:w="1001" w:type="dxa"/>
            <w:noWrap/>
            <w:hideMark/>
          </w:tcPr>
          <w:p w:rsidR="00B272CB" w:rsidRPr="000C3FBB" w:rsidRDefault="00B272CB" w:rsidP="0017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</w:t>
            </w:r>
          </w:p>
        </w:tc>
      </w:tr>
    </w:tbl>
    <w:p w:rsidR="001705F0" w:rsidRPr="000C3FBB" w:rsidRDefault="001705F0" w:rsidP="00594509">
      <w:pPr>
        <w:pStyle w:val="Web"/>
        <w:rPr>
          <w:rFonts w:asciiTheme="minorEastAsia" w:eastAsiaTheme="minorEastAsia" w:hAnsiTheme="minorEastAsia"/>
          <w:sz w:val="22"/>
          <w:szCs w:val="22"/>
        </w:rPr>
      </w:pPr>
    </w:p>
    <w:p w:rsidR="00C92EC4" w:rsidRPr="000C3FBB" w:rsidRDefault="004975E5" w:rsidP="00594509">
      <w:pPr>
        <w:pStyle w:val="Web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（四）選取合適</w:t>
      </w:r>
      <w:r w:rsidR="00AB5CE4" w:rsidRPr="000C3FBB">
        <w:rPr>
          <w:rFonts w:asciiTheme="minorEastAsia" w:eastAsiaTheme="minorEastAsia" w:hAnsiTheme="minorEastAsia" w:hint="eastAsia"/>
          <w:bCs/>
          <w:sz w:val="22"/>
          <w:szCs w:val="22"/>
        </w:rPr>
        <w:t>component</w:t>
      </w:r>
      <w:r w:rsidR="00AB5CE4" w:rsidRPr="000C3FBB">
        <w:rPr>
          <w:rFonts w:asciiTheme="minorEastAsia" w:eastAsiaTheme="minorEastAsia" w:hAnsiTheme="minorEastAsia"/>
          <w:bCs/>
          <w:sz w:val="22"/>
          <w:szCs w:val="22"/>
        </w:rPr>
        <w:t>s</w:t>
      </w:r>
      <w:r>
        <w:rPr>
          <w:rFonts w:asciiTheme="minorEastAsia" w:eastAsiaTheme="minorEastAsia" w:hAnsiTheme="minorEastAsia"/>
          <w:bCs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bCs/>
          <w:sz w:val="22"/>
          <w:szCs w:val="22"/>
        </w:rPr>
        <w:t>係數</w:t>
      </w:r>
    </w:p>
    <w:p w:rsidR="00C92EC4" w:rsidRPr="000C3FBB" w:rsidRDefault="00C92EC4" w:rsidP="00594509">
      <w:pPr>
        <w:pStyle w:val="Web"/>
        <w:rPr>
          <w:rFonts w:asciiTheme="minorEastAsia" w:eastAsiaTheme="minorEastAsia" w:hAnsiTheme="minorEastAsia"/>
          <w:sz w:val="22"/>
          <w:szCs w:val="22"/>
        </w:rPr>
      </w:pPr>
      <w:r w:rsidRPr="000C3FBB">
        <w:rPr>
          <w:rFonts w:asciiTheme="minorEastAsia" w:eastAsiaTheme="minorEastAsia" w:hAnsiTheme="minorEastAsia" w:hint="eastAsia"/>
          <w:sz w:val="22"/>
          <w:szCs w:val="22"/>
        </w:rPr>
        <w:t>由上表去判斷要使用第幾個</w:t>
      </w:r>
      <w:r w:rsidR="00AB5CE4" w:rsidRPr="000C3FBB">
        <w:rPr>
          <w:rFonts w:asciiTheme="minorEastAsia" w:eastAsiaTheme="minorEastAsia" w:hAnsiTheme="minorEastAsia" w:hint="eastAsia"/>
          <w:bCs/>
          <w:sz w:val="22"/>
          <w:szCs w:val="22"/>
        </w:rPr>
        <w:t>principal component</w:t>
      </w:r>
      <w:r w:rsidR="00AB5CE4" w:rsidRPr="000C3FBB">
        <w:rPr>
          <w:rFonts w:asciiTheme="minorEastAsia" w:eastAsiaTheme="minorEastAsia" w:hAnsiTheme="minorEastAsia"/>
          <w:bCs/>
          <w:sz w:val="22"/>
          <w:szCs w:val="22"/>
        </w:rPr>
        <w:t>s</w:t>
      </w:r>
      <w:r w:rsidRPr="000C3FBB">
        <w:rPr>
          <w:rFonts w:asciiTheme="minorEastAsia" w:eastAsiaTheme="minorEastAsia" w:hAnsiTheme="minorEastAsia" w:hint="eastAsia"/>
          <w:sz w:val="22"/>
          <w:szCs w:val="22"/>
        </w:rPr>
        <w:t>:</w:t>
      </w:r>
    </w:p>
    <w:p w:rsidR="006D7902" w:rsidRPr="000C3FBB" w:rsidRDefault="00C92EC4" w:rsidP="00594509">
      <w:pPr>
        <w:pStyle w:val="Web"/>
        <w:rPr>
          <w:rFonts w:asciiTheme="minorEastAsia" w:eastAsiaTheme="minorEastAsia" w:hAnsiTheme="minorEastAsia" w:cs="Apple Color Emoji"/>
          <w:sz w:val="22"/>
          <w:szCs w:val="22"/>
        </w:rPr>
      </w:pPr>
      <w:r w:rsidRPr="000C3FBB">
        <w:rPr>
          <w:rFonts w:asciiTheme="minorEastAsia" w:eastAsiaTheme="minorEastAsia" w:hAnsiTheme="minorEastAsia"/>
          <w:sz w:val="22"/>
          <w:szCs w:val="22"/>
        </w:rPr>
        <w:t xml:space="preserve">1. </w:t>
      </w:r>
      <w:r w:rsidRPr="000C3FBB">
        <w:rPr>
          <w:rFonts w:asciiTheme="minorEastAsia" w:eastAsiaTheme="minorEastAsia" w:hAnsiTheme="minorEastAsia" w:hint="eastAsia"/>
          <w:sz w:val="22"/>
          <w:szCs w:val="22"/>
        </w:rPr>
        <w:t>依據學者Kaiser提出的準則</w:t>
      </w:r>
      <w:r w:rsidR="0037226B" w:rsidRPr="000C3FBB">
        <w:rPr>
          <w:rFonts w:asciiTheme="minorEastAsia" w:eastAsiaTheme="minorEastAsia" w:hAnsiTheme="minorEastAsia" w:hint="eastAsia"/>
          <w:sz w:val="22"/>
          <w:szCs w:val="22"/>
        </w:rPr>
        <w:t>，取用</w:t>
      </w:r>
      <m:oMath>
        <m:sSub>
          <m:sSubPr>
            <m:ctrlP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i</m:t>
            </m:r>
          </m:sub>
        </m:sSub>
      </m:oMath>
      <w:r w:rsidR="0037226B" w:rsidRPr="000C3FBB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&gt; 1的components組合，則會有components1, components</w:t>
      </w:r>
      <w:r w:rsidR="0037226B" w:rsidRPr="000C3FBB">
        <w:rPr>
          <w:rFonts w:asciiTheme="minorEastAsia" w:eastAsiaTheme="minorEastAsia" w:hAnsiTheme="minorEastAsia"/>
          <w:color w:val="000000"/>
          <w:sz w:val="22"/>
          <w:szCs w:val="22"/>
        </w:rPr>
        <w:t>2</w:t>
      </w:r>
      <w:r w:rsidR="0037226B" w:rsidRPr="000C3FBB">
        <w:rPr>
          <w:rFonts w:asciiTheme="minorEastAsia" w:eastAsiaTheme="minorEastAsia" w:hAnsiTheme="minorEastAsia" w:hint="eastAsia"/>
          <w:color w:val="000000"/>
          <w:sz w:val="22"/>
          <w:szCs w:val="22"/>
        </w:rPr>
        <w:t>以及components3</w:t>
      </w:r>
      <w:r w:rsidR="00471BFF"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作為縮減後的新維度。</w:t>
      </w:r>
    </w:p>
    <w:p w:rsidR="000C3FBB" w:rsidRPr="000C3FBB" w:rsidRDefault="006D7902" w:rsidP="000C3FBB">
      <w:pPr>
        <w:pStyle w:val="Web"/>
        <w:jc w:val="center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0C3FBB">
        <w:rPr>
          <w:rFonts w:asciiTheme="minorEastAsia" w:eastAsiaTheme="minorEastAsia" w:hAnsiTheme="minorEastAsia"/>
          <w:noProof/>
          <w:color w:val="000000"/>
          <w:sz w:val="22"/>
          <w:szCs w:val="22"/>
        </w:rPr>
        <w:drawing>
          <wp:inline distT="0" distB="0" distL="0" distR="0">
            <wp:extent cx="3752215" cy="2285641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-6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69"/>
                    <a:stretch/>
                  </pic:blipFill>
                  <pic:spPr bwMode="auto">
                    <a:xfrm>
                      <a:off x="0" y="0"/>
                      <a:ext cx="3832322" cy="2334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902" w:rsidRDefault="006D7902" w:rsidP="000C3FBB">
      <w:pPr>
        <w:pStyle w:val="Web"/>
        <w:jc w:val="center"/>
        <w:rPr>
          <w:rFonts w:asciiTheme="minorEastAsia" w:eastAsiaTheme="minorEastAsia" w:hAnsiTheme="minorEastAsia"/>
          <w:color w:val="000000"/>
          <w:sz w:val="18"/>
          <w:szCs w:val="22"/>
        </w:rPr>
      </w:pPr>
      <w:r w:rsidRPr="000C3FBB">
        <w:rPr>
          <w:rFonts w:asciiTheme="minorEastAsia" w:eastAsiaTheme="minorEastAsia" w:hAnsiTheme="minorEastAsia" w:hint="eastAsia"/>
          <w:color w:val="000000"/>
          <w:sz w:val="18"/>
          <w:szCs w:val="22"/>
        </w:rPr>
        <w:t>（藍色線為</w:t>
      </w:r>
      <w:r w:rsidRPr="000C3FBB">
        <w:rPr>
          <w:rFonts w:asciiTheme="minorEastAsia" w:eastAsiaTheme="minorEastAsia" w:hAnsiTheme="minorEastAsia"/>
          <w:color w:val="000000"/>
          <w:sz w:val="18"/>
          <w:szCs w:val="22"/>
        </w:rPr>
        <w:t>E</w:t>
      </w:r>
      <w:r w:rsidRPr="000C3FBB">
        <w:rPr>
          <w:rFonts w:asciiTheme="minorEastAsia" w:eastAsiaTheme="minorEastAsia" w:hAnsiTheme="minorEastAsia" w:hint="eastAsia"/>
          <w:color w:val="000000"/>
          <w:sz w:val="18"/>
          <w:szCs w:val="22"/>
        </w:rPr>
        <w:t>igenvalue為1</w:t>
      </w:r>
      <w:r w:rsidRPr="000C3FBB">
        <w:rPr>
          <w:rFonts w:asciiTheme="minorEastAsia" w:eastAsiaTheme="minorEastAsia" w:hAnsiTheme="minorEastAsia"/>
          <w:color w:val="000000"/>
          <w:sz w:val="18"/>
          <w:szCs w:val="22"/>
        </w:rPr>
        <w:t>）</w:t>
      </w:r>
    </w:p>
    <w:p w:rsidR="004E451A" w:rsidRPr="000C3FBB" w:rsidRDefault="004E451A" w:rsidP="000C3FBB">
      <w:pPr>
        <w:pStyle w:val="Web"/>
        <w:jc w:val="center"/>
        <w:rPr>
          <w:rFonts w:asciiTheme="minorEastAsia" w:eastAsiaTheme="minorEastAsia" w:hAnsiTheme="minorEastAsia"/>
          <w:color w:val="000000"/>
          <w:sz w:val="18"/>
          <w:szCs w:val="22"/>
        </w:rPr>
      </w:pPr>
    </w:p>
    <w:p w:rsidR="0037226B" w:rsidRDefault="0037226B" w:rsidP="0037226B">
      <w:pPr>
        <w:pStyle w:val="Web"/>
        <w:rPr>
          <w:rFonts w:asciiTheme="minorEastAsia" w:eastAsiaTheme="minorEastAsia" w:hAnsiTheme="minorEastAsia" w:cs="Apple Color Emoji"/>
          <w:sz w:val="22"/>
          <w:szCs w:val="22"/>
        </w:rPr>
      </w:pPr>
      <w:r w:rsidRPr="000C3FBB">
        <w:rPr>
          <w:rFonts w:asciiTheme="minorEastAsia" w:eastAsiaTheme="minorEastAsia" w:hAnsiTheme="minorEastAsia" w:hint="eastAsia"/>
          <w:color w:val="000000"/>
          <w:sz w:val="22"/>
          <w:szCs w:val="22"/>
        </w:rPr>
        <w:lastRenderedPageBreak/>
        <w:t>2. 依據累積總變異數比例至少70%準則，去選取components</w:t>
      </w:r>
      <w:r w:rsidR="004975E5">
        <w:rPr>
          <w:rFonts w:asciiTheme="minorEastAsia" w:eastAsiaTheme="minorEastAsia" w:hAnsiTheme="minorEastAsia" w:hint="eastAsia"/>
          <w:color w:val="000000"/>
          <w:sz w:val="22"/>
          <w:szCs w:val="22"/>
        </w:rPr>
        <w:t>係數</w:t>
      </w:r>
      <w:r w:rsidRPr="000C3FBB">
        <w:rPr>
          <w:rFonts w:asciiTheme="minorEastAsia" w:eastAsiaTheme="minorEastAsia" w:hAnsiTheme="minorEastAsia" w:hint="eastAsia"/>
          <w:color w:val="000000"/>
          <w:sz w:val="22"/>
          <w:szCs w:val="22"/>
        </w:rPr>
        <w:t>組合，則會有components1, components</w:t>
      </w:r>
      <w:r w:rsidRPr="000C3FBB">
        <w:rPr>
          <w:rFonts w:asciiTheme="minorEastAsia" w:eastAsiaTheme="minorEastAsia" w:hAnsiTheme="minorEastAsia"/>
          <w:color w:val="000000"/>
          <w:sz w:val="22"/>
          <w:szCs w:val="22"/>
        </w:rPr>
        <w:t>2</w:t>
      </w:r>
      <w:r w:rsidRPr="000C3FBB">
        <w:rPr>
          <w:rFonts w:asciiTheme="minorEastAsia" w:eastAsiaTheme="minorEastAsia" w:hAnsiTheme="minorEastAsia" w:hint="eastAsia"/>
          <w:color w:val="000000"/>
          <w:sz w:val="22"/>
          <w:szCs w:val="22"/>
        </w:rPr>
        <w:t>以及components3</w:t>
      </w:r>
      <w:r w:rsidR="00471BFF"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作為縮減後的新維度。</w:t>
      </w:r>
    </w:p>
    <w:p w:rsidR="000F1FD7" w:rsidRPr="000C3FBB" w:rsidRDefault="000F1FD7" w:rsidP="000F1FD7">
      <w:pPr>
        <w:pStyle w:val="Web"/>
        <w:jc w:val="center"/>
        <w:rPr>
          <w:rFonts w:asciiTheme="minorEastAsia" w:eastAsiaTheme="minorEastAsia" w:hAnsiTheme="minorEastAsia" w:hint="eastAsia"/>
          <w:color w:val="000000"/>
          <w:sz w:val="22"/>
          <w:szCs w:val="22"/>
        </w:rPr>
      </w:pPr>
      <w:r>
        <w:rPr>
          <w:rFonts w:asciiTheme="minorEastAsia" w:eastAsiaTheme="minorEastAsia" w:hAnsiTheme="minorEastAsia" w:hint="eastAsia"/>
          <w:noProof/>
          <w:color w:val="000000"/>
          <w:sz w:val="22"/>
          <w:szCs w:val="22"/>
        </w:rPr>
        <w:drawing>
          <wp:inline distT="0" distB="0" distL="0" distR="0">
            <wp:extent cx="4940300" cy="3530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-1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12" w:rsidRPr="000C3FBB" w:rsidRDefault="0037226B" w:rsidP="00594509">
      <w:pPr>
        <w:pStyle w:val="Web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0C3FBB">
        <w:rPr>
          <w:rFonts w:asciiTheme="minorEastAsia" w:eastAsiaTheme="minorEastAsia" w:hAnsiTheme="minorEastAsia" w:hint="eastAsia"/>
          <w:sz w:val="22"/>
          <w:szCs w:val="22"/>
        </w:rPr>
        <w:t>3.</w:t>
      </w:r>
      <w:r w:rsidRPr="000C3FBB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0C3FBB">
        <w:rPr>
          <w:rFonts w:asciiTheme="minorEastAsia" w:eastAsiaTheme="minorEastAsia" w:hAnsiTheme="minorEastAsia" w:hint="eastAsia"/>
          <w:sz w:val="22"/>
          <w:szCs w:val="22"/>
        </w:rPr>
        <w:t>使用Permutation test</w:t>
      </w:r>
      <w:r w:rsidR="0004403E" w:rsidRPr="000C3FBB">
        <w:rPr>
          <w:rFonts w:asciiTheme="minorEastAsia" w:eastAsiaTheme="minorEastAsia" w:hAnsiTheme="minorEastAsia" w:hint="eastAsia"/>
          <w:sz w:val="22"/>
          <w:szCs w:val="22"/>
        </w:rPr>
        <w:t>，將每一個變數的資料隨機排列（破壞correlation structure</w:t>
      </w:r>
      <w:r w:rsidR="0004403E" w:rsidRPr="000C3FBB">
        <w:rPr>
          <w:rFonts w:asciiTheme="minorEastAsia" w:eastAsiaTheme="minorEastAsia" w:hAnsiTheme="minorEastAsia"/>
          <w:sz w:val="22"/>
          <w:szCs w:val="22"/>
        </w:rPr>
        <w:t>）</w:t>
      </w:r>
      <w:r w:rsidR="0004403E" w:rsidRPr="000C3FBB">
        <w:rPr>
          <w:rFonts w:asciiTheme="minorEastAsia" w:eastAsiaTheme="minorEastAsia" w:hAnsiTheme="minorEastAsia" w:hint="eastAsia"/>
          <w:sz w:val="22"/>
          <w:szCs w:val="22"/>
        </w:rPr>
        <w:t>，重新計算每個</w:t>
      </w:r>
      <w:r w:rsidR="0004403E" w:rsidRPr="000C3FBB">
        <w:rPr>
          <w:rFonts w:asciiTheme="minorEastAsia" w:eastAsiaTheme="minorEastAsia" w:hAnsiTheme="minorEastAsia" w:hint="eastAsia"/>
          <w:color w:val="000000"/>
          <w:sz w:val="22"/>
          <w:szCs w:val="22"/>
        </w:rPr>
        <w:t>特徵值（</w:t>
      </w:r>
      <m:oMath>
        <m:sSub>
          <m:sSubPr>
            <m:ctrlP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i</m:t>
            </m:r>
          </m:sub>
        </m:sSub>
      </m:oMath>
      <w:r w:rsidR="0004403E" w:rsidRPr="000C3FBB">
        <w:rPr>
          <w:rFonts w:asciiTheme="minorEastAsia" w:eastAsiaTheme="minorEastAsia" w:hAnsiTheme="minorEastAsia" w:hint="eastAsia"/>
          <w:color w:val="000000"/>
          <w:sz w:val="22"/>
          <w:szCs w:val="22"/>
        </w:rPr>
        <w:t>）</w:t>
      </w:r>
      <w:r w:rsidR="00062312" w:rsidRPr="000C3FBB">
        <w:rPr>
          <w:rFonts w:asciiTheme="minorEastAsia" w:eastAsiaTheme="minorEastAsia" w:hAnsiTheme="minorEastAsia" w:hint="eastAsia"/>
          <w:color w:val="000000"/>
          <w:sz w:val="22"/>
          <w:szCs w:val="22"/>
        </w:rPr>
        <w:t>並記錄起來</w:t>
      </w:r>
      <w:r w:rsidR="0004403E" w:rsidRPr="000C3FBB">
        <w:rPr>
          <w:rFonts w:asciiTheme="minorEastAsia" w:eastAsiaTheme="minorEastAsia" w:hAnsiTheme="minorEastAsia" w:hint="eastAsia"/>
          <w:color w:val="000000"/>
          <w:sz w:val="22"/>
          <w:szCs w:val="22"/>
        </w:rPr>
        <w:t>，重複上述動作多次後</w:t>
      </w:r>
      <w:r w:rsidR="00062312" w:rsidRPr="000C3FBB">
        <w:rPr>
          <w:rFonts w:asciiTheme="minorEastAsia" w:eastAsiaTheme="minorEastAsia" w:hAnsiTheme="minorEastAsia" w:hint="eastAsia"/>
          <w:color w:val="000000"/>
          <w:sz w:val="22"/>
          <w:szCs w:val="22"/>
        </w:rPr>
        <w:t>，繪製長條圖</w:t>
      </w:r>
      <w:r w:rsidR="0004403E" w:rsidRPr="000C3FBB">
        <w:rPr>
          <w:rFonts w:asciiTheme="minorEastAsia" w:eastAsiaTheme="minorEastAsia" w:hAnsiTheme="minorEastAsia" w:hint="eastAsia"/>
          <w:color w:val="000000"/>
          <w:sz w:val="22"/>
          <w:szCs w:val="22"/>
        </w:rPr>
        <w:t>去看原始資料的特徵值的位置</w:t>
      </w:r>
      <w:r w:rsidR="00062312" w:rsidRPr="000C3FBB">
        <w:rPr>
          <w:rFonts w:asciiTheme="minorEastAsia" w:eastAsiaTheme="minorEastAsia" w:hAnsiTheme="minorEastAsia" w:hint="eastAsia"/>
          <w:color w:val="000000"/>
          <w:sz w:val="22"/>
          <w:szCs w:val="22"/>
        </w:rPr>
        <w:t>。若是原始的特徵值</w:t>
      </w:r>
      <w:r w:rsidR="00062312" w:rsidRPr="000C3FBB">
        <w:rPr>
          <w:rFonts w:asciiTheme="minorEastAsia" w:eastAsiaTheme="minorEastAsia" w:hAnsiTheme="minorEastAsia" w:cs="Apple Color Emoji" w:hint="eastAsia"/>
          <w:color w:val="000000"/>
          <w:sz w:val="22"/>
          <w:szCs w:val="22"/>
        </w:rPr>
        <w:t>越</w:t>
      </w:r>
      <w:r w:rsidR="00062312" w:rsidRPr="000C3FBB">
        <w:rPr>
          <w:rFonts w:asciiTheme="minorEastAsia" w:eastAsiaTheme="minorEastAsia" w:hAnsiTheme="minorEastAsia" w:hint="eastAsia"/>
          <w:color w:val="000000"/>
          <w:sz w:val="22"/>
          <w:szCs w:val="22"/>
        </w:rPr>
        <w:t>大，則所對應的p</w:t>
      </w:r>
      <w:r w:rsidR="00062312" w:rsidRPr="000C3FBB">
        <w:rPr>
          <w:rFonts w:asciiTheme="minorEastAsia" w:eastAsiaTheme="minorEastAsia" w:hAnsiTheme="minorEastAsia"/>
          <w:color w:val="000000"/>
          <w:sz w:val="22"/>
          <w:szCs w:val="22"/>
        </w:rPr>
        <w:t>–</w:t>
      </w:r>
      <w:r w:rsidR="00062312" w:rsidRPr="000C3FBB">
        <w:rPr>
          <w:rFonts w:asciiTheme="minorEastAsia" w:eastAsiaTheme="minorEastAsia" w:hAnsiTheme="minorEastAsia" w:hint="eastAsia"/>
          <w:color w:val="000000"/>
          <w:sz w:val="22"/>
          <w:szCs w:val="22"/>
        </w:rPr>
        <w:t>value則會越小。</w:t>
      </w:r>
    </w:p>
    <w:p w:rsidR="0037226B" w:rsidRPr="000C3FBB" w:rsidRDefault="00062312" w:rsidP="00594509">
      <w:pPr>
        <w:pStyle w:val="Web"/>
        <w:rPr>
          <w:rFonts w:asciiTheme="minorEastAsia" w:eastAsiaTheme="minorEastAsia" w:hAnsiTheme="minorEastAsia"/>
          <w:sz w:val="22"/>
          <w:szCs w:val="22"/>
        </w:rPr>
      </w:pPr>
      <w:r w:rsidRPr="000C3FBB">
        <w:rPr>
          <w:rFonts w:asciiTheme="minorEastAsia" w:eastAsiaTheme="minorEastAsia" w:hAnsiTheme="minorEastAsia" w:hint="eastAsia"/>
          <w:sz w:val="22"/>
          <w:szCs w:val="22"/>
        </w:rPr>
        <w:t>Permutation test的假設為</w:t>
      </w:r>
    </w:p>
    <w:p w:rsidR="00062312" w:rsidRPr="000C3FBB" w:rsidRDefault="007265A8" w:rsidP="00594509">
      <w:pPr>
        <w:pStyle w:val="Web"/>
        <w:rPr>
          <w:rFonts w:asciiTheme="minorEastAsia" w:eastAsiaTheme="minorEastAsia" w:hAnsiTheme="minorEastAsia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pple Color Emoji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pple Color Emoji"/>
                  <w:sz w:val="22"/>
                  <w:szCs w:val="2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pple Color Emoji"/>
                  <w:sz w:val="22"/>
                  <w:szCs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pple Color Emoji"/>
              <w:sz w:val="22"/>
              <w:szCs w:val="22"/>
            </w:rPr>
            <m:t>:</m:t>
          </m:r>
          <m:r>
            <m:rPr>
              <m:sty m:val="p"/>
            </m:rPr>
            <w:rPr>
              <w:rFonts w:ascii="Cambria Math" w:eastAsiaTheme="minorEastAsia" w:hAnsi="Cambria Math" w:cs="Apple Color Emoji" w:hint="eastAsia"/>
              <w:sz w:val="22"/>
              <w:szCs w:val="22"/>
            </w:rPr>
            <m:t>第</m:t>
          </m:r>
          <m:r>
            <m:rPr>
              <m:sty m:val="p"/>
            </m:rPr>
            <w:rPr>
              <w:rFonts w:ascii="Cambria Math" w:eastAsiaTheme="minorEastAsia" w:hAnsi="Cambria Math" w:cs="Apple Color Emoji" w:hint="eastAsia"/>
              <w:sz w:val="22"/>
              <w:szCs w:val="22"/>
            </w:rPr>
            <m:t xml:space="preserve"> i</m:t>
          </m:r>
          <m:r>
            <m:rPr>
              <m:sty m:val="p"/>
            </m:rPr>
            <w:rPr>
              <w:rFonts w:ascii="Cambria Math" w:eastAsiaTheme="minorEastAsia" w:hAnsi="Cambria Math" w:cs="Apple Color Emoji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pple Color Emoji" w:hint="eastAsia"/>
              <w:sz w:val="22"/>
              <w:szCs w:val="22"/>
            </w:rPr>
            <m:t>個</m:t>
          </m:r>
          <m:r>
            <m:rPr>
              <m:sty m:val="p"/>
            </m:rPr>
            <w:rPr>
              <w:rFonts w:ascii="Cambria Math" w:eastAsiaTheme="minorEastAsia" w:hAnsi="Cambria Math" w:cs="Apple Color Emoji" w:hint="eastAsia"/>
              <w:sz w:val="22"/>
              <w:szCs w:val="22"/>
            </w:rPr>
            <m:t>component</m:t>
          </m:r>
          <m:r>
            <m:rPr>
              <m:sty m:val="p"/>
            </m:rPr>
            <w:rPr>
              <w:rFonts w:ascii="Cambria Math" w:eastAsiaTheme="minorEastAsia" w:hAnsi="Cambria Math" w:cs="Apple Color Emoji" w:hint="eastAsia"/>
              <w:sz w:val="22"/>
              <w:szCs w:val="22"/>
            </w:rPr>
            <m:t>不顯著</m:t>
          </m:r>
        </m:oMath>
      </m:oMathPara>
    </w:p>
    <w:p w:rsidR="00062312" w:rsidRPr="000C3FBB" w:rsidRDefault="007265A8" w:rsidP="00062312">
      <w:pPr>
        <w:pStyle w:val="Web"/>
        <w:rPr>
          <w:rFonts w:asciiTheme="minorEastAsia" w:eastAsiaTheme="minorEastAsia" w:hAnsiTheme="minorEastAsia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pple Color Emoji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pple Color Emoji"/>
                  <w:sz w:val="22"/>
                  <w:szCs w:val="2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pple Color Emoji" w:hint="eastAsia"/>
                  <w:sz w:val="22"/>
                  <w:szCs w:val="22"/>
                </w:rPr>
                <m:t>1</m:t>
              </m:r>
              <m:ctrlPr>
                <w:rPr>
                  <w:rFonts w:ascii="Cambria Math" w:eastAsiaTheme="minorEastAsia" w:hAnsi="Cambria Math" w:cs="Apple Color Emoji" w:hint="eastAsia"/>
                  <w:sz w:val="22"/>
                  <w:szCs w:val="22"/>
                </w:rPr>
              </m:ctrlPr>
            </m:sub>
          </m:sSub>
          <m:r>
            <m:rPr>
              <m:sty m:val="p"/>
            </m:rPr>
            <w:rPr>
              <w:rFonts w:ascii="Cambria Math" w:eastAsiaTheme="minorEastAsia" w:hAnsi="Cambria Math" w:cs="Apple Color Emoji"/>
              <w:sz w:val="22"/>
              <w:szCs w:val="22"/>
            </w:rPr>
            <m:t>:</m:t>
          </m:r>
          <m:r>
            <m:rPr>
              <m:sty m:val="p"/>
            </m:rPr>
            <w:rPr>
              <w:rFonts w:ascii="Cambria Math" w:eastAsiaTheme="minorEastAsia" w:hAnsi="Cambria Math" w:cs="Apple Color Emoji" w:hint="eastAsia"/>
              <w:sz w:val="22"/>
              <w:szCs w:val="22"/>
            </w:rPr>
            <m:t>第</m:t>
          </m:r>
          <m:r>
            <m:rPr>
              <m:sty m:val="p"/>
            </m:rPr>
            <w:rPr>
              <w:rFonts w:ascii="Cambria Math" w:eastAsiaTheme="minorEastAsia" w:hAnsi="Cambria Math" w:cs="Apple Color Emoji" w:hint="eastAsia"/>
              <w:sz w:val="22"/>
              <w:szCs w:val="22"/>
            </w:rPr>
            <m:t xml:space="preserve"> i</m:t>
          </m:r>
          <m:r>
            <m:rPr>
              <m:sty m:val="p"/>
            </m:rPr>
            <w:rPr>
              <w:rFonts w:ascii="Cambria Math" w:eastAsiaTheme="minorEastAsia" w:hAnsi="Cambria Math" w:cs="Apple Color Emoji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pple Color Emoji" w:hint="eastAsia"/>
              <w:sz w:val="22"/>
              <w:szCs w:val="22"/>
            </w:rPr>
            <m:t>個</m:t>
          </m:r>
          <m:r>
            <m:rPr>
              <m:sty m:val="p"/>
            </m:rPr>
            <w:rPr>
              <w:rFonts w:ascii="Cambria Math" w:eastAsiaTheme="minorEastAsia" w:hAnsi="Cambria Math" w:cs="Apple Color Emoji" w:hint="eastAsia"/>
              <w:sz w:val="22"/>
              <w:szCs w:val="22"/>
            </w:rPr>
            <m:t>component</m:t>
          </m:r>
          <m:r>
            <m:rPr>
              <m:sty m:val="p"/>
            </m:rPr>
            <w:rPr>
              <w:rFonts w:ascii="Cambria Math" w:eastAsiaTheme="minorEastAsia" w:hAnsi="Cambria Math" w:cs="Apple Color Emoji" w:hint="eastAsia"/>
              <w:sz w:val="22"/>
              <w:szCs w:val="22"/>
            </w:rPr>
            <m:t>顯著</m:t>
          </m:r>
        </m:oMath>
      </m:oMathPara>
    </w:p>
    <w:p w:rsidR="00062312" w:rsidRPr="000C3FBB" w:rsidRDefault="00062312" w:rsidP="00062312">
      <w:pPr>
        <w:pStyle w:val="Web"/>
        <w:rPr>
          <w:rFonts w:asciiTheme="minorEastAsia" w:eastAsiaTheme="minorEastAsia" w:hAnsiTheme="minorEastAsia"/>
          <w:sz w:val="22"/>
          <w:szCs w:val="22"/>
        </w:rPr>
      </w:pPr>
      <w:r w:rsidRPr="000C3FBB">
        <w:rPr>
          <w:rFonts w:asciiTheme="minorEastAsia" w:eastAsiaTheme="minorEastAsia" w:hAnsiTheme="minorEastAsia" w:hint="eastAsia"/>
          <w:sz w:val="22"/>
          <w:szCs w:val="22"/>
        </w:rPr>
        <w:t>經過計算後的得到components1 ~ components</w:t>
      </w:r>
      <w:r w:rsidRPr="000C3FBB">
        <w:rPr>
          <w:rFonts w:asciiTheme="minorEastAsia" w:eastAsiaTheme="minorEastAsia" w:hAnsiTheme="minorEastAsia"/>
          <w:sz w:val="22"/>
          <w:szCs w:val="22"/>
        </w:rPr>
        <w:t>9</w:t>
      </w:r>
      <w:r w:rsidRPr="000C3FBB">
        <w:rPr>
          <w:rFonts w:asciiTheme="minorEastAsia" w:eastAsiaTheme="minorEastAsia" w:hAnsiTheme="minorEastAsia" w:hint="eastAsia"/>
          <w:sz w:val="22"/>
          <w:szCs w:val="22"/>
        </w:rPr>
        <w:t>的p - value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61"/>
        <w:gridCol w:w="1045"/>
        <w:gridCol w:w="1045"/>
        <w:gridCol w:w="1045"/>
        <w:gridCol w:w="1045"/>
        <w:gridCol w:w="1045"/>
        <w:gridCol w:w="1045"/>
        <w:gridCol w:w="1045"/>
        <w:gridCol w:w="1045"/>
      </w:tblGrid>
      <w:tr w:rsidR="00062312" w:rsidRPr="000C3FBB" w:rsidTr="00170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62312" w:rsidRPr="000C3FBB" w:rsidRDefault="00062312" w:rsidP="001705F0">
            <w:pPr>
              <w:pStyle w:val="Web"/>
              <w:jc w:val="center"/>
              <w:rPr>
                <w:rFonts w:asciiTheme="minorEastAsia" w:eastAsiaTheme="minorEastAsia" w:hAnsiTheme="minorEastAsia" w:cs="Apple Color Emoji"/>
                <w:b w:val="0"/>
                <w:sz w:val="22"/>
                <w:szCs w:val="22"/>
              </w:rPr>
            </w:pPr>
          </w:p>
        </w:tc>
        <w:tc>
          <w:tcPr>
            <w:tcW w:w="961" w:type="dxa"/>
          </w:tcPr>
          <w:p w:rsidR="00062312" w:rsidRPr="000C3FBB" w:rsidRDefault="00062312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Comp.1</w:t>
            </w:r>
          </w:p>
        </w:tc>
        <w:tc>
          <w:tcPr>
            <w:tcW w:w="1045" w:type="dxa"/>
          </w:tcPr>
          <w:p w:rsidR="00062312" w:rsidRPr="000C3FBB" w:rsidRDefault="00062312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Comp.2</w:t>
            </w:r>
          </w:p>
        </w:tc>
        <w:tc>
          <w:tcPr>
            <w:tcW w:w="1045" w:type="dxa"/>
          </w:tcPr>
          <w:p w:rsidR="00062312" w:rsidRPr="000C3FBB" w:rsidRDefault="00062312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Comp.3</w:t>
            </w:r>
          </w:p>
        </w:tc>
        <w:tc>
          <w:tcPr>
            <w:tcW w:w="1045" w:type="dxa"/>
          </w:tcPr>
          <w:p w:rsidR="00062312" w:rsidRPr="000C3FBB" w:rsidRDefault="00062312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Comp.4</w:t>
            </w:r>
          </w:p>
        </w:tc>
        <w:tc>
          <w:tcPr>
            <w:tcW w:w="1045" w:type="dxa"/>
          </w:tcPr>
          <w:p w:rsidR="00062312" w:rsidRPr="000C3FBB" w:rsidRDefault="00062312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Comp.5</w:t>
            </w:r>
          </w:p>
        </w:tc>
        <w:tc>
          <w:tcPr>
            <w:tcW w:w="1045" w:type="dxa"/>
          </w:tcPr>
          <w:p w:rsidR="00062312" w:rsidRPr="000C3FBB" w:rsidRDefault="00062312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Comp.6</w:t>
            </w:r>
          </w:p>
        </w:tc>
        <w:tc>
          <w:tcPr>
            <w:tcW w:w="1045" w:type="dxa"/>
          </w:tcPr>
          <w:p w:rsidR="00062312" w:rsidRPr="000C3FBB" w:rsidRDefault="00062312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Comp.7</w:t>
            </w:r>
          </w:p>
        </w:tc>
        <w:tc>
          <w:tcPr>
            <w:tcW w:w="1045" w:type="dxa"/>
          </w:tcPr>
          <w:p w:rsidR="00062312" w:rsidRPr="000C3FBB" w:rsidRDefault="00062312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Comp.8</w:t>
            </w:r>
          </w:p>
        </w:tc>
        <w:tc>
          <w:tcPr>
            <w:tcW w:w="1045" w:type="dxa"/>
          </w:tcPr>
          <w:p w:rsidR="00062312" w:rsidRPr="000C3FBB" w:rsidRDefault="00062312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Comp.9</w:t>
            </w:r>
          </w:p>
        </w:tc>
      </w:tr>
      <w:tr w:rsidR="00062312" w:rsidRPr="000C3FBB" w:rsidTr="0017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62312" w:rsidRPr="000C3FBB" w:rsidRDefault="00062312" w:rsidP="001705F0">
            <w:pPr>
              <w:pStyle w:val="Web"/>
              <w:jc w:val="center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P</w:t>
            </w:r>
            <w:r w:rsidRPr="000C3FBB">
              <w:rPr>
                <w:rFonts w:asciiTheme="minorEastAsia" w:eastAsiaTheme="minorEastAsia" w:hAnsiTheme="minorEastAsia" w:cs="Apple Color Emoji"/>
                <w:sz w:val="22"/>
                <w:szCs w:val="22"/>
              </w:rPr>
              <w:t xml:space="preserve"> - </w:t>
            </w: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value</w:t>
            </w:r>
          </w:p>
        </w:tc>
        <w:tc>
          <w:tcPr>
            <w:tcW w:w="961" w:type="dxa"/>
          </w:tcPr>
          <w:p w:rsidR="00062312" w:rsidRPr="000C3FBB" w:rsidRDefault="00062312" w:rsidP="001705F0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0.000</w:t>
            </w:r>
          </w:p>
        </w:tc>
        <w:tc>
          <w:tcPr>
            <w:tcW w:w="1045" w:type="dxa"/>
          </w:tcPr>
          <w:p w:rsidR="00062312" w:rsidRPr="000C3FBB" w:rsidRDefault="00062312" w:rsidP="001705F0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0.000</w:t>
            </w:r>
          </w:p>
        </w:tc>
        <w:tc>
          <w:tcPr>
            <w:tcW w:w="1045" w:type="dxa"/>
          </w:tcPr>
          <w:p w:rsidR="00062312" w:rsidRPr="000C3FBB" w:rsidRDefault="00062312" w:rsidP="001705F0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0.990</w:t>
            </w:r>
          </w:p>
        </w:tc>
        <w:tc>
          <w:tcPr>
            <w:tcW w:w="1045" w:type="dxa"/>
          </w:tcPr>
          <w:p w:rsidR="00062312" w:rsidRPr="000C3FBB" w:rsidRDefault="00062312" w:rsidP="001705F0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0.915</w:t>
            </w:r>
          </w:p>
        </w:tc>
        <w:tc>
          <w:tcPr>
            <w:tcW w:w="1045" w:type="dxa"/>
          </w:tcPr>
          <w:p w:rsidR="00062312" w:rsidRPr="000C3FBB" w:rsidRDefault="00062312" w:rsidP="001705F0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/>
                <w:sz w:val="22"/>
                <w:szCs w:val="22"/>
              </w:rPr>
              <w:t>1.000</w:t>
            </w:r>
          </w:p>
        </w:tc>
        <w:tc>
          <w:tcPr>
            <w:tcW w:w="1045" w:type="dxa"/>
          </w:tcPr>
          <w:p w:rsidR="00062312" w:rsidRPr="000C3FBB" w:rsidRDefault="00062312" w:rsidP="001705F0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/>
                <w:sz w:val="22"/>
                <w:szCs w:val="22"/>
              </w:rPr>
              <w:t>1.000</w:t>
            </w:r>
          </w:p>
        </w:tc>
        <w:tc>
          <w:tcPr>
            <w:tcW w:w="1045" w:type="dxa"/>
          </w:tcPr>
          <w:p w:rsidR="00062312" w:rsidRPr="000C3FBB" w:rsidRDefault="00062312" w:rsidP="001705F0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/>
                <w:sz w:val="22"/>
                <w:szCs w:val="22"/>
              </w:rPr>
              <w:t>1.000</w:t>
            </w:r>
          </w:p>
        </w:tc>
        <w:tc>
          <w:tcPr>
            <w:tcW w:w="1045" w:type="dxa"/>
          </w:tcPr>
          <w:p w:rsidR="00062312" w:rsidRPr="000C3FBB" w:rsidRDefault="00062312" w:rsidP="001705F0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/>
                <w:sz w:val="22"/>
                <w:szCs w:val="22"/>
              </w:rPr>
              <w:t>1.000</w:t>
            </w:r>
          </w:p>
        </w:tc>
        <w:tc>
          <w:tcPr>
            <w:tcW w:w="1045" w:type="dxa"/>
          </w:tcPr>
          <w:p w:rsidR="00062312" w:rsidRPr="000C3FBB" w:rsidRDefault="00062312" w:rsidP="001705F0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/>
                <w:sz w:val="22"/>
                <w:szCs w:val="22"/>
              </w:rPr>
              <w:t>1.000</w:t>
            </w:r>
          </w:p>
        </w:tc>
      </w:tr>
    </w:tbl>
    <w:p w:rsidR="00062312" w:rsidRPr="000C3FBB" w:rsidRDefault="00062312" w:rsidP="00594509">
      <w:pPr>
        <w:pStyle w:val="Web"/>
        <w:rPr>
          <w:rFonts w:asciiTheme="minorEastAsia" w:eastAsiaTheme="minorEastAsia" w:hAnsiTheme="minorEastAsia"/>
          <w:sz w:val="22"/>
          <w:szCs w:val="22"/>
        </w:rPr>
      </w:pPr>
      <w:r w:rsidRPr="000C3FBB">
        <w:rPr>
          <w:rFonts w:asciiTheme="minorEastAsia" w:eastAsiaTheme="minorEastAsia" w:hAnsiTheme="minorEastAsia" w:hint="eastAsia"/>
          <w:sz w:val="22"/>
          <w:szCs w:val="22"/>
        </w:rPr>
        <w:t>在給定顯著水準為0.05下，</w:t>
      </w:r>
      <w:r w:rsidR="00471BFF"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僅有component1以及component2</w:t>
      </w:r>
      <w:r w:rsidR="000C3FBB"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有足夠的證據</w:t>
      </w:r>
      <w:r w:rsidR="00471BFF"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拒絕</w:t>
      </w:r>
      <m:oMath>
        <m:sSub>
          <m:sSubPr>
            <m:ctrlPr>
              <w:rPr>
                <w:rFonts w:ascii="Cambria Math" w:eastAsiaTheme="minorEastAsia" w:hAnsi="Cambria Math" w:cs="Apple Color Emoji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pple Color Emoji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pple Color Emoji"/>
                <w:sz w:val="22"/>
                <w:szCs w:val="22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Apple Color Emoji" w:hint="eastAsia"/>
            <w:sz w:val="22"/>
            <w:szCs w:val="22"/>
          </w:rPr>
          <m:t>的假設</m:t>
        </m:r>
      </m:oMath>
      <w:r w:rsidR="00471BFF"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。因此在Permutation test下選擇component1與component2</w:t>
      </w:r>
      <w:r w:rsidR="000C3FBB"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作為縮減後的二</w:t>
      </w:r>
      <w:r w:rsidR="00471BFF"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維度</w:t>
      </w:r>
      <w:r w:rsidR="000C3FBB"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變數</w:t>
      </w:r>
      <w:r w:rsidR="00471BFF"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。</w:t>
      </w:r>
    </w:p>
    <w:p w:rsidR="00471BFF" w:rsidRPr="000C3FBB" w:rsidRDefault="000C3FBB" w:rsidP="00062312">
      <w:pPr>
        <w:pStyle w:val="Web"/>
        <w:rPr>
          <w:rFonts w:asciiTheme="minorEastAsia" w:eastAsiaTheme="minorEastAsia" w:hAnsiTheme="minorEastAsia"/>
          <w:sz w:val="22"/>
          <w:szCs w:val="22"/>
        </w:rPr>
      </w:pPr>
      <w:r w:rsidRPr="000C3FBB">
        <w:rPr>
          <w:rFonts w:asciiTheme="minorEastAsia" w:eastAsiaTheme="minorEastAsia" w:hAnsiTheme="minorEastAsia" w:hint="eastAsia"/>
          <w:sz w:val="22"/>
          <w:szCs w:val="22"/>
        </w:rPr>
        <w:t>綜合這三中方法，</w:t>
      </w:r>
      <w:r w:rsidR="00471BFF" w:rsidRPr="000C3FBB">
        <w:rPr>
          <w:rFonts w:asciiTheme="minorEastAsia" w:eastAsiaTheme="minorEastAsia" w:hAnsiTheme="minorEastAsia" w:hint="eastAsia"/>
          <w:sz w:val="22"/>
          <w:szCs w:val="22"/>
        </w:rPr>
        <w:t>前兩種方法在取捨</w:t>
      </w:r>
      <w:r w:rsidR="00471BFF"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component上較具有主觀意識，而Permutation test則是透過統計檢定方式去做</w:t>
      </w:r>
      <w:r w:rsidRPr="000C3FBB">
        <w:rPr>
          <w:rFonts w:asciiTheme="minorEastAsia" w:eastAsiaTheme="minorEastAsia" w:hAnsiTheme="minorEastAsia" w:hint="eastAsia"/>
          <w:bCs/>
          <w:sz w:val="22"/>
          <w:szCs w:val="22"/>
        </w:rPr>
        <w:t>principal component</w:t>
      </w:r>
      <w:r w:rsidRPr="000C3FBB">
        <w:rPr>
          <w:rFonts w:asciiTheme="minorEastAsia" w:eastAsiaTheme="minorEastAsia" w:hAnsiTheme="minorEastAsia"/>
          <w:bCs/>
          <w:sz w:val="22"/>
          <w:szCs w:val="22"/>
        </w:rPr>
        <w:t>s</w:t>
      </w:r>
      <w:r w:rsidR="00471BFF"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取捨。為了讓實驗更加客觀，我們選擇由Per</w:t>
      </w:r>
      <w:r w:rsidR="00471BFF" w:rsidRPr="000C3FBB">
        <w:rPr>
          <w:rFonts w:asciiTheme="minorEastAsia" w:eastAsiaTheme="minorEastAsia" w:hAnsiTheme="minorEastAsia" w:cs="Apple Color Emoji"/>
          <w:sz w:val="22"/>
          <w:szCs w:val="22"/>
        </w:rPr>
        <w:t>mutation test</w:t>
      </w:r>
      <w:r w:rsidR="00471BFF"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的取捨方式，選擇component1與component2為縮減後的</w:t>
      </w:r>
      <w:r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二維度變數</w:t>
      </w:r>
      <w:r w:rsidR="00471BFF"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。</w:t>
      </w:r>
    </w:p>
    <w:p w:rsidR="0039005B" w:rsidRPr="000C3FBB" w:rsidRDefault="00471BFF" w:rsidP="00062312">
      <w:pPr>
        <w:pStyle w:val="Web"/>
        <w:rPr>
          <w:rFonts w:asciiTheme="minorEastAsia" w:eastAsiaTheme="minorEastAsia" w:hAnsiTheme="minorEastAsia"/>
          <w:sz w:val="22"/>
          <w:szCs w:val="22"/>
        </w:rPr>
      </w:pPr>
      <w:r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lastRenderedPageBreak/>
        <w:t>經過PCA縮減維度後，</w:t>
      </w:r>
      <w:r w:rsidR="000C3FBB"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原始資料由9個變數構成</w:t>
      </w:r>
      <w:r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(</w:t>
      </w:r>
      <w:proofErr w:type="spellStart"/>
      <w:r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Agr</w:t>
      </w:r>
      <w:proofErr w:type="spellEnd"/>
      <w:r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 xml:space="preserve">, Min, </w:t>
      </w:r>
      <w:r w:rsidRPr="000C3FBB">
        <w:rPr>
          <w:rFonts w:asciiTheme="minorEastAsia" w:eastAsiaTheme="minorEastAsia" w:hAnsiTheme="minorEastAsia" w:cs="Apple Color Emoji"/>
          <w:sz w:val="22"/>
          <w:szCs w:val="22"/>
        </w:rPr>
        <w:t>… ,TC)</w:t>
      </w:r>
      <w:r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降維度至</w:t>
      </w:r>
      <w:r w:rsidR="000C3FBB"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2個變數</w:t>
      </w:r>
      <w:r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（component1以及component2</w:t>
      </w:r>
      <w:r w:rsidR="000C3FBB"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），</w:t>
      </w:r>
      <w:r w:rsidR="006D7902"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而用這個兩個成分所能解釋的總變異數仍有</w:t>
      </w:r>
      <w:r w:rsidR="0039005B"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62%，為可接受範圍</w:t>
      </w:r>
      <w:r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76"/>
        <w:gridCol w:w="1143"/>
        <w:gridCol w:w="1020"/>
        <w:gridCol w:w="910"/>
        <w:gridCol w:w="1000"/>
        <w:gridCol w:w="1000"/>
        <w:gridCol w:w="1000"/>
        <w:gridCol w:w="1000"/>
        <w:gridCol w:w="1000"/>
        <w:gridCol w:w="1001"/>
      </w:tblGrid>
      <w:tr w:rsidR="0039005B" w:rsidRPr="000C3FBB" w:rsidTr="00170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39005B" w:rsidRPr="000C3FBB" w:rsidRDefault="000C3FBB" w:rsidP="001705F0">
            <w:pPr>
              <w:pStyle w:val="Web"/>
              <w:jc w:val="center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C</w:t>
            </w:r>
            <w:r w:rsidR="0039005B"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omponent</w:t>
            </w:r>
          </w:p>
        </w:tc>
        <w:tc>
          <w:tcPr>
            <w:tcW w:w="1143" w:type="dxa"/>
          </w:tcPr>
          <w:p w:rsidR="0039005B" w:rsidRPr="000C3FBB" w:rsidRDefault="0039005B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proofErr w:type="spellStart"/>
            <w:r w:rsidRPr="000C3FB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Agr</w:t>
            </w:r>
            <w:proofErr w:type="spellEnd"/>
          </w:p>
        </w:tc>
        <w:tc>
          <w:tcPr>
            <w:tcW w:w="1020" w:type="dxa"/>
          </w:tcPr>
          <w:p w:rsidR="0039005B" w:rsidRPr="000C3FBB" w:rsidRDefault="0039005B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910" w:type="dxa"/>
          </w:tcPr>
          <w:p w:rsidR="0039005B" w:rsidRPr="000C3FBB" w:rsidRDefault="0039005B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  <w:t>Man</w:t>
            </w:r>
          </w:p>
        </w:tc>
        <w:tc>
          <w:tcPr>
            <w:tcW w:w="1000" w:type="dxa"/>
          </w:tcPr>
          <w:p w:rsidR="0039005B" w:rsidRPr="000C3FBB" w:rsidRDefault="0039005B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  <w:t>PS</w:t>
            </w:r>
          </w:p>
        </w:tc>
        <w:tc>
          <w:tcPr>
            <w:tcW w:w="1000" w:type="dxa"/>
          </w:tcPr>
          <w:p w:rsidR="0039005B" w:rsidRPr="000C3FBB" w:rsidRDefault="0039005B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Con</w:t>
            </w:r>
          </w:p>
        </w:tc>
        <w:tc>
          <w:tcPr>
            <w:tcW w:w="1000" w:type="dxa"/>
          </w:tcPr>
          <w:p w:rsidR="0039005B" w:rsidRPr="000C3FBB" w:rsidRDefault="0039005B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00" w:type="dxa"/>
          </w:tcPr>
          <w:p w:rsidR="0039005B" w:rsidRPr="000C3FBB" w:rsidRDefault="0039005B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  <w:t>Fin</w:t>
            </w:r>
          </w:p>
        </w:tc>
        <w:tc>
          <w:tcPr>
            <w:tcW w:w="1000" w:type="dxa"/>
          </w:tcPr>
          <w:p w:rsidR="0039005B" w:rsidRPr="000C3FBB" w:rsidRDefault="0039005B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  <w:t>SPS</w:t>
            </w:r>
          </w:p>
        </w:tc>
        <w:tc>
          <w:tcPr>
            <w:tcW w:w="1001" w:type="dxa"/>
          </w:tcPr>
          <w:p w:rsidR="0039005B" w:rsidRPr="000C3FBB" w:rsidRDefault="0039005B" w:rsidP="00170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  <w:t>TC</w:t>
            </w:r>
          </w:p>
        </w:tc>
      </w:tr>
      <w:tr w:rsidR="0039005B" w:rsidRPr="000C3FBB" w:rsidTr="0017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39005B" w:rsidRPr="000C3FBB" w:rsidRDefault="0039005B" w:rsidP="001705F0">
            <w:pPr>
              <w:pStyle w:val="Web"/>
              <w:jc w:val="center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:rsidR="0039005B" w:rsidRPr="000C3FBB" w:rsidRDefault="0039005B" w:rsidP="001705F0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-0.5238</w:t>
            </w:r>
          </w:p>
        </w:tc>
        <w:tc>
          <w:tcPr>
            <w:tcW w:w="1020" w:type="dxa"/>
          </w:tcPr>
          <w:p w:rsidR="0039005B" w:rsidRPr="000C3FBB" w:rsidRDefault="006D7902" w:rsidP="001705F0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-0.0013</w:t>
            </w:r>
          </w:p>
        </w:tc>
        <w:tc>
          <w:tcPr>
            <w:tcW w:w="910" w:type="dxa"/>
          </w:tcPr>
          <w:p w:rsidR="0039005B" w:rsidRPr="000C3FBB" w:rsidRDefault="006D7902" w:rsidP="001705F0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0.3475</w:t>
            </w:r>
          </w:p>
        </w:tc>
        <w:tc>
          <w:tcPr>
            <w:tcW w:w="1000" w:type="dxa"/>
          </w:tcPr>
          <w:p w:rsidR="0039005B" w:rsidRPr="000C3FBB" w:rsidRDefault="006D7902" w:rsidP="001705F0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0.2557</w:t>
            </w:r>
          </w:p>
        </w:tc>
        <w:tc>
          <w:tcPr>
            <w:tcW w:w="1000" w:type="dxa"/>
          </w:tcPr>
          <w:p w:rsidR="0039005B" w:rsidRPr="000C3FBB" w:rsidRDefault="006D7902" w:rsidP="001705F0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0.3252</w:t>
            </w:r>
          </w:p>
        </w:tc>
        <w:tc>
          <w:tcPr>
            <w:tcW w:w="1000" w:type="dxa"/>
          </w:tcPr>
          <w:p w:rsidR="0039005B" w:rsidRPr="000C3FBB" w:rsidRDefault="006D7902" w:rsidP="001705F0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0.3789</w:t>
            </w:r>
          </w:p>
        </w:tc>
        <w:tc>
          <w:tcPr>
            <w:tcW w:w="1000" w:type="dxa"/>
          </w:tcPr>
          <w:p w:rsidR="0039005B" w:rsidRPr="000C3FBB" w:rsidRDefault="006D7902" w:rsidP="001705F0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0.0744</w:t>
            </w:r>
          </w:p>
        </w:tc>
        <w:tc>
          <w:tcPr>
            <w:tcW w:w="1000" w:type="dxa"/>
          </w:tcPr>
          <w:p w:rsidR="0039005B" w:rsidRPr="000C3FBB" w:rsidRDefault="006D7902" w:rsidP="001705F0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0.3874</w:t>
            </w:r>
          </w:p>
        </w:tc>
        <w:tc>
          <w:tcPr>
            <w:tcW w:w="1001" w:type="dxa"/>
          </w:tcPr>
          <w:p w:rsidR="0039005B" w:rsidRPr="000C3FBB" w:rsidRDefault="006D7902" w:rsidP="001705F0">
            <w:pPr>
              <w:pStyle w:val="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0.3668</w:t>
            </w:r>
          </w:p>
        </w:tc>
      </w:tr>
      <w:tr w:rsidR="0039005B" w:rsidRPr="000C3FBB" w:rsidTr="001705F0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39005B" w:rsidRPr="000C3FBB" w:rsidRDefault="0039005B" w:rsidP="001705F0">
            <w:pPr>
              <w:pStyle w:val="Web"/>
              <w:jc w:val="center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2</w:t>
            </w:r>
          </w:p>
        </w:tc>
        <w:tc>
          <w:tcPr>
            <w:tcW w:w="1143" w:type="dxa"/>
          </w:tcPr>
          <w:p w:rsidR="0039005B" w:rsidRPr="000C3FBB" w:rsidRDefault="006D7902" w:rsidP="001705F0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-0.0536</w:t>
            </w:r>
          </w:p>
        </w:tc>
        <w:tc>
          <w:tcPr>
            <w:tcW w:w="1020" w:type="dxa"/>
          </w:tcPr>
          <w:p w:rsidR="0039005B" w:rsidRPr="000C3FBB" w:rsidRDefault="006D7902" w:rsidP="001705F0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0.6178</w:t>
            </w:r>
          </w:p>
        </w:tc>
        <w:tc>
          <w:tcPr>
            <w:tcW w:w="910" w:type="dxa"/>
          </w:tcPr>
          <w:p w:rsidR="0039005B" w:rsidRPr="000C3FBB" w:rsidRDefault="006D7902" w:rsidP="001705F0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0.3551</w:t>
            </w:r>
          </w:p>
        </w:tc>
        <w:tc>
          <w:tcPr>
            <w:tcW w:w="1000" w:type="dxa"/>
          </w:tcPr>
          <w:p w:rsidR="0039005B" w:rsidRPr="000C3FBB" w:rsidRDefault="006D7902" w:rsidP="001705F0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-0.2611</w:t>
            </w:r>
          </w:p>
        </w:tc>
        <w:tc>
          <w:tcPr>
            <w:tcW w:w="1000" w:type="dxa"/>
          </w:tcPr>
          <w:p w:rsidR="0039005B" w:rsidRPr="000C3FBB" w:rsidRDefault="006D7902" w:rsidP="001705F0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-0.0513</w:t>
            </w:r>
          </w:p>
        </w:tc>
        <w:tc>
          <w:tcPr>
            <w:tcW w:w="1000" w:type="dxa"/>
          </w:tcPr>
          <w:p w:rsidR="0039005B" w:rsidRPr="000C3FBB" w:rsidRDefault="006D7902" w:rsidP="001705F0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0.3502</w:t>
            </w:r>
          </w:p>
        </w:tc>
        <w:tc>
          <w:tcPr>
            <w:tcW w:w="1000" w:type="dxa"/>
          </w:tcPr>
          <w:p w:rsidR="0039005B" w:rsidRPr="000C3FBB" w:rsidRDefault="006D7902" w:rsidP="001705F0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0.4537</w:t>
            </w:r>
          </w:p>
        </w:tc>
        <w:tc>
          <w:tcPr>
            <w:tcW w:w="1000" w:type="dxa"/>
          </w:tcPr>
          <w:p w:rsidR="0039005B" w:rsidRPr="000C3FBB" w:rsidRDefault="006D7902" w:rsidP="001705F0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0.2215</w:t>
            </w:r>
          </w:p>
        </w:tc>
        <w:tc>
          <w:tcPr>
            <w:tcW w:w="1001" w:type="dxa"/>
          </w:tcPr>
          <w:p w:rsidR="0039005B" w:rsidRPr="000C3FBB" w:rsidRDefault="006D7902" w:rsidP="001705F0">
            <w:pPr>
              <w:pStyle w:val="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pple Color Emoji"/>
                <w:sz w:val="22"/>
                <w:szCs w:val="22"/>
              </w:rPr>
            </w:pPr>
            <w:r w:rsidRPr="000C3FBB">
              <w:rPr>
                <w:rFonts w:asciiTheme="minorEastAsia" w:eastAsiaTheme="minorEastAsia" w:hAnsiTheme="minorEastAsia" w:cs="Apple Color Emoji" w:hint="eastAsia"/>
                <w:sz w:val="22"/>
                <w:szCs w:val="22"/>
              </w:rPr>
              <w:t>-0.2026</w:t>
            </w:r>
          </w:p>
        </w:tc>
      </w:tr>
    </w:tbl>
    <w:p w:rsidR="00132639" w:rsidRDefault="00132639" w:rsidP="00594509">
      <w:pPr>
        <w:pStyle w:val="Web"/>
        <w:rPr>
          <w:rFonts w:asciiTheme="minorEastAsia" w:eastAsiaTheme="minorEastAsia" w:hAnsiTheme="minorEastAsia" w:cs="Apple Color Emoji"/>
          <w:sz w:val="22"/>
          <w:szCs w:val="22"/>
        </w:rPr>
      </w:pPr>
    </w:p>
    <w:p w:rsidR="00BE10B0" w:rsidRPr="000C3FBB" w:rsidRDefault="00BE518B" w:rsidP="00594509">
      <w:pPr>
        <w:pStyle w:val="Web"/>
        <w:rPr>
          <w:rFonts w:asciiTheme="minorEastAsia" w:eastAsiaTheme="minorEastAsia" w:hAnsiTheme="minorEastAsia" w:cs="Apple Color Emoji"/>
          <w:sz w:val="22"/>
          <w:szCs w:val="22"/>
        </w:rPr>
      </w:pPr>
      <w:r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（五）將資料投影</w:t>
      </w:r>
      <w:r w:rsidR="007265A8">
        <w:rPr>
          <w:rFonts w:asciiTheme="minorEastAsia" w:eastAsiaTheme="minorEastAsia" w:hAnsiTheme="minorEastAsia" w:cs="Apple Color Emoji" w:hint="eastAsia"/>
          <w:sz w:val="22"/>
          <w:szCs w:val="22"/>
        </w:rPr>
        <w:t>至</w:t>
      </w:r>
      <w:r w:rsidR="007265A8">
        <w:rPr>
          <w:rFonts w:asciiTheme="minorEastAsia" w:eastAsiaTheme="minorEastAsia" w:hAnsiTheme="minorEastAsia" w:hint="eastAsia"/>
          <w:bCs/>
          <w:sz w:val="22"/>
          <w:szCs w:val="22"/>
        </w:rPr>
        <w:t>component1以及component2上</w:t>
      </w:r>
    </w:p>
    <w:tbl>
      <w:tblPr>
        <w:tblStyle w:val="1"/>
        <w:tblW w:w="11151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081"/>
        <w:gridCol w:w="1081"/>
        <w:gridCol w:w="1082"/>
        <w:gridCol w:w="1081"/>
        <w:gridCol w:w="1082"/>
        <w:gridCol w:w="1081"/>
        <w:gridCol w:w="1082"/>
        <w:gridCol w:w="1081"/>
        <w:gridCol w:w="1082"/>
      </w:tblGrid>
      <w:tr w:rsidR="001C1D48" w:rsidRPr="001C1D48" w:rsidTr="00132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:rsidR="001C1D48" w:rsidRPr="001C1D48" w:rsidRDefault="001C1D48" w:rsidP="00132639">
            <w:pPr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Agr</w:t>
            </w:r>
            <w:proofErr w:type="spellEnd"/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Man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PS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Con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SI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Fin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SPS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TC</w:t>
            </w:r>
          </w:p>
        </w:tc>
      </w:tr>
      <w:tr w:rsidR="001C1D48" w:rsidRPr="001C1D48" w:rsidTr="0013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:rsidR="001C1D48" w:rsidRPr="001C1D48" w:rsidRDefault="001C1D48" w:rsidP="00132639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Belgium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-1.01828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-0.36477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0.08452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-0.02045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0.02104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1.34251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0.78388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0.96301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0.46990</w:t>
            </w:r>
          </w:p>
        </w:tc>
      </w:tr>
      <w:tr w:rsidR="001C1D48" w:rsidRPr="001C1D48" w:rsidTr="0013263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:rsidR="001C1D48" w:rsidRPr="001C1D48" w:rsidRDefault="001C1D48" w:rsidP="00132639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Denmark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-0.63878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-1.18948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-0.74313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-0.81786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0.08180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0.35895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0.89077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1.78298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0.39803</w:t>
            </w:r>
          </w:p>
        </w:tc>
      </w:tr>
      <w:tr w:rsidR="001C1D48" w:rsidRPr="001C1D48" w:rsidTr="0013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:rsidR="001C1D48" w:rsidRPr="001C1D48" w:rsidRDefault="001C1D48" w:rsidP="00132639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France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-0.53586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-0.46786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0.07025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-0.02045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0.44642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0.83980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0.71262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0.37732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-0.60810</w:t>
            </w:r>
          </w:p>
        </w:tc>
      </w:tr>
      <w:tr w:rsidR="001C1D48" w:rsidRPr="001C1D48" w:rsidTr="0013263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:rsidR="001C1D48" w:rsidRPr="001C1D48" w:rsidRDefault="001C1D48" w:rsidP="00132639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W. Germany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-0.79958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0.04758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1.25465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-0.02045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-0.52588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0.31524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0.35631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0.33339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-0.32064</w:t>
            </w:r>
          </w:p>
        </w:tc>
      </w:tr>
      <w:tr w:rsidR="001C1D48" w:rsidRPr="001C1D48" w:rsidTr="0013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:rsidR="001C1D48" w:rsidRPr="001C1D48" w:rsidRDefault="001C1D48" w:rsidP="00132639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Ireland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0.26174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-0.26169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-0.90010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1.04277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-0.40435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0.83980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-0.42757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0.11376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-0.32064</w:t>
            </w:r>
          </w:p>
        </w:tc>
      </w:tr>
      <w:tr w:rsidR="001C1D48" w:rsidRPr="001C1D48" w:rsidTr="0013263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:rsidR="001C1D48" w:rsidRPr="001C1D48" w:rsidRDefault="001C1D48" w:rsidP="00132639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Italy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-0.20781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-0.67404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0.08452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-1.08367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1.11487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1.12394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-0.85514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0.01126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-0.60810</w:t>
            </w:r>
          </w:p>
        </w:tc>
      </w:tr>
      <w:tr w:rsidR="001C1D48" w:rsidRPr="001C1D48" w:rsidTr="0013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:rsidR="001C1D48" w:rsidRPr="001C1D48" w:rsidRDefault="001C1D48" w:rsidP="00132639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Luxembourg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-0.73526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1.90317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0.54116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-0.28625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0.62872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1.21137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0.21378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-0.12052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-0.24877</w:t>
            </w:r>
          </w:p>
        </w:tc>
      </w:tr>
      <w:tr w:rsidR="001C1D48" w:rsidRPr="001C1D48" w:rsidTr="0013263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:rsidR="001C1D48" w:rsidRPr="001C1D48" w:rsidRDefault="001C1D48" w:rsidP="00132639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Netherlands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-0.82531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-1.18948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-0.64324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0.24536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1.05410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1.10208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0.99766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1.24121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0.18243</w:t>
            </w:r>
          </w:p>
        </w:tc>
      </w:tr>
      <w:tr w:rsidR="001C1D48" w:rsidRPr="001C1D48" w:rsidTr="0013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:rsidR="001C1D48" w:rsidRPr="001C1D48" w:rsidRDefault="001C1D48" w:rsidP="00132639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United Kingdom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-1.05687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0.15067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0.45554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1.30858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-0.76896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0.86166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0.60572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1.21193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-0.10504</w:t>
            </w:r>
          </w:p>
        </w:tc>
      </w:tr>
      <w:tr w:rsidR="001C1D48" w:rsidRPr="001C1D48" w:rsidTr="0013263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hideMark/>
          </w:tcPr>
          <w:p w:rsidR="001C1D48" w:rsidRPr="001C1D48" w:rsidRDefault="001C1D48" w:rsidP="00132639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Austria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-0.41365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-0.15860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0.45554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1.30858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0.50718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0.83980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0.32068</w:t>
            </w:r>
          </w:p>
        </w:tc>
        <w:tc>
          <w:tcPr>
            <w:tcW w:w="1081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-0.47193</w:t>
            </w:r>
          </w:p>
        </w:tc>
        <w:tc>
          <w:tcPr>
            <w:tcW w:w="1082" w:type="dxa"/>
            <w:noWrap/>
            <w:hideMark/>
          </w:tcPr>
          <w:p w:rsidR="001C1D48" w:rsidRPr="001C1D48" w:rsidRDefault="001C1D48" w:rsidP="00132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C1D4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0.32616</w:t>
            </w:r>
          </w:p>
        </w:tc>
      </w:tr>
    </w:tbl>
    <w:p w:rsidR="001705F0" w:rsidRPr="000C3FBB" w:rsidRDefault="001705F0" w:rsidP="001C1D48">
      <w:pPr>
        <w:pStyle w:val="Web"/>
        <w:jc w:val="center"/>
        <w:rPr>
          <w:rFonts w:asciiTheme="minorEastAsia" w:eastAsiaTheme="minorEastAsia" w:hAnsiTheme="minorEastAsia" w:cs="Apple Color Emoji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pple Color Emoji"/>
              <w:sz w:val="22"/>
              <w:szCs w:val="22"/>
            </w:rPr>
            <m:t>↓</m:t>
          </m:r>
        </m:oMath>
      </m:oMathPara>
    </w:p>
    <w:tbl>
      <w:tblPr>
        <w:tblStyle w:val="1"/>
        <w:tblW w:w="4238" w:type="dxa"/>
        <w:jc w:val="center"/>
        <w:tblLook w:val="04A0" w:firstRow="1" w:lastRow="0" w:firstColumn="1" w:lastColumn="0" w:noHBand="0" w:noVBand="1"/>
      </w:tblPr>
      <w:tblGrid>
        <w:gridCol w:w="1558"/>
        <w:gridCol w:w="1340"/>
        <w:gridCol w:w="1340"/>
      </w:tblGrid>
      <w:tr w:rsidR="004E451A" w:rsidRPr="004E451A" w:rsidTr="001C1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E451A" w:rsidRPr="004E451A" w:rsidRDefault="004E451A" w:rsidP="001C1D4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0" w:type="dxa"/>
            <w:noWrap/>
            <w:hideMark/>
          </w:tcPr>
          <w:p w:rsidR="004E451A" w:rsidRPr="004E451A" w:rsidRDefault="004E451A" w:rsidP="001C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Comp.1</w:t>
            </w:r>
          </w:p>
        </w:tc>
        <w:tc>
          <w:tcPr>
            <w:tcW w:w="1340" w:type="dxa"/>
            <w:noWrap/>
            <w:hideMark/>
          </w:tcPr>
          <w:p w:rsidR="004E451A" w:rsidRPr="004E451A" w:rsidRDefault="004E451A" w:rsidP="001C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Comp.2</w:t>
            </w:r>
          </w:p>
        </w:tc>
      </w:tr>
      <w:tr w:rsidR="004E451A" w:rsidRPr="004E451A" w:rsidTr="001C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E451A" w:rsidRPr="004E451A" w:rsidRDefault="004E451A" w:rsidP="001C1D48">
            <w:pPr>
              <w:jc w:val="center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Belgium</w:t>
            </w:r>
          </w:p>
        </w:tc>
        <w:tc>
          <w:tcPr>
            <w:tcW w:w="1340" w:type="dxa"/>
            <w:noWrap/>
            <w:hideMark/>
          </w:tcPr>
          <w:p w:rsidR="004E451A" w:rsidRPr="004E451A" w:rsidRDefault="004E451A" w:rsidP="001C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1.71050</w:t>
            </w:r>
          </w:p>
        </w:tc>
        <w:tc>
          <w:tcPr>
            <w:tcW w:w="1340" w:type="dxa"/>
            <w:noWrap/>
            <w:hideMark/>
          </w:tcPr>
          <w:p w:rsidR="004E451A" w:rsidRPr="004E451A" w:rsidRDefault="004E451A" w:rsidP="001C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1.22179</w:t>
            </w:r>
          </w:p>
        </w:tc>
      </w:tr>
      <w:tr w:rsidR="004E451A" w:rsidRPr="004E451A" w:rsidTr="001C1D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E451A" w:rsidRPr="004E451A" w:rsidRDefault="004E451A" w:rsidP="001C1D48">
            <w:pPr>
              <w:jc w:val="center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Denmark</w:t>
            </w:r>
          </w:p>
        </w:tc>
        <w:tc>
          <w:tcPr>
            <w:tcW w:w="1340" w:type="dxa"/>
            <w:noWrap/>
            <w:hideMark/>
          </w:tcPr>
          <w:p w:rsidR="004E451A" w:rsidRPr="004E451A" w:rsidRDefault="004E451A" w:rsidP="001C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0.95290</w:t>
            </w:r>
          </w:p>
        </w:tc>
        <w:tc>
          <w:tcPr>
            <w:tcW w:w="1340" w:type="dxa"/>
            <w:noWrap/>
            <w:hideMark/>
          </w:tcPr>
          <w:p w:rsidR="004E451A" w:rsidRPr="004E451A" w:rsidRDefault="004E451A" w:rsidP="001C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2.12778</w:t>
            </w:r>
          </w:p>
        </w:tc>
      </w:tr>
      <w:tr w:rsidR="004E451A" w:rsidRPr="004E451A" w:rsidTr="001C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E451A" w:rsidRPr="004E451A" w:rsidRDefault="004E451A" w:rsidP="001C1D48">
            <w:pPr>
              <w:jc w:val="center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France</w:t>
            </w:r>
          </w:p>
        </w:tc>
        <w:tc>
          <w:tcPr>
            <w:tcW w:w="1340" w:type="dxa"/>
            <w:noWrap/>
            <w:hideMark/>
          </w:tcPr>
          <w:p w:rsidR="004E451A" w:rsidRPr="004E451A" w:rsidRDefault="004E451A" w:rsidP="001C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0.75463</w:t>
            </w:r>
          </w:p>
        </w:tc>
        <w:tc>
          <w:tcPr>
            <w:tcW w:w="1340" w:type="dxa"/>
            <w:noWrap/>
            <w:hideMark/>
          </w:tcPr>
          <w:p w:rsidR="004E451A" w:rsidRPr="004E451A" w:rsidRDefault="004E451A" w:rsidP="001C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1.12121</w:t>
            </w:r>
          </w:p>
        </w:tc>
      </w:tr>
      <w:tr w:rsidR="004E451A" w:rsidRPr="004E451A" w:rsidTr="001C1D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E451A" w:rsidRPr="004E451A" w:rsidRDefault="004E451A" w:rsidP="001C1D48">
            <w:pPr>
              <w:jc w:val="center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W. Germany</w:t>
            </w:r>
          </w:p>
        </w:tc>
        <w:tc>
          <w:tcPr>
            <w:tcW w:w="1340" w:type="dxa"/>
            <w:noWrap/>
            <w:hideMark/>
          </w:tcPr>
          <w:p w:rsidR="004E451A" w:rsidRPr="004E451A" w:rsidRDefault="004E451A" w:rsidP="001C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0.85255</w:t>
            </w:r>
          </w:p>
        </w:tc>
        <w:tc>
          <w:tcPr>
            <w:tcW w:w="1340" w:type="dxa"/>
            <w:noWrap/>
            <w:hideMark/>
          </w:tcPr>
          <w:p w:rsidR="004E451A" w:rsidRPr="004E451A" w:rsidRDefault="004E451A" w:rsidP="001C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0.01138</w:t>
            </w:r>
          </w:p>
        </w:tc>
      </w:tr>
      <w:tr w:rsidR="004E451A" w:rsidRPr="004E451A" w:rsidTr="001C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E451A" w:rsidRPr="004E451A" w:rsidRDefault="004E451A" w:rsidP="001C1D48">
            <w:pPr>
              <w:jc w:val="center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Ireland</w:t>
            </w:r>
          </w:p>
        </w:tc>
        <w:tc>
          <w:tcPr>
            <w:tcW w:w="1340" w:type="dxa"/>
            <w:noWrap/>
            <w:hideMark/>
          </w:tcPr>
          <w:p w:rsidR="004E451A" w:rsidRPr="004E451A" w:rsidRDefault="004E451A" w:rsidP="001C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-0.10350</w:t>
            </w:r>
          </w:p>
        </w:tc>
        <w:tc>
          <w:tcPr>
            <w:tcW w:w="1340" w:type="dxa"/>
            <w:noWrap/>
            <w:hideMark/>
          </w:tcPr>
          <w:p w:rsidR="004E451A" w:rsidRPr="004E451A" w:rsidRDefault="004E451A" w:rsidP="001C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0.41399</w:t>
            </w:r>
          </w:p>
        </w:tc>
      </w:tr>
      <w:tr w:rsidR="004E451A" w:rsidRPr="004E451A" w:rsidTr="001C1D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E451A" w:rsidRPr="004E451A" w:rsidRDefault="004E451A" w:rsidP="001C1D48">
            <w:pPr>
              <w:jc w:val="center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Italy</w:t>
            </w:r>
          </w:p>
        </w:tc>
        <w:tc>
          <w:tcPr>
            <w:tcW w:w="1340" w:type="dxa"/>
            <w:noWrap/>
            <w:hideMark/>
          </w:tcPr>
          <w:p w:rsidR="004E451A" w:rsidRPr="004E451A" w:rsidRDefault="004E451A" w:rsidP="001C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0.37541</w:t>
            </w:r>
          </w:p>
        </w:tc>
        <w:tc>
          <w:tcPr>
            <w:tcW w:w="1340" w:type="dxa"/>
            <w:noWrap/>
            <w:hideMark/>
          </w:tcPr>
          <w:p w:rsidR="004E451A" w:rsidRPr="004E451A" w:rsidRDefault="004E451A" w:rsidP="001C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0.76955</w:t>
            </w:r>
          </w:p>
        </w:tc>
      </w:tr>
      <w:tr w:rsidR="004E451A" w:rsidRPr="004E451A" w:rsidTr="001C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E451A" w:rsidRPr="004E451A" w:rsidRDefault="004E451A" w:rsidP="001C1D48">
            <w:pPr>
              <w:jc w:val="center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Luxembourg</w:t>
            </w:r>
          </w:p>
        </w:tc>
        <w:tc>
          <w:tcPr>
            <w:tcW w:w="1340" w:type="dxa"/>
            <w:noWrap/>
            <w:hideMark/>
          </w:tcPr>
          <w:p w:rsidR="004E451A" w:rsidRPr="004E451A" w:rsidRDefault="004E451A" w:rsidP="001C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1.05944</w:t>
            </w:r>
          </w:p>
        </w:tc>
        <w:tc>
          <w:tcPr>
            <w:tcW w:w="1340" w:type="dxa"/>
            <w:noWrap/>
            <w:hideMark/>
          </w:tcPr>
          <w:p w:rsidR="004E451A" w:rsidRPr="004E451A" w:rsidRDefault="004E451A" w:rsidP="001C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-0.75583</w:t>
            </w:r>
          </w:p>
        </w:tc>
      </w:tr>
      <w:tr w:rsidR="004E451A" w:rsidRPr="004E451A" w:rsidTr="001C1D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E451A" w:rsidRPr="004E451A" w:rsidRDefault="004E451A" w:rsidP="001C1D48">
            <w:pPr>
              <w:jc w:val="center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Netherlands</w:t>
            </w:r>
          </w:p>
        </w:tc>
        <w:tc>
          <w:tcPr>
            <w:tcW w:w="1340" w:type="dxa"/>
            <w:noWrap/>
            <w:hideMark/>
          </w:tcPr>
          <w:p w:rsidR="004E451A" w:rsidRPr="004E451A" w:rsidRDefault="004E451A" w:rsidP="001C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1.68822</w:t>
            </w:r>
          </w:p>
        </w:tc>
        <w:tc>
          <w:tcPr>
            <w:tcW w:w="1340" w:type="dxa"/>
            <w:noWrap/>
            <w:hideMark/>
          </w:tcPr>
          <w:p w:rsidR="004E451A" w:rsidRPr="004E451A" w:rsidRDefault="004E451A" w:rsidP="001C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2.00484</w:t>
            </w:r>
          </w:p>
        </w:tc>
      </w:tr>
      <w:tr w:rsidR="004E451A" w:rsidRPr="004E451A" w:rsidTr="001C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E451A" w:rsidRPr="004E451A" w:rsidRDefault="004E451A" w:rsidP="001C1D48">
            <w:pPr>
              <w:jc w:val="center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United Kingdom</w:t>
            </w:r>
          </w:p>
        </w:tc>
        <w:tc>
          <w:tcPr>
            <w:tcW w:w="1340" w:type="dxa"/>
            <w:noWrap/>
            <w:hideMark/>
          </w:tcPr>
          <w:p w:rsidR="004E451A" w:rsidRPr="004E451A" w:rsidRDefault="004E451A" w:rsidP="001C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1.63045</w:t>
            </w:r>
          </w:p>
        </w:tc>
        <w:tc>
          <w:tcPr>
            <w:tcW w:w="1340" w:type="dxa"/>
            <w:noWrap/>
            <w:hideMark/>
          </w:tcPr>
          <w:p w:rsidR="004E451A" w:rsidRPr="004E451A" w:rsidRDefault="004E451A" w:rsidP="001C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0.37313</w:t>
            </w:r>
          </w:p>
        </w:tc>
      </w:tr>
      <w:tr w:rsidR="004E451A" w:rsidRPr="004E451A" w:rsidTr="001C1D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E451A" w:rsidRPr="004E451A" w:rsidRDefault="004E451A" w:rsidP="001C1D48">
            <w:pPr>
              <w:jc w:val="center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Austria</w:t>
            </w:r>
          </w:p>
        </w:tc>
        <w:tc>
          <w:tcPr>
            <w:tcW w:w="1340" w:type="dxa"/>
            <w:noWrap/>
            <w:hideMark/>
          </w:tcPr>
          <w:p w:rsidR="004E451A" w:rsidRPr="004E451A" w:rsidRDefault="004E451A" w:rsidP="001C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1.17645</w:t>
            </w:r>
          </w:p>
        </w:tc>
        <w:tc>
          <w:tcPr>
            <w:tcW w:w="1340" w:type="dxa"/>
            <w:noWrap/>
            <w:hideMark/>
          </w:tcPr>
          <w:p w:rsidR="004E451A" w:rsidRPr="004E451A" w:rsidRDefault="004E451A" w:rsidP="001C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4E451A">
              <w:rPr>
                <w:rFonts w:hint="eastAsia"/>
                <w:color w:val="000000"/>
                <w:sz w:val="18"/>
                <w:szCs w:val="18"/>
              </w:rPr>
              <w:t>-0.14310</w:t>
            </w:r>
          </w:p>
        </w:tc>
      </w:tr>
    </w:tbl>
    <w:p w:rsidR="001705F0" w:rsidRPr="000C3FBB" w:rsidRDefault="001705F0" w:rsidP="00594509">
      <w:pPr>
        <w:pStyle w:val="Web"/>
        <w:rPr>
          <w:rFonts w:asciiTheme="minorEastAsia" w:eastAsiaTheme="minorEastAsia" w:hAnsiTheme="minorEastAsia" w:cs="Apple Color Emoji"/>
          <w:sz w:val="22"/>
          <w:szCs w:val="22"/>
        </w:rPr>
      </w:pPr>
    </w:p>
    <w:p w:rsidR="001705F0" w:rsidRPr="000C3FBB" w:rsidRDefault="001705F0" w:rsidP="00594509">
      <w:pPr>
        <w:pStyle w:val="Web"/>
        <w:rPr>
          <w:rFonts w:asciiTheme="minorEastAsia" w:eastAsiaTheme="minorEastAsia" w:hAnsiTheme="minorEastAsia" w:cs="Apple Color Emoji"/>
          <w:sz w:val="22"/>
          <w:szCs w:val="22"/>
        </w:rPr>
      </w:pPr>
    </w:p>
    <w:p w:rsidR="001C1D48" w:rsidRPr="000C3FBB" w:rsidRDefault="001C1D48" w:rsidP="00594509">
      <w:pPr>
        <w:pStyle w:val="Web"/>
        <w:rPr>
          <w:rFonts w:asciiTheme="minorEastAsia" w:eastAsiaTheme="minorEastAsia" w:hAnsiTheme="minorEastAsia" w:cs="Apple Color Emoji" w:hint="eastAsia"/>
          <w:sz w:val="22"/>
          <w:szCs w:val="22"/>
        </w:rPr>
      </w:pPr>
    </w:p>
    <w:p w:rsidR="00AB5CE4" w:rsidRPr="000C3FBB" w:rsidRDefault="00AB5CE4" w:rsidP="00594509">
      <w:pPr>
        <w:pStyle w:val="Web"/>
        <w:rPr>
          <w:rFonts w:asciiTheme="minorEastAsia" w:eastAsiaTheme="minorEastAsia" w:hAnsiTheme="minorEastAsia"/>
          <w:bCs/>
          <w:sz w:val="22"/>
          <w:szCs w:val="22"/>
        </w:rPr>
      </w:pPr>
      <w:r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繪製2維</w:t>
      </w:r>
      <w:r w:rsidRPr="000C3FBB">
        <w:rPr>
          <w:rFonts w:asciiTheme="minorEastAsia" w:eastAsiaTheme="minorEastAsia" w:hAnsiTheme="minorEastAsia" w:hint="eastAsia"/>
          <w:bCs/>
          <w:sz w:val="22"/>
          <w:szCs w:val="22"/>
        </w:rPr>
        <w:t>principal component</w:t>
      </w:r>
      <w:r w:rsidRPr="000C3FBB">
        <w:rPr>
          <w:rFonts w:asciiTheme="minorEastAsia" w:eastAsiaTheme="minorEastAsia" w:hAnsiTheme="minorEastAsia"/>
          <w:bCs/>
          <w:sz w:val="22"/>
          <w:szCs w:val="22"/>
        </w:rPr>
        <w:t>s</w:t>
      </w:r>
      <w:r w:rsidRPr="000C3FBB">
        <w:rPr>
          <w:rFonts w:asciiTheme="minorEastAsia" w:eastAsiaTheme="minorEastAsia" w:hAnsiTheme="minorEastAsia" w:hint="eastAsia"/>
          <w:bCs/>
          <w:sz w:val="22"/>
          <w:szCs w:val="22"/>
        </w:rPr>
        <w:t>圖</w:t>
      </w:r>
      <w:r w:rsidR="007549F7" w:rsidRPr="000C3FBB">
        <w:rPr>
          <w:rFonts w:asciiTheme="minorEastAsia" w:eastAsiaTheme="minorEastAsia" w:hAnsiTheme="minorEastAsia" w:hint="eastAsia"/>
          <w:bCs/>
          <w:sz w:val="22"/>
          <w:szCs w:val="22"/>
        </w:rPr>
        <w:t>並解釋</w:t>
      </w:r>
    </w:p>
    <w:p w:rsidR="00AB5CE4" w:rsidRPr="000C3FBB" w:rsidRDefault="007549F7" w:rsidP="007549F7">
      <w:pPr>
        <w:pStyle w:val="Web"/>
        <w:jc w:val="center"/>
        <w:rPr>
          <w:rFonts w:asciiTheme="minorEastAsia" w:eastAsiaTheme="minorEastAsia" w:hAnsiTheme="minorEastAsia" w:cs="Apple Color Emoji"/>
          <w:sz w:val="22"/>
          <w:szCs w:val="22"/>
        </w:rPr>
      </w:pPr>
      <w:r w:rsidRPr="000C3FBB">
        <w:rPr>
          <w:rFonts w:asciiTheme="minorEastAsia" w:eastAsiaTheme="minorEastAsia" w:hAnsiTheme="minorEastAsia" w:cs="Apple Color Emoji"/>
          <w:noProof/>
          <w:sz w:val="22"/>
          <w:szCs w:val="22"/>
        </w:rPr>
        <w:drawing>
          <wp:inline distT="0" distB="0" distL="0" distR="0">
            <wp:extent cx="3618963" cy="3707663"/>
            <wp:effectExtent l="0" t="0" r="635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1-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786" cy="371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3A" w:rsidRPr="000C3FBB" w:rsidRDefault="007549F7" w:rsidP="00EB7953">
      <w:pPr>
        <w:pStyle w:val="a5"/>
        <w:rPr>
          <w:rFonts w:asciiTheme="minorEastAsia" w:eastAsiaTheme="minorEastAsia" w:hAnsiTheme="minorEastAsia"/>
          <w:sz w:val="22"/>
          <w:szCs w:val="22"/>
        </w:rPr>
      </w:pPr>
      <w:r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先看水平軸</w:t>
      </w:r>
      <w:r w:rsidRPr="000C3FBB">
        <w:rPr>
          <w:rFonts w:asciiTheme="minorEastAsia" w:eastAsiaTheme="minorEastAsia" w:hAnsiTheme="minorEastAsia" w:hint="eastAsia"/>
          <w:bCs/>
          <w:sz w:val="22"/>
          <w:szCs w:val="22"/>
        </w:rPr>
        <w:t>components</w:t>
      </w:r>
      <w:r w:rsidRPr="000C3FBB">
        <w:rPr>
          <w:rFonts w:asciiTheme="minorEastAsia" w:eastAsiaTheme="minorEastAsia" w:hAnsiTheme="minorEastAsia"/>
          <w:bCs/>
          <w:sz w:val="22"/>
          <w:szCs w:val="22"/>
        </w:rPr>
        <w:t>1</w:t>
      </w:r>
      <w:r w:rsidRPr="000C3FBB">
        <w:rPr>
          <w:rFonts w:asciiTheme="minorEastAsia" w:eastAsiaTheme="minorEastAsia" w:hAnsiTheme="minorEastAsia" w:hint="eastAsia"/>
          <w:bCs/>
          <w:sz w:val="22"/>
          <w:szCs w:val="22"/>
        </w:rPr>
        <w:t>，數值越大表示</w:t>
      </w:r>
      <w:r w:rsidR="001C1D48">
        <w:rPr>
          <w:rFonts w:asciiTheme="minorEastAsia" w:eastAsiaTheme="minorEastAsia" w:hAnsiTheme="minorEastAsia" w:hint="eastAsia"/>
          <w:bCs/>
          <w:sz w:val="22"/>
          <w:szCs w:val="22"/>
        </w:rPr>
        <w:t>從事</w:t>
      </w:r>
      <w:r w:rsidRPr="000C3FBB">
        <w:rPr>
          <w:rFonts w:asciiTheme="minorEastAsia" w:eastAsiaTheme="minorEastAsia" w:hAnsiTheme="minorEastAsia" w:hint="eastAsia"/>
          <w:bCs/>
          <w:sz w:val="22"/>
          <w:szCs w:val="22"/>
        </w:rPr>
        <w:t>農業人口百分比越低而從事建築業、</w:t>
      </w:r>
      <w:r w:rsidRPr="000C3FBB">
        <w:rPr>
          <w:rFonts w:asciiTheme="minorEastAsia" w:eastAsiaTheme="minorEastAsia" w:hAnsiTheme="minorEastAsia" w:hint="eastAsia"/>
          <w:sz w:val="22"/>
          <w:szCs w:val="22"/>
        </w:rPr>
        <w:t>服務業</w:t>
      </w:r>
      <w:r w:rsidR="000F0F3A" w:rsidRPr="000C3FBB">
        <w:rPr>
          <w:rFonts w:asciiTheme="minorEastAsia" w:eastAsiaTheme="minorEastAsia" w:hAnsiTheme="minorEastAsia" w:hint="eastAsia"/>
          <w:sz w:val="22"/>
          <w:szCs w:val="22"/>
        </w:rPr>
        <w:t>、製造業等的人口百分比越高，反之則相反，但從事金融業以及礦業則是不受影響。</w:t>
      </w:r>
    </w:p>
    <w:p w:rsidR="00DF63AA" w:rsidRPr="000C3FBB" w:rsidRDefault="000F0F3A" w:rsidP="00EB7953">
      <w:pPr>
        <w:pStyle w:val="a5"/>
        <w:rPr>
          <w:rFonts w:asciiTheme="minorEastAsia" w:eastAsiaTheme="minorEastAsia" w:hAnsiTheme="minorEastAsia"/>
          <w:sz w:val="22"/>
          <w:szCs w:val="22"/>
        </w:rPr>
      </w:pPr>
      <w:r w:rsidRPr="000C3FBB">
        <w:rPr>
          <w:rFonts w:asciiTheme="minorEastAsia" w:eastAsiaTheme="minorEastAsia" w:hAnsiTheme="minorEastAsia" w:hint="eastAsia"/>
          <w:sz w:val="22"/>
          <w:szCs w:val="22"/>
        </w:rPr>
        <w:t>Ex</w:t>
      </w:r>
      <w:r w:rsidRPr="000C3FBB">
        <w:rPr>
          <w:rFonts w:asciiTheme="minorEastAsia" w:eastAsiaTheme="minorEastAsia" w:hAnsiTheme="minorEastAsia"/>
          <w:sz w:val="22"/>
          <w:szCs w:val="22"/>
        </w:rPr>
        <w:t>. Turkey</w:t>
      </w:r>
      <w:r w:rsidR="00DF63AA" w:rsidRPr="000C3FBB">
        <w:rPr>
          <w:rFonts w:asciiTheme="minorEastAsia" w:eastAsiaTheme="minorEastAsia" w:hAnsiTheme="minorEastAsia" w:hint="eastAsia"/>
          <w:sz w:val="22"/>
          <w:szCs w:val="22"/>
        </w:rPr>
        <w:t>中從事農業人口比例有66％</w:t>
      </w:r>
      <w:r w:rsidR="00C053F3" w:rsidRPr="000C3FBB">
        <w:rPr>
          <w:rFonts w:asciiTheme="minorEastAsia" w:eastAsiaTheme="minorEastAsia" w:hAnsiTheme="minorEastAsia" w:hint="eastAsia"/>
          <w:sz w:val="22"/>
          <w:szCs w:val="22"/>
        </w:rPr>
        <w:t>其餘產業人口則不高，</w:t>
      </w:r>
      <w:r w:rsidR="00DF63AA" w:rsidRPr="000C3FBB">
        <w:rPr>
          <w:rFonts w:asciiTheme="minorEastAsia" w:eastAsiaTheme="minorEastAsia" w:hAnsiTheme="minorEastAsia" w:hint="eastAsia"/>
          <w:sz w:val="22"/>
          <w:szCs w:val="22"/>
        </w:rPr>
        <w:t>而Uni</w:t>
      </w:r>
      <w:r w:rsidR="00DF63AA" w:rsidRPr="000C3FBB">
        <w:rPr>
          <w:rFonts w:asciiTheme="minorEastAsia" w:eastAsiaTheme="minorEastAsia" w:hAnsiTheme="minorEastAsia"/>
          <w:sz w:val="22"/>
          <w:szCs w:val="22"/>
        </w:rPr>
        <w:t>ted Kingdom</w:t>
      </w:r>
      <w:r w:rsidR="00DF63AA" w:rsidRPr="000C3FBB">
        <w:rPr>
          <w:rFonts w:asciiTheme="minorEastAsia" w:eastAsiaTheme="minorEastAsia" w:hAnsiTheme="minorEastAsia" w:hint="eastAsia"/>
          <w:sz w:val="22"/>
          <w:szCs w:val="22"/>
        </w:rPr>
        <w:t>從事農業人口僅有2.7%但從事製造業、服務業性質的人口比例就很高</w:t>
      </w:r>
    </w:p>
    <w:p w:rsidR="007549F7" w:rsidRPr="000C3FBB" w:rsidRDefault="000F0F3A" w:rsidP="00EB7953">
      <w:pPr>
        <w:pStyle w:val="a5"/>
        <w:rPr>
          <w:rFonts w:asciiTheme="minorEastAsia" w:eastAsiaTheme="minorEastAsia" w:hAnsiTheme="minorEastAsia"/>
          <w:bCs/>
          <w:sz w:val="22"/>
          <w:szCs w:val="22"/>
        </w:rPr>
      </w:pPr>
      <w:r w:rsidRPr="000C3FBB">
        <w:rPr>
          <w:rFonts w:asciiTheme="minorEastAsia" w:eastAsiaTheme="minorEastAsia" w:hAnsiTheme="minorEastAsia" w:hint="eastAsia"/>
          <w:sz w:val="22"/>
          <w:szCs w:val="22"/>
        </w:rPr>
        <w:t>接著看垂直軸</w:t>
      </w:r>
      <w:r w:rsidRPr="000C3FBB">
        <w:rPr>
          <w:rFonts w:asciiTheme="minorEastAsia" w:eastAsiaTheme="minorEastAsia" w:hAnsiTheme="minorEastAsia" w:hint="eastAsia"/>
          <w:bCs/>
          <w:sz w:val="22"/>
          <w:szCs w:val="22"/>
        </w:rPr>
        <w:t>components2，數值越大表示從事金融業、服務業、交通運輸的人口百分比越高而礦業、製造業、能源業等人口百分比越低，反之則相反，同樣的農業以及建築業則不受影響。</w:t>
      </w:r>
    </w:p>
    <w:p w:rsidR="00EB7953" w:rsidRPr="000C3FBB" w:rsidRDefault="000F0F3A" w:rsidP="00EB7953">
      <w:pPr>
        <w:pStyle w:val="a5"/>
        <w:rPr>
          <w:rFonts w:asciiTheme="minorEastAsia" w:eastAsiaTheme="minorEastAsia" w:hAnsiTheme="minorEastAsia"/>
          <w:bCs/>
          <w:sz w:val="22"/>
          <w:szCs w:val="22"/>
        </w:rPr>
      </w:pPr>
      <w:r w:rsidRPr="000C3FBB">
        <w:rPr>
          <w:rFonts w:asciiTheme="minorEastAsia" w:eastAsiaTheme="minorEastAsia" w:hAnsiTheme="minorEastAsia" w:hint="eastAsia"/>
          <w:bCs/>
          <w:sz w:val="22"/>
          <w:szCs w:val="22"/>
        </w:rPr>
        <w:t>Ex.</w:t>
      </w:r>
      <w:r w:rsidRPr="000C3FBB">
        <w:rPr>
          <w:rFonts w:asciiTheme="minorEastAsia" w:eastAsiaTheme="minorEastAsia" w:hAnsiTheme="minorEastAsia"/>
          <w:bCs/>
          <w:sz w:val="22"/>
          <w:szCs w:val="22"/>
        </w:rPr>
        <w:t xml:space="preserve"> </w:t>
      </w:r>
      <w:r w:rsidR="00C053F3" w:rsidRPr="000C3FBB">
        <w:rPr>
          <w:rFonts w:asciiTheme="minorEastAsia" w:eastAsiaTheme="minorEastAsia" w:hAnsiTheme="minorEastAsia" w:hint="eastAsia"/>
          <w:bCs/>
          <w:sz w:val="22"/>
          <w:szCs w:val="22"/>
        </w:rPr>
        <w:t>E</w:t>
      </w:r>
      <w:r w:rsidR="00C053F3" w:rsidRPr="000C3FBB">
        <w:rPr>
          <w:rFonts w:asciiTheme="minorEastAsia" w:eastAsiaTheme="minorEastAsia" w:hAnsiTheme="minorEastAsia"/>
          <w:bCs/>
          <w:sz w:val="22"/>
          <w:szCs w:val="22"/>
        </w:rPr>
        <w:t>. Germany</w:t>
      </w:r>
      <w:r w:rsidR="00C053F3" w:rsidRPr="000C3FBB">
        <w:rPr>
          <w:rFonts w:asciiTheme="minorEastAsia" w:eastAsiaTheme="minorEastAsia" w:hAnsiTheme="minorEastAsia" w:hint="eastAsia"/>
          <w:bCs/>
          <w:sz w:val="22"/>
          <w:szCs w:val="22"/>
        </w:rPr>
        <w:t>是屬於製造業大國，約有41.2%的人從事該產業</w:t>
      </w:r>
      <w:r w:rsidR="00DF63AA" w:rsidRPr="000C3FBB">
        <w:rPr>
          <w:rFonts w:asciiTheme="minorEastAsia" w:eastAsiaTheme="minorEastAsia" w:hAnsiTheme="minorEastAsia" w:hint="eastAsia"/>
          <w:bCs/>
          <w:sz w:val="22"/>
          <w:szCs w:val="22"/>
        </w:rPr>
        <w:t>。</w:t>
      </w:r>
    </w:p>
    <w:p w:rsidR="00C053F3" w:rsidRPr="000C3FBB" w:rsidRDefault="000F0F3A" w:rsidP="00EB7953">
      <w:pPr>
        <w:pStyle w:val="a5"/>
        <w:rPr>
          <w:rFonts w:asciiTheme="minorEastAsia" w:eastAsiaTheme="minorEastAsia" w:hAnsiTheme="minorEastAsia"/>
          <w:bCs/>
          <w:sz w:val="22"/>
          <w:szCs w:val="22"/>
        </w:rPr>
      </w:pPr>
      <w:r w:rsidRPr="000C3FBB">
        <w:rPr>
          <w:rFonts w:asciiTheme="minorEastAsia" w:eastAsiaTheme="minorEastAsia" w:hAnsiTheme="minorEastAsia" w:hint="eastAsia"/>
          <w:bCs/>
          <w:sz w:val="22"/>
          <w:szCs w:val="22"/>
        </w:rPr>
        <w:t>整個</w:t>
      </w:r>
      <w:r w:rsidRPr="000C3FBB">
        <w:rPr>
          <w:rFonts w:asciiTheme="minorEastAsia" w:eastAsiaTheme="minorEastAsia" w:hAnsiTheme="minorEastAsia" w:cs="Apple Color Emoji" w:hint="eastAsia"/>
          <w:sz w:val="22"/>
          <w:szCs w:val="22"/>
        </w:rPr>
        <w:t>2維</w:t>
      </w:r>
      <w:r w:rsidRPr="000C3FBB">
        <w:rPr>
          <w:rFonts w:asciiTheme="minorEastAsia" w:eastAsiaTheme="minorEastAsia" w:hAnsiTheme="minorEastAsia" w:hint="eastAsia"/>
          <w:bCs/>
          <w:sz w:val="22"/>
          <w:szCs w:val="22"/>
        </w:rPr>
        <w:t>principal component</w:t>
      </w:r>
      <w:r w:rsidRPr="000C3FBB">
        <w:rPr>
          <w:rFonts w:asciiTheme="minorEastAsia" w:eastAsiaTheme="minorEastAsia" w:hAnsiTheme="minorEastAsia"/>
          <w:bCs/>
          <w:sz w:val="22"/>
          <w:szCs w:val="22"/>
        </w:rPr>
        <w:t>s</w:t>
      </w:r>
      <w:r w:rsidRPr="000C3FBB">
        <w:rPr>
          <w:rFonts w:asciiTheme="minorEastAsia" w:eastAsiaTheme="minorEastAsia" w:hAnsiTheme="minorEastAsia" w:hint="eastAsia"/>
          <w:bCs/>
          <w:sz w:val="22"/>
          <w:szCs w:val="22"/>
        </w:rPr>
        <w:t>圖來解釋，</w:t>
      </w:r>
      <w:r w:rsidR="00DF63AA" w:rsidRPr="000C3FBB">
        <w:rPr>
          <w:rFonts w:asciiTheme="minorEastAsia" w:eastAsiaTheme="minorEastAsia" w:hAnsiTheme="minorEastAsia" w:hint="eastAsia"/>
          <w:color w:val="000000"/>
          <w:sz w:val="22"/>
          <w:szCs w:val="22"/>
        </w:rPr>
        <w:t>越靠近紅線表該產業人口所占比例越大，</w:t>
      </w:r>
      <w:r w:rsidRPr="000C3FBB">
        <w:rPr>
          <w:rFonts w:asciiTheme="minorEastAsia" w:eastAsiaTheme="minorEastAsia" w:hAnsiTheme="minorEastAsia" w:hint="eastAsia"/>
          <w:bCs/>
          <w:sz w:val="22"/>
          <w:szCs w:val="22"/>
        </w:rPr>
        <w:t>越右上角的國家，代表金融、服務業、交通運輸業較為發達，因此從事人口百分比較高，但礦業、製造業則越少</w:t>
      </w:r>
      <w:r w:rsidR="00C053F3" w:rsidRPr="000C3FBB">
        <w:rPr>
          <w:rFonts w:asciiTheme="minorEastAsia" w:eastAsiaTheme="minorEastAsia" w:hAnsiTheme="minorEastAsia" w:hint="eastAsia"/>
          <w:bCs/>
          <w:sz w:val="22"/>
          <w:szCs w:val="22"/>
        </w:rPr>
        <w:t>，意味非勞力密集型的國家，可能為已開發國家居多。Ex</w:t>
      </w:r>
      <w:r w:rsidR="00C053F3" w:rsidRPr="000C3FBB">
        <w:rPr>
          <w:rFonts w:asciiTheme="minorEastAsia" w:eastAsiaTheme="minorEastAsia" w:hAnsiTheme="minorEastAsia"/>
          <w:bCs/>
          <w:sz w:val="22"/>
          <w:szCs w:val="22"/>
        </w:rPr>
        <w:t>. Sweden</w:t>
      </w:r>
      <w:r w:rsidR="00C053F3" w:rsidRPr="000C3FBB">
        <w:rPr>
          <w:rFonts w:asciiTheme="minorEastAsia" w:eastAsiaTheme="minorEastAsia" w:hAnsiTheme="minorEastAsia" w:hint="eastAsia"/>
          <w:bCs/>
          <w:sz w:val="22"/>
          <w:szCs w:val="22"/>
        </w:rPr>
        <w:t>、France</w:t>
      </w:r>
      <w:r w:rsidR="00EB7953" w:rsidRPr="000C3FBB">
        <w:rPr>
          <w:rFonts w:asciiTheme="minorEastAsia" w:eastAsiaTheme="minorEastAsia" w:hAnsiTheme="minorEastAsia" w:hint="eastAsia"/>
          <w:bCs/>
          <w:sz w:val="22"/>
          <w:szCs w:val="22"/>
        </w:rPr>
        <w:t>與</w:t>
      </w:r>
      <w:r w:rsidR="00EB7953" w:rsidRPr="000C3FBB">
        <w:rPr>
          <w:rFonts w:asciiTheme="minorEastAsia" w:eastAsiaTheme="minorEastAsia" w:hAnsiTheme="minorEastAsia" w:hint="eastAsia"/>
          <w:sz w:val="22"/>
          <w:szCs w:val="22"/>
        </w:rPr>
        <w:t>Uni</w:t>
      </w:r>
      <w:r w:rsidR="00EB7953" w:rsidRPr="000C3FBB">
        <w:rPr>
          <w:rFonts w:asciiTheme="minorEastAsia" w:eastAsiaTheme="minorEastAsia" w:hAnsiTheme="minorEastAsia"/>
          <w:sz w:val="22"/>
          <w:szCs w:val="22"/>
        </w:rPr>
        <w:t>ted Kingdom</w:t>
      </w:r>
      <w:r w:rsidR="00C053F3" w:rsidRPr="000C3FBB">
        <w:rPr>
          <w:rFonts w:asciiTheme="minorEastAsia" w:eastAsiaTheme="minorEastAsia" w:hAnsiTheme="minorEastAsia" w:hint="eastAsia"/>
          <w:bCs/>
          <w:sz w:val="22"/>
          <w:szCs w:val="22"/>
        </w:rPr>
        <w:t xml:space="preserve">。而右下角的國家則是顯示從事製造業、礦業以及能源業居多，可能開發中國家較多，勞力成本較低，大多公司的廠區多建在該國，但也有可能是該國本身的天然優勢使然。Ex. </w:t>
      </w:r>
      <w:r w:rsidR="00C053F3" w:rsidRPr="000C3FBB">
        <w:rPr>
          <w:rFonts w:asciiTheme="minorEastAsia" w:eastAsiaTheme="minorEastAsia" w:hAnsiTheme="minorEastAsia"/>
          <w:bCs/>
          <w:sz w:val="22"/>
          <w:szCs w:val="22"/>
        </w:rPr>
        <w:t>Rumania</w:t>
      </w:r>
      <w:r w:rsidR="00C053F3" w:rsidRPr="000C3FBB">
        <w:rPr>
          <w:rFonts w:asciiTheme="minorEastAsia" w:eastAsiaTheme="minorEastAsia" w:hAnsiTheme="minorEastAsia" w:hint="eastAsia"/>
          <w:bCs/>
          <w:sz w:val="22"/>
          <w:szCs w:val="22"/>
        </w:rPr>
        <w:t>、Hungary</w:t>
      </w:r>
      <w:r w:rsidR="00EB7953" w:rsidRPr="000C3FBB">
        <w:rPr>
          <w:rFonts w:asciiTheme="minorEastAsia" w:eastAsiaTheme="minorEastAsia" w:hAnsiTheme="minorEastAsia" w:hint="eastAsia"/>
          <w:bCs/>
          <w:sz w:val="22"/>
          <w:szCs w:val="22"/>
        </w:rPr>
        <w:t>與</w:t>
      </w:r>
      <w:r w:rsidR="00EB7953" w:rsidRPr="000C3FBB">
        <w:rPr>
          <w:rFonts w:asciiTheme="minorEastAsia" w:eastAsiaTheme="minorEastAsia" w:hAnsiTheme="minorEastAsia"/>
          <w:bCs/>
          <w:sz w:val="22"/>
          <w:szCs w:val="22"/>
        </w:rPr>
        <w:t>E. Germany</w:t>
      </w:r>
      <w:r w:rsidR="00EB7953" w:rsidRPr="000C3FBB">
        <w:rPr>
          <w:rFonts w:asciiTheme="minorEastAsia" w:eastAsiaTheme="minorEastAsia" w:hAnsiTheme="minorEastAsia" w:hint="eastAsia"/>
          <w:bCs/>
          <w:sz w:val="22"/>
          <w:szCs w:val="22"/>
        </w:rPr>
        <w:t>。</w:t>
      </w:r>
    </w:p>
    <w:sectPr w:rsidR="00C053F3" w:rsidRPr="000C3FBB" w:rsidSect="00521715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77B31"/>
    <w:multiLevelType w:val="hybridMultilevel"/>
    <w:tmpl w:val="C5A048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51"/>
    <w:rsid w:val="00004DAA"/>
    <w:rsid w:val="0004403E"/>
    <w:rsid w:val="00062312"/>
    <w:rsid w:val="00082C71"/>
    <w:rsid w:val="00093F55"/>
    <w:rsid w:val="000C3FBB"/>
    <w:rsid w:val="000F0F3A"/>
    <w:rsid w:val="000F1FD7"/>
    <w:rsid w:val="00132639"/>
    <w:rsid w:val="001341D8"/>
    <w:rsid w:val="001705F0"/>
    <w:rsid w:val="001C1D48"/>
    <w:rsid w:val="001E2AE0"/>
    <w:rsid w:val="00217835"/>
    <w:rsid w:val="00224975"/>
    <w:rsid w:val="00273F8C"/>
    <w:rsid w:val="0037226B"/>
    <w:rsid w:val="00381EC9"/>
    <w:rsid w:val="0039005B"/>
    <w:rsid w:val="00471BFF"/>
    <w:rsid w:val="004975E5"/>
    <w:rsid w:val="004E451A"/>
    <w:rsid w:val="004E7E74"/>
    <w:rsid w:val="00521715"/>
    <w:rsid w:val="00584151"/>
    <w:rsid w:val="00594509"/>
    <w:rsid w:val="006A0440"/>
    <w:rsid w:val="006D7902"/>
    <w:rsid w:val="007265A8"/>
    <w:rsid w:val="00735101"/>
    <w:rsid w:val="007549F7"/>
    <w:rsid w:val="00807836"/>
    <w:rsid w:val="009A4FFC"/>
    <w:rsid w:val="009D3C2E"/>
    <w:rsid w:val="00A03863"/>
    <w:rsid w:val="00A04390"/>
    <w:rsid w:val="00A279CF"/>
    <w:rsid w:val="00A805C1"/>
    <w:rsid w:val="00AA0657"/>
    <w:rsid w:val="00AB2162"/>
    <w:rsid w:val="00AB5CE4"/>
    <w:rsid w:val="00AC0BF7"/>
    <w:rsid w:val="00B20503"/>
    <w:rsid w:val="00B272CB"/>
    <w:rsid w:val="00BE10B0"/>
    <w:rsid w:val="00BE518B"/>
    <w:rsid w:val="00C053F3"/>
    <w:rsid w:val="00C2566C"/>
    <w:rsid w:val="00C92EC4"/>
    <w:rsid w:val="00D03ED0"/>
    <w:rsid w:val="00DF63AA"/>
    <w:rsid w:val="00E337C6"/>
    <w:rsid w:val="00EB7953"/>
    <w:rsid w:val="00ED0EE8"/>
    <w:rsid w:val="00FA20E0"/>
    <w:rsid w:val="00FF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4B64"/>
  <w14:defaultImageDpi w14:val="32767"/>
  <w15:chartTrackingRefBased/>
  <w15:docId w15:val="{21C0EBB0-2C25-1147-978C-2B7F2E7D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B5CE4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84151"/>
    <w:pPr>
      <w:spacing w:before="100" w:beforeAutospacing="1" w:after="100" w:afterAutospacing="1"/>
    </w:pPr>
  </w:style>
  <w:style w:type="table" w:styleId="a3">
    <w:name w:val="Table Grid"/>
    <w:basedOn w:val="a1"/>
    <w:uiPriority w:val="39"/>
    <w:rsid w:val="00381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9005B"/>
    <w:rPr>
      <w:color w:val="808080"/>
    </w:rPr>
  </w:style>
  <w:style w:type="paragraph" w:styleId="a5">
    <w:name w:val="No Spacing"/>
    <w:uiPriority w:val="1"/>
    <w:qFormat/>
    <w:rsid w:val="00EB7953"/>
    <w:rPr>
      <w:rFonts w:ascii="新細明體" w:eastAsia="新細明體" w:hAnsi="新細明體" w:cs="新細明體"/>
      <w:kern w:val="0"/>
    </w:rPr>
  </w:style>
  <w:style w:type="table" w:styleId="1">
    <w:name w:val="Plain Table 1"/>
    <w:basedOn w:val="a1"/>
    <w:uiPriority w:val="41"/>
    <w:rsid w:val="00EB79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34"/>
    <w:qFormat/>
    <w:rsid w:val="001705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(null)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915ACA-E81A-EE4C-B9F8-C348C02D7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1109</Words>
  <Characters>6326</Characters>
  <Application>Microsoft Office Word</Application>
  <DocSecurity>0</DocSecurity>
  <Lines>52</Lines>
  <Paragraphs>14</Paragraphs>
  <ScaleCrop>false</ScaleCrop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13</cp:revision>
  <dcterms:created xsi:type="dcterms:W3CDTF">2018-05-04T14:17:00Z</dcterms:created>
  <dcterms:modified xsi:type="dcterms:W3CDTF">2018-05-09T11:14:00Z</dcterms:modified>
</cp:coreProperties>
</file>