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62626" w:themeColor="text1" w:themeTint="D9"/>
          <w:sz w:val="32"/>
          <w:szCs w:val="32"/>
        </w:rPr>
        <w:id w:val="-526946948"/>
        <w:docPartObj>
          <w:docPartGallery w:val="Cover Pages"/>
          <w:docPartUnique/>
        </w:docPartObj>
      </w:sdtPr>
      <w:sdtEndPr>
        <w:rPr>
          <w:rFonts w:asciiTheme="minorHAnsi" w:eastAsiaTheme="minorEastAsia" w:hAnsiTheme="minorHAnsi" w:cstheme="minorBidi"/>
          <w:color w:val="auto"/>
          <w:sz w:val="22"/>
          <w:szCs w:val="22"/>
        </w:rPr>
      </w:sdtEndPr>
      <w:sdtContent>
        <w:p w14:paraId="53E55AA7" w14:textId="7F723ADB" w:rsidR="00E74EC7" w:rsidRPr="00476EDF" w:rsidRDefault="00E74EC7"/>
        <w:p w14:paraId="20D3AE28" w14:textId="5E53FC86" w:rsidR="00BB5018" w:rsidRPr="00476EDF" w:rsidRDefault="00BB5018"/>
        <w:p w14:paraId="570B7C77" w14:textId="396E4E9A" w:rsidR="00490094" w:rsidRPr="00476EDF" w:rsidRDefault="00490094"/>
        <w:p w14:paraId="57CA2EE1" w14:textId="5801762F" w:rsidR="00490094" w:rsidRPr="00476EDF" w:rsidRDefault="00490094"/>
        <w:p w14:paraId="4B1FD80B" w14:textId="4437AB23" w:rsidR="00490094" w:rsidRPr="00476EDF" w:rsidRDefault="00490094"/>
        <w:p w14:paraId="26AD4963" w14:textId="77777777" w:rsidR="00490094" w:rsidRPr="00476EDF" w:rsidRDefault="00490094"/>
        <w:tbl>
          <w:tblPr>
            <w:tblW w:w="5923" w:type="pct"/>
            <w:jc w:val="center"/>
            <w:tblBorders>
              <w:insideH w:val="single" w:sz="4" w:space="0" w:color="auto"/>
              <w:insideV w:val="single" w:sz="4" w:space="0" w:color="auto"/>
            </w:tblBorders>
            <w:tblCellMar>
              <w:top w:w="1296" w:type="dxa"/>
              <w:left w:w="360" w:type="dxa"/>
              <w:bottom w:w="1296" w:type="dxa"/>
              <w:right w:w="360" w:type="dxa"/>
            </w:tblCellMar>
            <w:tblLook w:val="04A0" w:firstRow="1" w:lastRow="0" w:firstColumn="1" w:lastColumn="0" w:noHBand="0" w:noVBand="1"/>
          </w:tblPr>
          <w:tblGrid>
            <w:gridCol w:w="5544"/>
            <w:gridCol w:w="5468"/>
          </w:tblGrid>
          <w:tr w:rsidR="00E426F8" w:rsidRPr="00476EDF" w14:paraId="631F4041" w14:textId="77777777" w:rsidTr="00204F89">
            <w:trPr>
              <w:trHeight w:val="1818"/>
              <w:jc w:val="center"/>
            </w:trPr>
            <w:tc>
              <w:tcPr>
                <w:tcW w:w="2680" w:type="pct"/>
                <w:tcBorders>
                  <w:top w:val="nil"/>
                  <w:left w:val="nil"/>
                  <w:bottom w:val="nil"/>
                  <w:right w:val="single" w:sz="18" w:space="0" w:color="FF0000" w:themeColor="accent1"/>
                </w:tcBorders>
                <w:vAlign w:val="center"/>
              </w:tcPr>
              <w:p w14:paraId="5C5456DA" w14:textId="77777777" w:rsidR="00E426F8" w:rsidRDefault="00000000" w:rsidP="00E426F8">
                <w:pPr>
                  <w:jc w:val="right"/>
                </w:pPr>
                <w:bookmarkStart w:id="0" w:name="_Hlk511835006"/>
                <w:r>
                  <w:rPr>
                    <w:noProof/>
                  </w:rPr>
                  <w:pict w14:anchorId="13B9D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qualitrollogo.png" style="width:241.15pt;height:61.5pt;visibility:visible;mso-wrap-style:square">
                      <v:imagedata r:id="rId12" o:title="qualitrollogo"/>
                    </v:shape>
                  </w:pict>
                </w:r>
              </w:p>
              <w:p w14:paraId="2A94E042" w14:textId="77777777" w:rsidR="00E426F8" w:rsidRDefault="00E426F8" w:rsidP="00E426F8">
                <w:pPr>
                  <w:jc w:val="right"/>
                </w:pPr>
              </w:p>
              <w:p w14:paraId="37246822" w14:textId="259865B1" w:rsidR="00FE3767" w:rsidRDefault="003C6FD2" w:rsidP="005E2A12">
                <w:pPr>
                  <w:jc w:val="right"/>
                  <w:rPr>
                    <w:sz w:val="44"/>
                    <w:szCs w:val="44"/>
                  </w:rPr>
                </w:pPr>
                <w:r w:rsidRPr="003C6FD2">
                  <w:rPr>
                    <w:sz w:val="44"/>
                    <w:szCs w:val="44"/>
                  </w:rPr>
                  <w:t>[CUSTOMER]</w:t>
                </w:r>
              </w:p>
              <w:p w14:paraId="489BA54C" w14:textId="759C9F6E" w:rsidR="00E426F8" w:rsidRDefault="00E426F8" w:rsidP="00E426F8">
                <w:pPr>
                  <w:jc w:val="right"/>
                  <w:rPr>
                    <w:sz w:val="32"/>
                    <w:szCs w:val="32"/>
                  </w:rPr>
                </w:pPr>
                <w:r>
                  <w:rPr>
                    <w:sz w:val="32"/>
                    <w:szCs w:val="32"/>
                  </w:rPr>
                  <w:t>QUOTE/SFDC# XXXX-0</w:t>
                </w:r>
                <w:bookmarkStart w:id="1" w:name="_Hlk81818320"/>
                <w:bookmarkEnd w:id="1"/>
              </w:p>
              <w:p w14:paraId="162141DC" w14:textId="77777777" w:rsidR="00E426F8" w:rsidRDefault="00E426F8" w:rsidP="00E426F8">
                <w:pPr>
                  <w:jc w:val="right"/>
                  <w:rPr>
                    <w:sz w:val="32"/>
                    <w:szCs w:val="32"/>
                  </w:rPr>
                </w:pPr>
                <w:r>
                  <w:rPr>
                    <w:sz w:val="32"/>
                    <w:szCs w:val="32"/>
                  </w:rPr>
                  <w:t>Fault Recorders</w:t>
                </w:r>
              </w:p>
              <w:sdt>
                <w:sdtPr>
                  <w:rPr>
                    <w:sz w:val="32"/>
                    <w:szCs w:val="32"/>
                  </w:rPr>
                  <w:alias w:val="PRODUCT TYPE"/>
                  <w:tag w:val="PRODUCT TYPE"/>
                  <w:id w:val="164672390"/>
                  <w:placeholder>
                    <w:docPart w:val="2B4E4F929C304046B897CFC0E748D47D"/>
                  </w:placeholder>
                  <w:comboBox>
                    <w:listItem w:value="Choose an item."/>
                    <w:listItem w:displayText="IDM+" w:value="IDM+"/>
                    <w:listItem w:displayText="BEN6000" w:value="BEN6000"/>
                    <w:listItem w:displayText="INFORMA PMD-A" w:value="INFORMA PMD-A"/>
                    <w:listItem w:displayText="TWS FL" w:value="TWS FL"/>
                    <w:listItem w:displayText="Q-PMU" w:value="Q-PMU"/>
                    <w:listItem w:displayText="Q-NET4100" w:value="Q-NET4100"/>
                    <w:listItem w:displayText="FIELD SERVICE" w:value="FIELD SERVICE"/>
                    <w:listItem w:displayText="TRAINING" w:value="TRAINING"/>
                    <w:listItem w:displayText="SPARE &amp; LOOSE ITEMS" w:value="SPARE &amp; LOOSE ITEMS"/>
                    <w:listItem w:displayText="IDM-E" w:value="IDM-E"/>
                  </w:comboBox>
                </w:sdtPr>
                <w:sdtContent>
                  <w:p w14:paraId="12D70B09" w14:textId="14E841F5" w:rsidR="00E426F8" w:rsidRPr="00476EDF" w:rsidRDefault="00E426F8" w:rsidP="00E426F8">
                    <w:pPr>
                      <w:jc w:val="right"/>
                      <w:rPr>
                        <w:sz w:val="32"/>
                        <w:szCs w:val="32"/>
                      </w:rPr>
                    </w:pPr>
                    <w:r>
                      <w:rPr>
                        <w:sz w:val="32"/>
                        <w:szCs w:val="32"/>
                      </w:rPr>
                      <w:t>IDM+</w:t>
                    </w:r>
                  </w:p>
                </w:sdtContent>
              </w:sdt>
            </w:tc>
            <w:tc>
              <w:tcPr>
                <w:tcW w:w="2320" w:type="pct"/>
                <w:tcBorders>
                  <w:top w:val="nil"/>
                  <w:left w:val="single" w:sz="18" w:space="0" w:color="FF0000" w:themeColor="accent1"/>
                  <w:bottom w:val="nil"/>
                  <w:right w:val="nil"/>
                </w:tcBorders>
                <w:vAlign w:val="center"/>
              </w:tcPr>
              <w:p w14:paraId="11118064" w14:textId="77777777" w:rsidR="00E426F8" w:rsidRDefault="00E426F8" w:rsidP="00E426F8">
                <w:pPr>
                  <w:pStyle w:val="aa"/>
                  <w:spacing w:line="256" w:lineRule="auto"/>
                  <w:rPr>
                    <w:caps/>
                    <w:color w:val="FF0000" w:themeColor="accent2"/>
                    <w:sz w:val="24"/>
                    <w:szCs w:val="24"/>
                  </w:rPr>
                </w:pPr>
                <w:r>
                  <w:rPr>
                    <w:caps/>
                    <w:color w:val="FF0000" w:themeColor="accent2"/>
                    <w:sz w:val="24"/>
                    <w:szCs w:val="24"/>
                  </w:rPr>
                  <w:t>SALEs MANAGER:</w:t>
                </w:r>
              </w:p>
              <w:p w14:paraId="67772A1B" w14:textId="3F4F1AD3" w:rsidR="00E426F8" w:rsidRDefault="004D05AE" w:rsidP="00E426F8">
                <w:pPr>
                  <w:pStyle w:val="aa"/>
                  <w:spacing w:line="256" w:lineRule="auto"/>
                  <w:rPr>
                    <w:caps/>
                    <w:color w:val="000000" w:themeColor="text1"/>
                    <w:sz w:val="24"/>
                    <w:szCs w:val="24"/>
                  </w:rPr>
                </w:pPr>
                <w:r w:rsidRPr="004D05AE">
                  <w:rPr>
                    <w:caps/>
                    <w:color w:val="000000" w:themeColor="text1"/>
                    <w:sz w:val="24"/>
                    <w:szCs w:val="24"/>
                    <w:lang w:val="en-GB"/>
                  </w:rPr>
                  <w:t>[Sales Contact Name]</w:t>
                </w:r>
              </w:p>
              <w:p w14:paraId="61974D56" w14:textId="77777777" w:rsidR="00E426F8" w:rsidRDefault="00E426F8" w:rsidP="00E426F8">
                <w:pPr>
                  <w:pStyle w:val="aa"/>
                  <w:spacing w:line="256" w:lineRule="auto"/>
                  <w:rPr>
                    <w:caps/>
                    <w:color w:val="000000" w:themeColor="text1"/>
                    <w:sz w:val="24"/>
                    <w:szCs w:val="24"/>
                  </w:rPr>
                </w:pPr>
              </w:p>
              <w:p w14:paraId="047EBBEE" w14:textId="77777777" w:rsidR="00E426F8" w:rsidRDefault="00E426F8" w:rsidP="00E426F8">
                <w:pPr>
                  <w:pStyle w:val="aa"/>
                  <w:spacing w:line="256" w:lineRule="auto"/>
                  <w:rPr>
                    <w:caps/>
                    <w:color w:val="FF0000" w:themeColor="accent2"/>
                    <w:sz w:val="24"/>
                    <w:szCs w:val="24"/>
                  </w:rPr>
                </w:pPr>
                <w:r>
                  <w:rPr>
                    <w:caps/>
                    <w:color w:val="FF0000" w:themeColor="accent2"/>
                    <w:sz w:val="24"/>
                    <w:szCs w:val="24"/>
                  </w:rPr>
                  <w:t>Email:</w:t>
                </w:r>
              </w:p>
              <w:p w14:paraId="0CFC4B37" w14:textId="02DC1531" w:rsidR="00E426F8" w:rsidRDefault="004D05AE" w:rsidP="00E426F8">
                <w:pPr>
                  <w:pStyle w:val="aa"/>
                  <w:spacing w:line="256" w:lineRule="auto"/>
                  <w:rPr>
                    <w:caps/>
                    <w:color w:val="000000" w:themeColor="text1"/>
                    <w:sz w:val="24"/>
                    <w:szCs w:val="24"/>
                  </w:rPr>
                </w:pPr>
                <w:hyperlink r:id="rId13" w:history="1">
                  <w:r w:rsidRPr="00752AA4">
                    <w:rPr>
                      <w:rStyle w:val="af7"/>
                      <w:caps/>
                      <w:sz w:val="24"/>
                      <w:szCs w:val="24"/>
                    </w:rPr>
                    <w:t>sales.contact@qualitrolcorp.com</w:t>
                  </w:r>
                </w:hyperlink>
                <w:r w:rsidR="00E426F8">
                  <w:rPr>
                    <w:caps/>
                    <w:color w:val="000000" w:themeColor="text1"/>
                    <w:sz w:val="24"/>
                    <w:szCs w:val="24"/>
                  </w:rPr>
                  <w:t xml:space="preserve"> </w:t>
                </w:r>
              </w:p>
              <w:p w14:paraId="45DE47D5" w14:textId="77777777" w:rsidR="00E426F8" w:rsidRDefault="00E426F8" w:rsidP="00E426F8">
                <w:pPr>
                  <w:pStyle w:val="aa"/>
                  <w:spacing w:line="256" w:lineRule="auto"/>
                  <w:rPr>
                    <w:sz w:val="24"/>
                    <w:szCs w:val="24"/>
                  </w:rPr>
                </w:pPr>
              </w:p>
              <w:p w14:paraId="7B76A1D3" w14:textId="77777777" w:rsidR="00E426F8" w:rsidRDefault="00E426F8" w:rsidP="00E426F8">
                <w:pPr>
                  <w:pStyle w:val="aa"/>
                  <w:spacing w:line="256" w:lineRule="auto"/>
                  <w:rPr>
                    <w:caps/>
                    <w:color w:val="FF0000" w:themeColor="accent2"/>
                    <w:sz w:val="24"/>
                    <w:szCs w:val="24"/>
                  </w:rPr>
                </w:pPr>
                <w:r>
                  <w:rPr>
                    <w:caps/>
                    <w:color w:val="FF0000" w:themeColor="accent2"/>
                    <w:sz w:val="24"/>
                    <w:szCs w:val="24"/>
                  </w:rPr>
                  <w:t>DATE:</w:t>
                </w:r>
              </w:p>
              <w:p w14:paraId="76878DAD" w14:textId="0BA37CBA" w:rsidR="00E426F8" w:rsidRDefault="00E426F8" w:rsidP="00E426F8">
                <w:pPr>
                  <w:pStyle w:val="aa"/>
                  <w:rPr>
                    <w:caps/>
                    <w:color w:val="000000" w:themeColor="text1"/>
                    <w:sz w:val="24"/>
                    <w:szCs w:val="24"/>
                  </w:rPr>
                </w:pPr>
                <w:r>
                  <w:rPr>
                    <w:caps/>
                    <w:color w:val="000000" w:themeColor="text1"/>
                    <w:sz w:val="24"/>
                    <w:szCs w:val="24"/>
                  </w:rPr>
                  <w:fldChar w:fldCharType="begin"/>
                </w:r>
                <w:r>
                  <w:rPr>
                    <w:caps/>
                    <w:color w:val="000000" w:themeColor="text1"/>
                    <w:sz w:val="24"/>
                    <w:szCs w:val="24"/>
                  </w:rPr>
                  <w:instrText xml:space="preserve"> DATE \@ "dddd, MMMM d, yyyy" </w:instrText>
                </w:r>
                <w:r>
                  <w:rPr>
                    <w:caps/>
                    <w:color w:val="000000" w:themeColor="text1"/>
                    <w:sz w:val="24"/>
                    <w:szCs w:val="24"/>
                  </w:rPr>
                  <w:fldChar w:fldCharType="separate"/>
                </w:r>
                <w:r w:rsidR="001B3C9F">
                  <w:rPr>
                    <w:caps/>
                    <w:noProof/>
                    <w:color w:val="000000" w:themeColor="text1"/>
                    <w:sz w:val="24"/>
                    <w:szCs w:val="24"/>
                  </w:rPr>
                  <w:t>Friday, June 26, 2026</w:t>
                </w:r>
                <w:r>
                  <w:rPr>
                    <w:caps/>
                    <w:color w:val="000000" w:themeColor="text1"/>
                    <w:sz w:val="24"/>
                    <w:szCs w:val="24"/>
                  </w:rPr>
                  <w:fldChar w:fldCharType="end"/>
                </w:r>
              </w:p>
              <w:p w14:paraId="15801721" w14:textId="77777777" w:rsidR="005E2A12" w:rsidRDefault="005E2A12" w:rsidP="00E426F8">
                <w:pPr>
                  <w:pStyle w:val="aa"/>
                  <w:rPr>
                    <w:caps/>
                    <w:color w:val="000000" w:themeColor="text1"/>
                    <w:sz w:val="24"/>
                    <w:szCs w:val="24"/>
                    <w:lang w:val="en-GB"/>
                  </w:rPr>
                </w:pPr>
              </w:p>
              <w:p w14:paraId="6E0401E3" w14:textId="77777777" w:rsidR="005E2A12" w:rsidRDefault="005E2A12" w:rsidP="005E2A12">
                <w:pPr>
                  <w:pStyle w:val="aa"/>
                  <w:rPr>
                    <w:caps/>
                    <w:color w:val="FF0000" w:themeColor="accent2"/>
                    <w:sz w:val="26"/>
                    <w:szCs w:val="26"/>
                  </w:rPr>
                </w:pPr>
                <w:r>
                  <w:rPr>
                    <w:caps/>
                    <w:color w:val="FF0000" w:themeColor="accent2"/>
                    <w:sz w:val="26"/>
                    <w:szCs w:val="26"/>
                  </w:rPr>
                  <w:t>Orders:</w:t>
                </w:r>
              </w:p>
              <w:p w14:paraId="3CD2193E" w14:textId="2AC94472" w:rsidR="005E2A12" w:rsidRPr="00476EDF" w:rsidRDefault="005E2A12" w:rsidP="005E2A12">
                <w:pPr>
                  <w:pStyle w:val="aa"/>
                  <w:rPr>
                    <w:caps/>
                    <w:color w:val="000000" w:themeColor="text1"/>
                    <w:sz w:val="26"/>
                    <w:szCs w:val="26"/>
                    <w:lang w:val="en-GB"/>
                  </w:rPr>
                </w:pPr>
                <w:r>
                  <w:rPr>
                    <w:color w:val="000000" w:themeColor="text1"/>
                    <w:sz w:val="26"/>
                    <w:szCs w:val="26"/>
                  </w:rPr>
                  <w:t>belfastorders@qualitrolcorp.com</w:t>
                </w:r>
              </w:p>
            </w:tc>
          </w:tr>
          <w:bookmarkEnd w:id="0"/>
        </w:tbl>
        <w:p w14:paraId="73CD072D" w14:textId="190D6A45" w:rsidR="00BB5018" w:rsidRPr="00476EDF" w:rsidRDefault="00BB5018"/>
        <w:p w14:paraId="6BB9E0A5" w14:textId="77777777" w:rsidR="00490094" w:rsidRPr="00476EDF" w:rsidRDefault="00490094"/>
        <w:p w14:paraId="6C759844" w14:textId="36E65FDA" w:rsidR="00490094" w:rsidRPr="00476EDF" w:rsidRDefault="00490094"/>
        <w:p w14:paraId="34437DBF" w14:textId="591B0C0A" w:rsidR="00490094" w:rsidRPr="00476EDF" w:rsidRDefault="00000000" w:rsidP="00490094">
          <w:pPr>
            <w:jc w:val="center"/>
          </w:pPr>
          <w:sdt>
            <w:sdtPr>
              <w:alias w:val="Addresses"/>
              <w:tag w:val="Adresses"/>
              <w:id w:val="-250816462"/>
              <w:placeholder>
                <w:docPart w:val="FFEDEE83A3B34EA68FD3ACC2C990E6D8"/>
              </w:placeholder>
              <w:comboBox>
                <w:listItem w:value="Choose an item."/>
                <w:listItem w:displayText="15 Wildflower Way Belfast BT12 6TA   Tele: +44 2890 225200 Fax: +44 2890 225225   Website: www.qualitrolcorp.com" w:value="15 Wildflower Way Belfast BT12 6TA   Tele: +44 2890 225200 Fax: +44 2890 225225   Website: www.qualitrolcorp.com"/>
                <w:listItem w:displayText="1385 Fairport Road, Fairport, NY 14450 , USA   Tele:+0015 585 643 3717                                              Website: www.qualitrolcorp.com" w:value="1385 Fairport Road, Fairport, NY 14450 , USA   Tele:+0015 585 643 3717                                              Website: www.qualitrolcorp.com"/>
                <w:listItem w:displayText="74 Blacks Street, Glasgow, G4OEF,   Tele:0141 572 0840  Website: www.qualitrolcorp.com" w:value="74 Blacks Street, Glasgow, G4OEF,   Tele:0141 572 0840  Website: www.qualitrolcorp.com"/>
              </w:comboBox>
            </w:sdtPr>
            <w:sdtContent>
              <w:r w:rsidR="00BA7551" w:rsidRPr="00476EDF">
                <w:t>15 Wildflower Way Belfast BT12 6TA   Tel: +44 2890 225200 Fax: +44 2890 225225   Website: www.qualitrolcorp.com</w:t>
              </w:r>
            </w:sdtContent>
          </w:sdt>
        </w:p>
        <w:p w14:paraId="1937FAF0" w14:textId="69B55472" w:rsidR="00490094" w:rsidRDefault="00490094"/>
        <w:p w14:paraId="2E913506" w14:textId="77777777" w:rsidR="005E2A12" w:rsidRPr="00476EDF" w:rsidRDefault="005E2A12"/>
        <w:p w14:paraId="1525D851" w14:textId="73D645E5" w:rsidR="00E74EC7" w:rsidRPr="00476EDF" w:rsidRDefault="00000000" w:rsidP="00EB6EDE"/>
      </w:sdtContent>
    </w:sdt>
    <w:sdt>
      <w:sdtPr>
        <w:rPr>
          <w:rFonts w:asciiTheme="minorHAnsi" w:eastAsiaTheme="minorEastAsia" w:hAnsiTheme="minorHAnsi" w:cstheme="minorBidi"/>
          <w:color w:val="auto"/>
          <w:sz w:val="22"/>
          <w:szCs w:val="22"/>
        </w:rPr>
        <w:id w:val="-1885477340"/>
        <w:docPartObj>
          <w:docPartGallery w:val="Table of Contents"/>
          <w:docPartUnique/>
        </w:docPartObj>
      </w:sdtPr>
      <w:sdtEndPr>
        <w:rPr>
          <w:b/>
          <w:bCs/>
        </w:rPr>
      </w:sdtEndPr>
      <w:sdtContent>
        <w:p w14:paraId="47010663" w14:textId="51A526D2" w:rsidR="00CA1A33" w:rsidRPr="00476EDF" w:rsidRDefault="00CA1A33">
          <w:pPr>
            <w:pStyle w:val="TOC"/>
          </w:pPr>
          <w:r w:rsidRPr="00476EDF">
            <w:t>Table of Contents</w:t>
          </w:r>
        </w:p>
        <w:p w14:paraId="6156EA11" w14:textId="10399592" w:rsidR="001B3C9F" w:rsidRDefault="00417AD4">
          <w:pPr>
            <w:pStyle w:val="TOC1"/>
            <w:tabs>
              <w:tab w:val="left" w:pos="440"/>
              <w:tab w:val="right" w:leader="dot" w:pos="9016"/>
            </w:tabs>
            <w:rPr>
              <w:rFonts w:hint="eastAsia"/>
              <w:b w:val="0"/>
              <w:bCs w:val="0"/>
              <w:noProof/>
              <w:kern w:val="2"/>
              <w:sz w:val="22"/>
              <w:lang w:val="en-US" w:eastAsia="zh-CN"/>
              <w14:ligatures w14:val="standardContextual"/>
            </w:rPr>
          </w:pPr>
          <w:r w:rsidRPr="00476EDF">
            <w:rPr>
              <w:rFonts w:asciiTheme="majorHAnsi" w:hAnsiTheme="majorHAnsi"/>
              <w:caps/>
              <w:color w:val="548DD4"/>
              <w:u w:val="single"/>
            </w:rPr>
            <w:fldChar w:fldCharType="begin"/>
          </w:r>
          <w:r w:rsidRPr="00476EDF">
            <w:rPr>
              <w:rFonts w:asciiTheme="majorHAnsi" w:hAnsiTheme="majorHAnsi"/>
              <w:caps/>
              <w:color w:val="548DD4"/>
              <w:u w:val="single"/>
            </w:rPr>
            <w:instrText xml:space="preserve"> TOC \o "1-2" \h \z </w:instrText>
          </w:r>
          <w:r w:rsidRPr="00476EDF">
            <w:rPr>
              <w:rFonts w:asciiTheme="majorHAnsi" w:hAnsiTheme="majorHAnsi"/>
              <w:caps/>
              <w:color w:val="548DD4"/>
              <w:u w:val="single"/>
            </w:rPr>
            <w:fldChar w:fldCharType="separate"/>
          </w:r>
          <w:hyperlink w:anchor="_Toc233373796" w:history="1">
            <w:r w:rsidR="001B3C9F" w:rsidRPr="00595000">
              <w:rPr>
                <w:rStyle w:val="af7"/>
                <w:noProof/>
              </w:rPr>
              <w:t>1.</w:t>
            </w:r>
            <w:r w:rsidR="001B3C9F">
              <w:rPr>
                <w:rFonts w:hint="eastAsia"/>
                <w:b w:val="0"/>
                <w:bCs w:val="0"/>
                <w:noProof/>
                <w:kern w:val="2"/>
                <w:sz w:val="22"/>
                <w:lang w:val="en-US" w:eastAsia="zh-CN"/>
                <w14:ligatures w14:val="standardContextual"/>
              </w:rPr>
              <w:tab/>
            </w:r>
            <w:r w:rsidR="001B3C9F" w:rsidRPr="00595000">
              <w:rPr>
                <w:rStyle w:val="af7"/>
                <w:noProof/>
              </w:rPr>
              <w:t>Project Overview</w:t>
            </w:r>
            <w:r w:rsidR="001B3C9F">
              <w:rPr>
                <w:rFonts w:hint="eastAsia"/>
                <w:noProof/>
                <w:webHidden/>
              </w:rPr>
              <w:tab/>
            </w:r>
            <w:r w:rsidR="001B3C9F">
              <w:rPr>
                <w:rFonts w:hint="eastAsia"/>
                <w:noProof/>
                <w:webHidden/>
              </w:rPr>
              <w:fldChar w:fldCharType="begin"/>
            </w:r>
            <w:r w:rsidR="001B3C9F">
              <w:rPr>
                <w:rFonts w:hint="eastAsia"/>
                <w:noProof/>
                <w:webHidden/>
              </w:rPr>
              <w:instrText xml:space="preserve"> </w:instrText>
            </w:r>
            <w:r w:rsidR="001B3C9F">
              <w:rPr>
                <w:noProof/>
                <w:webHidden/>
              </w:rPr>
              <w:instrText>PAGEREF _Toc233373796 \h</w:instrText>
            </w:r>
            <w:r w:rsidR="001B3C9F">
              <w:rPr>
                <w:rFonts w:hint="eastAsia"/>
                <w:noProof/>
                <w:webHidden/>
              </w:rPr>
              <w:instrText xml:space="preserve"> </w:instrText>
            </w:r>
            <w:r w:rsidR="001B3C9F">
              <w:rPr>
                <w:rFonts w:hint="eastAsia"/>
                <w:noProof/>
                <w:webHidden/>
              </w:rPr>
            </w:r>
            <w:r w:rsidR="001B3C9F">
              <w:rPr>
                <w:rFonts w:hint="eastAsia"/>
                <w:noProof/>
                <w:webHidden/>
              </w:rPr>
              <w:fldChar w:fldCharType="separate"/>
            </w:r>
            <w:r w:rsidR="001B3C9F">
              <w:rPr>
                <w:noProof/>
                <w:webHidden/>
              </w:rPr>
              <w:t>2</w:t>
            </w:r>
            <w:r w:rsidR="001B3C9F">
              <w:rPr>
                <w:rFonts w:hint="eastAsia"/>
                <w:noProof/>
                <w:webHidden/>
              </w:rPr>
              <w:fldChar w:fldCharType="end"/>
            </w:r>
          </w:hyperlink>
        </w:p>
        <w:p w14:paraId="5E5E7C52" w14:textId="026C8B50"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797" w:history="1">
            <w:r w:rsidRPr="00595000">
              <w:rPr>
                <w:rStyle w:val="af7"/>
                <w:noProof/>
              </w:rPr>
              <w:t>1.1</w:t>
            </w:r>
            <w:r>
              <w:rPr>
                <w:rFonts w:hint="eastAsia"/>
                <w:b w:val="0"/>
                <w:bCs w:val="0"/>
                <w:noProof/>
                <w:kern w:val="2"/>
                <w:szCs w:val="24"/>
                <w:lang w:val="en-US" w:eastAsia="zh-CN"/>
                <w14:ligatures w14:val="standardContextual"/>
              </w:rPr>
              <w:tab/>
            </w:r>
            <w:r w:rsidRPr="00595000">
              <w:rPr>
                <w:rStyle w:val="af7"/>
                <w:noProof/>
              </w:rPr>
              <w:t>Project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D43013" w14:textId="5B2E7D06"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798" w:history="1">
            <w:r w:rsidRPr="00595000">
              <w:rPr>
                <w:rStyle w:val="af7"/>
                <w:noProof/>
              </w:rPr>
              <w:t>1.2</w:t>
            </w:r>
            <w:r>
              <w:rPr>
                <w:rFonts w:hint="eastAsia"/>
                <w:b w:val="0"/>
                <w:bCs w:val="0"/>
                <w:noProof/>
                <w:kern w:val="2"/>
                <w:szCs w:val="24"/>
                <w:lang w:val="en-US" w:eastAsia="zh-CN"/>
                <w14:ligatures w14:val="standardContextual"/>
              </w:rPr>
              <w:tab/>
            </w:r>
            <w:r w:rsidRPr="00595000">
              <w:rPr>
                <w:rStyle w:val="af7"/>
                <w:noProof/>
              </w:rPr>
              <w:t>Customer Requirement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454463" w14:textId="26C2B193"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799" w:history="1">
            <w:r w:rsidRPr="00595000">
              <w:rPr>
                <w:rStyle w:val="af7"/>
                <w:noProof/>
              </w:rPr>
              <w:t>1.3</w:t>
            </w:r>
            <w:r>
              <w:rPr>
                <w:rFonts w:hint="eastAsia"/>
                <w:b w:val="0"/>
                <w:bCs w:val="0"/>
                <w:noProof/>
                <w:kern w:val="2"/>
                <w:szCs w:val="24"/>
                <w:lang w:val="en-US" w:eastAsia="zh-CN"/>
                <w14:ligatures w14:val="standardContextual"/>
              </w:rPr>
              <w:tab/>
            </w:r>
            <w:r w:rsidRPr="00595000">
              <w:rPr>
                <w:rStyle w:val="af7"/>
                <w:noProof/>
              </w:rPr>
              <w:t>Important Notes on Offer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5D4AA0" w14:textId="5E27D867" w:rsidR="001B3C9F" w:rsidRDefault="001B3C9F">
          <w:pPr>
            <w:pStyle w:val="TOC1"/>
            <w:tabs>
              <w:tab w:val="left" w:pos="440"/>
              <w:tab w:val="right" w:leader="dot" w:pos="9016"/>
            </w:tabs>
            <w:rPr>
              <w:rFonts w:hint="eastAsia"/>
              <w:b w:val="0"/>
              <w:bCs w:val="0"/>
              <w:noProof/>
              <w:kern w:val="2"/>
              <w:sz w:val="22"/>
              <w:lang w:val="en-US" w:eastAsia="zh-CN"/>
              <w14:ligatures w14:val="standardContextual"/>
            </w:rPr>
          </w:pPr>
          <w:hyperlink w:anchor="_Toc233373800" w:history="1">
            <w:r w:rsidRPr="00595000">
              <w:rPr>
                <w:rStyle w:val="af7"/>
                <w:noProof/>
              </w:rPr>
              <w:t>2.</w:t>
            </w:r>
            <w:r>
              <w:rPr>
                <w:rFonts w:hint="eastAsia"/>
                <w:b w:val="0"/>
                <w:bCs w:val="0"/>
                <w:noProof/>
                <w:kern w:val="2"/>
                <w:sz w:val="22"/>
                <w:lang w:val="en-US" w:eastAsia="zh-CN"/>
                <w14:ligatures w14:val="standardContextual"/>
              </w:rPr>
              <w:tab/>
            </w:r>
            <w:r w:rsidRPr="00595000">
              <w:rPr>
                <w:rStyle w:val="af7"/>
                <w:noProof/>
              </w:rPr>
              <w:t>Technical Proposal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04D2F7" w14:textId="27C88915"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01" w:history="1">
            <w:r w:rsidRPr="00595000">
              <w:rPr>
                <w:rStyle w:val="af7"/>
                <w:noProof/>
              </w:rPr>
              <w:t>2.1</w:t>
            </w:r>
            <w:r>
              <w:rPr>
                <w:rFonts w:hint="eastAsia"/>
                <w:b w:val="0"/>
                <w:bCs w:val="0"/>
                <w:noProof/>
                <w:kern w:val="2"/>
                <w:szCs w:val="24"/>
                <w:lang w:val="en-US" w:eastAsia="zh-CN"/>
                <w14:ligatures w14:val="standardContextual"/>
              </w:rPr>
              <w:tab/>
            </w:r>
            <w:r w:rsidRPr="00595000">
              <w:rPr>
                <w:rStyle w:val="af7"/>
                <w:noProof/>
              </w:rPr>
              <w:t>Qualitrol Offer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A1E045A" w14:textId="4ADAC0E5" w:rsidR="001B3C9F" w:rsidRDefault="001B3C9F">
          <w:pPr>
            <w:pStyle w:val="TOC1"/>
            <w:tabs>
              <w:tab w:val="left" w:pos="440"/>
              <w:tab w:val="right" w:leader="dot" w:pos="9016"/>
            </w:tabs>
            <w:rPr>
              <w:rFonts w:hint="eastAsia"/>
              <w:b w:val="0"/>
              <w:bCs w:val="0"/>
              <w:noProof/>
              <w:kern w:val="2"/>
              <w:sz w:val="22"/>
              <w:lang w:val="en-US" w:eastAsia="zh-CN"/>
              <w14:ligatures w14:val="standardContextual"/>
            </w:rPr>
          </w:pPr>
          <w:hyperlink w:anchor="_Toc233373802" w:history="1">
            <w:r w:rsidRPr="00595000">
              <w:rPr>
                <w:rStyle w:val="af7"/>
                <w:noProof/>
              </w:rPr>
              <w:t>3.</w:t>
            </w:r>
            <w:r>
              <w:rPr>
                <w:rFonts w:hint="eastAsia"/>
                <w:b w:val="0"/>
                <w:bCs w:val="0"/>
                <w:noProof/>
                <w:kern w:val="2"/>
                <w:sz w:val="22"/>
                <w:lang w:val="en-US" w:eastAsia="zh-CN"/>
                <w14:ligatures w14:val="standardContextual"/>
              </w:rPr>
              <w:tab/>
            </w:r>
            <w:r w:rsidRPr="00595000">
              <w:rPr>
                <w:rStyle w:val="af7"/>
                <w:noProof/>
              </w:rPr>
              <w:t>Schedule of Pricing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99DA7F" w14:textId="0027AE30" w:rsidR="001B3C9F" w:rsidRDefault="001B3C9F">
          <w:pPr>
            <w:pStyle w:val="TOC2"/>
            <w:tabs>
              <w:tab w:val="right" w:leader="dot" w:pos="9016"/>
            </w:tabs>
            <w:rPr>
              <w:rFonts w:hint="eastAsia"/>
              <w:b w:val="0"/>
              <w:bCs w:val="0"/>
              <w:noProof/>
              <w:kern w:val="2"/>
              <w:szCs w:val="24"/>
              <w:lang w:val="en-US" w:eastAsia="zh-CN"/>
              <w14:ligatures w14:val="standardContextual"/>
            </w:rPr>
          </w:pPr>
          <w:hyperlink w:anchor="_Toc233373803" w:history="1">
            <w:r w:rsidRPr="00595000">
              <w:rPr>
                <w:rStyle w:val="af7"/>
                <w:noProof/>
              </w:rPr>
              <w:t>3.1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5FFFE5" w14:textId="20B46222"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04" w:history="1">
            <w:r w:rsidRPr="00595000">
              <w:rPr>
                <w:rStyle w:val="af7"/>
                <w:noProof/>
              </w:rPr>
              <w:t>3.2</w:t>
            </w:r>
            <w:r>
              <w:rPr>
                <w:rFonts w:hint="eastAsia"/>
                <w:b w:val="0"/>
                <w:bCs w:val="0"/>
                <w:noProof/>
                <w:kern w:val="2"/>
                <w:szCs w:val="24"/>
                <w:lang w:val="en-US" w:eastAsia="zh-CN"/>
                <w14:ligatures w14:val="standardContextual"/>
              </w:rPr>
              <w:tab/>
            </w:r>
            <w:r w:rsidRPr="00595000">
              <w:rPr>
                <w:rStyle w:val="af7"/>
                <w:noProof/>
              </w:rPr>
              <w:t>Services Other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E8D226" w14:textId="0FD38848"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05" w:history="1">
            <w:r w:rsidRPr="00595000">
              <w:rPr>
                <w:rStyle w:val="af7"/>
                <w:noProof/>
              </w:rPr>
              <w:t>3.3</w:t>
            </w:r>
            <w:r>
              <w:rPr>
                <w:rFonts w:hint="eastAsia"/>
                <w:b w:val="0"/>
                <w:bCs w:val="0"/>
                <w:noProof/>
                <w:kern w:val="2"/>
                <w:szCs w:val="24"/>
                <w:lang w:val="en-US" w:eastAsia="zh-CN"/>
                <w14:ligatures w14:val="standardContextual"/>
              </w:rPr>
              <w:tab/>
            </w:r>
            <w:r w:rsidRPr="00595000">
              <w:rPr>
                <w:rStyle w:val="af7"/>
                <w:noProof/>
              </w:rPr>
              <w:t>Optional 33kV Fault Recorder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D2F378" w14:textId="00406373"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06" w:history="1">
            <w:r w:rsidRPr="00595000">
              <w:rPr>
                <w:rStyle w:val="af7"/>
                <w:noProof/>
              </w:rPr>
              <w:t>3.4</w:t>
            </w:r>
            <w:r>
              <w:rPr>
                <w:rFonts w:hint="eastAsia"/>
                <w:b w:val="0"/>
                <w:bCs w:val="0"/>
                <w:noProof/>
                <w:kern w:val="2"/>
                <w:szCs w:val="24"/>
                <w:lang w:val="en-US" w:eastAsia="zh-CN"/>
                <w14:ligatures w14:val="standardContextual"/>
              </w:rPr>
              <w:tab/>
            </w:r>
            <w:r w:rsidRPr="00595000">
              <w:rPr>
                <w:rStyle w:val="af7"/>
                <w:noProof/>
              </w:rPr>
              <w:t>Optional Spares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D2F924" w14:textId="7EBC014B"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07" w:history="1">
            <w:r w:rsidRPr="00595000">
              <w:rPr>
                <w:rStyle w:val="af7"/>
                <w:noProof/>
              </w:rPr>
              <w:t>3.5</w:t>
            </w:r>
            <w:r>
              <w:rPr>
                <w:rFonts w:hint="eastAsia"/>
                <w:b w:val="0"/>
                <w:bCs w:val="0"/>
                <w:noProof/>
                <w:kern w:val="2"/>
                <w:szCs w:val="24"/>
                <w:lang w:val="en-US" w:eastAsia="zh-CN"/>
                <w14:ligatures w14:val="standardContextual"/>
              </w:rPr>
              <w:tab/>
            </w:r>
            <w:r w:rsidRPr="00595000">
              <w:rPr>
                <w:rStyle w:val="af7"/>
                <w:noProof/>
              </w:rPr>
              <w:t>Optional Training at Customer Site [Location] 2026</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ACBCE8" w14:textId="1790B3E8"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08" w:history="1">
            <w:r w:rsidRPr="00595000">
              <w:rPr>
                <w:rStyle w:val="af7"/>
                <w:noProof/>
              </w:rPr>
              <w:t>3.6</w:t>
            </w:r>
            <w:r>
              <w:rPr>
                <w:rFonts w:hint="eastAsia"/>
                <w:b w:val="0"/>
                <w:bCs w:val="0"/>
                <w:noProof/>
                <w:kern w:val="2"/>
                <w:szCs w:val="24"/>
                <w:lang w:val="en-US" w:eastAsia="zh-CN"/>
                <w14:ligatures w14:val="standardContextual"/>
              </w:rPr>
              <w:tab/>
            </w:r>
            <w:r w:rsidRPr="00595000">
              <w:rPr>
                <w:rStyle w:val="af7"/>
                <w:noProof/>
              </w:rPr>
              <w:t>Optional Training at Qualitrol Factory 2026</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D80086" w14:textId="6A14BBCA" w:rsidR="001B3C9F" w:rsidRDefault="001B3C9F">
          <w:pPr>
            <w:pStyle w:val="TOC1"/>
            <w:tabs>
              <w:tab w:val="left" w:pos="440"/>
              <w:tab w:val="right" w:leader="dot" w:pos="9016"/>
            </w:tabs>
            <w:rPr>
              <w:rFonts w:hint="eastAsia"/>
              <w:b w:val="0"/>
              <w:bCs w:val="0"/>
              <w:noProof/>
              <w:kern w:val="2"/>
              <w:sz w:val="22"/>
              <w:lang w:val="en-US" w:eastAsia="zh-CN"/>
              <w14:ligatures w14:val="standardContextual"/>
            </w:rPr>
          </w:pPr>
          <w:hyperlink w:anchor="_Toc233373809" w:history="1">
            <w:r w:rsidRPr="00595000">
              <w:rPr>
                <w:rStyle w:val="af7"/>
                <w:noProof/>
              </w:rPr>
              <w:t>4.</w:t>
            </w:r>
            <w:r>
              <w:rPr>
                <w:rFonts w:hint="eastAsia"/>
                <w:b w:val="0"/>
                <w:bCs w:val="0"/>
                <w:noProof/>
                <w:kern w:val="2"/>
                <w:sz w:val="22"/>
                <w:lang w:val="en-US" w:eastAsia="zh-CN"/>
                <w14:ligatures w14:val="standardContextual"/>
              </w:rPr>
              <w:tab/>
            </w:r>
            <w:r w:rsidRPr="00595000">
              <w:rPr>
                <w:rStyle w:val="af7"/>
                <w:noProof/>
              </w:rPr>
              <w:t>Standard Terms &amp; Conditions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98F26A" w14:textId="03CE0BE6"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0" w:history="1">
            <w:r w:rsidRPr="00595000">
              <w:rPr>
                <w:rStyle w:val="af7"/>
                <w:noProof/>
              </w:rPr>
              <w:t>4.1</w:t>
            </w:r>
            <w:r>
              <w:rPr>
                <w:rFonts w:hint="eastAsia"/>
                <w:b w:val="0"/>
                <w:bCs w:val="0"/>
                <w:noProof/>
                <w:kern w:val="2"/>
                <w:szCs w:val="24"/>
                <w:lang w:val="en-US" w:eastAsia="zh-CN"/>
                <w14:ligatures w14:val="standardContextual"/>
              </w:rPr>
              <w:tab/>
            </w:r>
            <w:r w:rsidRPr="00595000">
              <w:rPr>
                <w:rStyle w:val="af7"/>
                <w:noProof/>
              </w:rPr>
              <w:t>Validity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98AF43" w14:textId="4E04C938"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1" w:history="1">
            <w:r w:rsidRPr="00595000">
              <w:rPr>
                <w:rStyle w:val="af7"/>
                <w:noProof/>
              </w:rPr>
              <w:t>4.2</w:t>
            </w:r>
            <w:r>
              <w:rPr>
                <w:rFonts w:hint="eastAsia"/>
                <w:b w:val="0"/>
                <w:bCs w:val="0"/>
                <w:noProof/>
                <w:kern w:val="2"/>
                <w:szCs w:val="24"/>
                <w:lang w:val="en-US" w:eastAsia="zh-CN"/>
                <w14:ligatures w14:val="standardContextual"/>
              </w:rPr>
              <w:tab/>
            </w:r>
            <w:r w:rsidRPr="00595000">
              <w:rPr>
                <w:rStyle w:val="af7"/>
                <w:noProof/>
              </w:rPr>
              <w:t>Delivery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88869D" w14:textId="5D9E6BC8"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2" w:history="1">
            <w:r w:rsidRPr="00595000">
              <w:rPr>
                <w:rStyle w:val="af7"/>
                <w:noProof/>
              </w:rPr>
              <w:t>4.3</w:t>
            </w:r>
            <w:r>
              <w:rPr>
                <w:rFonts w:hint="eastAsia"/>
                <w:b w:val="0"/>
                <w:bCs w:val="0"/>
                <w:noProof/>
                <w:kern w:val="2"/>
                <w:szCs w:val="24"/>
                <w:lang w:val="en-US" w:eastAsia="zh-CN"/>
                <w14:ligatures w14:val="standardContextual"/>
              </w:rPr>
              <w:tab/>
            </w:r>
            <w:r w:rsidRPr="00595000">
              <w:rPr>
                <w:rStyle w:val="af7"/>
                <w:noProof/>
              </w:rPr>
              <w:t>Transportation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A116D1" w14:textId="24CD122D"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3" w:history="1">
            <w:r w:rsidRPr="00595000">
              <w:rPr>
                <w:rStyle w:val="af7"/>
                <w:noProof/>
              </w:rPr>
              <w:t>4.4</w:t>
            </w:r>
            <w:r>
              <w:rPr>
                <w:rFonts w:hint="eastAsia"/>
                <w:b w:val="0"/>
                <w:bCs w:val="0"/>
                <w:noProof/>
                <w:kern w:val="2"/>
                <w:szCs w:val="24"/>
                <w:lang w:val="en-US" w:eastAsia="zh-CN"/>
                <w14:ligatures w14:val="standardContextual"/>
              </w:rPr>
              <w:tab/>
            </w:r>
            <w:r w:rsidRPr="00595000">
              <w:rPr>
                <w:rStyle w:val="af7"/>
                <w:noProof/>
              </w:rPr>
              <w:t>Payment Terms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F52B57" w14:textId="0ED96D9C"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4" w:history="1">
            <w:r w:rsidRPr="00595000">
              <w:rPr>
                <w:rStyle w:val="af7"/>
                <w:noProof/>
              </w:rPr>
              <w:t>4.5</w:t>
            </w:r>
            <w:r>
              <w:rPr>
                <w:rFonts w:hint="eastAsia"/>
                <w:b w:val="0"/>
                <w:bCs w:val="0"/>
                <w:noProof/>
                <w:kern w:val="2"/>
                <w:szCs w:val="24"/>
                <w:lang w:val="en-US" w:eastAsia="zh-CN"/>
                <w14:ligatures w14:val="standardContextual"/>
              </w:rPr>
              <w:tab/>
            </w:r>
            <w:r w:rsidRPr="00595000">
              <w:rPr>
                <w:rStyle w:val="af7"/>
                <w:noProof/>
              </w:rPr>
              <w:t>Warranty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8C7329" w14:textId="54E4EA80"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5" w:history="1">
            <w:r w:rsidRPr="00595000">
              <w:rPr>
                <w:rStyle w:val="af7"/>
                <w:noProof/>
              </w:rPr>
              <w:t>4.6</w:t>
            </w:r>
            <w:r>
              <w:rPr>
                <w:rFonts w:hint="eastAsia"/>
                <w:b w:val="0"/>
                <w:bCs w:val="0"/>
                <w:noProof/>
                <w:kern w:val="2"/>
                <w:szCs w:val="24"/>
                <w:lang w:val="en-US" w:eastAsia="zh-CN"/>
                <w14:ligatures w14:val="standardContextual"/>
              </w:rPr>
              <w:tab/>
            </w:r>
            <w:r w:rsidRPr="00595000">
              <w:rPr>
                <w:rStyle w:val="af7"/>
                <w:noProof/>
              </w:rPr>
              <w:t>Purchase Order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2ABB78" w14:textId="75BDD986" w:rsidR="001B3C9F" w:rsidRDefault="001B3C9F">
          <w:pPr>
            <w:pStyle w:val="TOC2"/>
            <w:tabs>
              <w:tab w:val="left" w:pos="880"/>
              <w:tab w:val="right" w:leader="dot" w:pos="9016"/>
            </w:tabs>
            <w:rPr>
              <w:rFonts w:hint="eastAsia"/>
              <w:b w:val="0"/>
              <w:bCs w:val="0"/>
              <w:noProof/>
              <w:kern w:val="2"/>
              <w:szCs w:val="24"/>
              <w:lang w:val="en-US" w:eastAsia="zh-CN"/>
              <w14:ligatures w14:val="standardContextual"/>
            </w:rPr>
          </w:pPr>
          <w:hyperlink w:anchor="_Toc233373816" w:history="1">
            <w:r w:rsidRPr="00595000">
              <w:rPr>
                <w:rStyle w:val="af7"/>
                <w:noProof/>
              </w:rPr>
              <w:t>4.7</w:t>
            </w:r>
            <w:r>
              <w:rPr>
                <w:rFonts w:hint="eastAsia"/>
                <w:b w:val="0"/>
                <w:bCs w:val="0"/>
                <w:noProof/>
                <w:kern w:val="2"/>
                <w:szCs w:val="24"/>
                <w:lang w:val="en-US" w:eastAsia="zh-CN"/>
                <w14:ligatures w14:val="standardContextual"/>
              </w:rPr>
              <w:tab/>
            </w:r>
            <w:r w:rsidRPr="00595000">
              <w:rPr>
                <w:rStyle w:val="af7"/>
                <w:noProof/>
              </w:rPr>
              <w:t>Terms &amp; Conditions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66C0B1" w14:textId="60B75D20" w:rsidR="001B3C9F" w:rsidRDefault="001B3C9F">
          <w:pPr>
            <w:pStyle w:val="TOC1"/>
            <w:tabs>
              <w:tab w:val="left" w:pos="440"/>
              <w:tab w:val="right" w:leader="dot" w:pos="9016"/>
            </w:tabs>
            <w:rPr>
              <w:rFonts w:hint="eastAsia"/>
              <w:b w:val="0"/>
              <w:bCs w:val="0"/>
              <w:noProof/>
              <w:kern w:val="2"/>
              <w:sz w:val="22"/>
              <w:lang w:val="en-US" w:eastAsia="zh-CN"/>
              <w14:ligatures w14:val="standardContextual"/>
            </w:rPr>
          </w:pPr>
          <w:hyperlink w:anchor="_Toc233373817" w:history="1">
            <w:r w:rsidRPr="00595000">
              <w:rPr>
                <w:rStyle w:val="af7"/>
                <w:noProof/>
              </w:rPr>
              <w:t>5.</w:t>
            </w:r>
            <w:r>
              <w:rPr>
                <w:rFonts w:hint="eastAsia"/>
                <w:b w:val="0"/>
                <w:bCs w:val="0"/>
                <w:noProof/>
                <w:kern w:val="2"/>
                <w:sz w:val="22"/>
                <w:lang w:val="en-US" w:eastAsia="zh-CN"/>
                <w14:ligatures w14:val="standardContextual"/>
              </w:rPr>
              <w:tab/>
            </w:r>
            <w:r w:rsidRPr="00595000">
              <w:rPr>
                <w:rStyle w:val="af7"/>
                <w:noProof/>
              </w:rPr>
              <w:t>Attachments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FAEE77" w14:textId="41E8B9EE" w:rsidR="001B3C9F" w:rsidRDefault="001B3C9F">
          <w:pPr>
            <w:pStyle w:val="TOC1"/>
            <w:tabs>
              <w:tab w:val="right" w:leader="dot" w:pos="9016"/>
            </w:tabs>
            <w:rPr>
              <w:rFonts w:hint="eastAsia"/>
              <w:b w:val="0"/>
              <w:bCs w:val="0"/>
              <w:noProof/>
              <w:kern w:val="2"/>
              <w:sz w:val="22"/>
              <w:lang w:val="en-US" w:eastAsia="zh-CN"/>
              <w14:ligatures w14:val="standardContextual"/>
            </w:rPr>
          </w:pPr>
          <w:hyperlink w:anchor="_Toc233373818" w:history="1">
            <w:r w:rsidRPr="00595000">
              <w:rPr>
                <w:rStyle w:val="af7"/>
                <w:noProof/>
                <w:w w:val="110"/>
              </w:rPr>
              <w:t>CONDITION OF QUOTATION AND SALE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_Toc233373818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D5EEF31" w14:textId="579B0C7E" w:rsidR="00CA1A33" w:rsidRPr="00476EDF" w:rsidRDefault="00417AD4" w:rsidP="004212B5">
          <w:pPr>
            <w:tabs>
              <w:tab w:val="left" w:pos="1418"/>
            </w:tabs>
            <w:ind w:left="567" w:hanging="567"/>
          </w:pPr>
          <w:r w:rsidRPr="00476EDF">
            <w:rPr>
              <w:rFonts w:asciiTheme="majorHAnsi" w:hAnsiTheme="majorHAnsi"/>
              <w:caps/>
              <w:color w:val="548DD4"/>
              <w:sz w:val="24"/>
              <w:szCs w:val="24"/>
              <w:u w:val="single"/>
            </w:rPr>
            <w:fldChar w:fldCharType="end"/>
          </w:r>
        </w:p>
      </w:sdtContent>
    </w:sdt>
    <w:p w14:paraId="4D0ADB55" w14:textId="77777777" w:rsidR="00412B27" w:rsidRPr="00476EDF" w:rsidRDefault="00412B27" w:rsidP="00412B27"/>
    <w:p w14:paraId="3E179FB9" w14:textId="77777777" w:rsidR="00CA1A33" w:rsidRDefault="00CA1A33" w:rsidP="00412B27"/>
    <w:p w14:paraId="0A142DDC" w14:textId="77777777" w:rsidR="004156C7" w:rsidRDefault="004156C7" w:rsidP="00412B27"/>
    <w:p w14:paraId="4A72D38E" w14:textId="77777777" w:rsidR="004156C7" w:rsidRDefault="004156C7" w:rsidP="00412B27"/>
    <w:p w14:paraId="2DA5974A" w14:textId="77777777" w:rsidR="004156C7" w:rsidRDefault="004156C7" w:rsidP="00412B27"/>
    <w:p w14:paraId="3EF3E128" w14:textId="77777777" w:rsidR="004156C7" w:rsidRPr="00476EDF" w:rsidRDefault="004156C7" w:rsidP="00412B27"/>
    <w:p w14:paraId="7B8AEC1E" w14:textId="77777777" w:rsidR="009D56D2" w:rsidRPr="00476EDF" w:rsidRDefault="009D56D2" w:rsidP="009D56D2">
      <w:pPr>
        <w:rPr>
          <w:rFonts w:cs="Arial"/>
          <w:b/>
          <w:bCs/>
          <w:szCs w:val="20"/>
        </w:rPr>
      </w:pPr>
      <w:r w:rsidRPr="00476EDF">
        <w:rPr>
          <w:rFonts w:cs="Arial"/>
          <w:b/>
          <w:bCs/>
          <w:szCs w:val="20"/>
        </w:rPr>
        <w:t>Revision Number</w:t>
      </w:r>
    </w:p>
    <w:tbl>
      <w:tblPr>
        <w:tblStyle w:val="afe"/>
        <w:tblW w:w="0" w:type="auto"/>
        <w:tblLook w:val="04A0" w:firstRow="1" w:lastRow="0" w:firstColumn="1" w:lastColumn="0" w:noHBand="0" w:noVBand="1"/>
      </w:tblPr>
      <w:tblGrid>
        <w:gridCol w:w="728"/>
        <w:gridCol w:w="5927"/>
        <w:gridCol w:w="1420"/>
        <w:gridCol w:w="915"/>
      </w:tblGrid>
      <w:tr w:rsidR="009D56D2" w:rsidRPr="00476EDF" w14:paraId="78595D2D" w14:textId="77777777" w:rsidTr="00417AD4">
        <w:tc>
          <w:tcPr>
            <w:tcW w:w="728" w:type="dxa"/>
          </w:tcPr>
          <w:p w14:paraId="1B913842" w14:textId="77777777" w:rsidR="009D56D2" w:rsidRPr="00476EDF" w:rsidRDefault="009D56D2" w:rsidP="00417AD4">
            <w:pPr>
              <w:rPr>
                <w:rFonts w:asciiTheme="minorHAnsi" w:hAnsiTheme="minorHAnsi" w:cs="Arial"/>
                <w:b/>
              </w:rPr>
            </w:pPr>
            <w:r w:rsidRPr="00476EDF">
              <w:rPr>
                <w:rFonts w:asciiTheme="minorHAnsi" w:hAnsiTheme="minorHAnsi" w:cs="Arial"/>
                <w:b/>
              </w:rPr>
              <w:t>Issue</w:t>
            </w:r>
          </w:p>
        </w:tc>
        <w:tc>
          <w:tcPr>
            <w:tcW w:w="5927" w:type="dxa"/>
          </w:tcPr>
          <w:p w14:paraId="2D27EB1C" w14:textId="77777777" w:rsidR="009D56D2" w:rsidRPr="00476EDF" w:rsidRDefault="009D56D2" w:rsidP="00417AD4">
            <w:pPr>
              <w:rPr>
                <w:rFonts w:asciiTheme="minorHAnsi" w:hAnsiTheme="minorHAnsi" w:cs="Arial"/>
                <w:b/>
              </w:rPr>
            </w:pPr>
            <w:r w:rsidRPr="00476EDF">
              <w:rPr>
                <w:rFonts w:asciiTheme="minorHAnsi" w:hAnsiTheme="minorHAnsi" w:cs="Arial"/>
                <w:b/>
              </w:rPr>
              <w:t>Reason</w:t>
            </w:r>
          </w:p>
        </w:tc>
        <w:tc>
          <w:tcPr>
            <w:tcW w:w="1420" w:type="dxa"/>
          </w:tcPr>
          <w:p w14:paraId="6F734E50" w14:textId="77777777" w:rsidR="009D56D2" w:rsidRPr="00476EDF" w:rsidRDefault="009D56D2" w:rsidP="00417AD4">
            <w:pPr>
              <w:rPr>
                <w:rFonts w:asciiTheme="minorHAnsi" w:hAnsiTheme="minorHAnsi" w:cs="Arial"/>
                <w:b/>
              </w:rPr>
            </w:pPr>
            <w:r w:rsidRPr="00476EDF">
              <w:rPr>
                <w:rFonts w:asciiTheme="minorHAnsi" w:hAnsiTheme="minorHAnsi" w:cs="Arial"/>
                <w:b/>
              </w:rPr>
              <w:t>Date</w:t>
            </w:r>
          </w:p>
        </w:tc>
        <w:tc>
          <w:tcPr>
            <w:tcW w:w="915" w:type="dxa"/>
          </w:tcPr>
          <w:p w14:paraId="3590354B" w14:textId="77777777" w:rsidR="009D56D2" w:rsidRPr="00476EDF" w:rsidRDefault="009D56D2" w:rsidP="00417AD4">
            <w:pPr>
              <w:rPr>
                <w:rFonts w:asciiTheme="minorHAnsi" w:hAnsiTheme="minorHAnsi" w:cs="Arial"/>
                <w:b/>
              </w:rPr>
            </w:pPr>
            <w:r w:rsidRPr="00476EDF">
              <w:rPr>
                <w:rFonts w:asciiTheme="minorHAnsi" w:hAnsiTheme="minorHAnsi" w:cs="Arial"/>
                <w:b/>
              </w:rPr>
              <w:t>Initial</w:t>
            </w:r>
          </w:p>
        </w:tc>
      </w:tr>
      <w:tr w:rsidR="00CE1FCF" w:rsidRPr="00476EDF" w14:paraId="1B790F7E" w14:textId="77777777" w:rsidTr="00417AD4">
        <w:tc>
          <w:tcPr>
            <w:tcW w:w="728" w:type="dxa"/>
          </w:tcPr>
          <w:p w14:paraId="17588CDF" w14:textId="6A9E8E2A" w:rsidR="00CE1FCF" w:rsidRPr="00476EDF" w:rsidRDefault="00CE1FCF" w:rsidP="00CE1FCF">
            <w:pPr>
              <w:rPr>
                <w:rFonts w:asciiTheme="minorHAnsi" w:hAnsiTheme="minorHAnsi" w:cs="Arial"/>
              </w:rPr>
            </w:pPr>
            <w:bookmarkStart w:id="2" w:name="_Hlk529873102"/>
          </w:p>
        </w:tc>
        <w:tc>
          <w:tcPr>
            <w:tcW w:w="5927" w:type="dxa"/>
          </w:tcPr>
          <w:p w14:paraId="3B2114DD" w14:textId="43D58BC8" w:rsidR="00CE1FCF" w:rsidRPr="00476EDF" w:rsidRDefault="00CE1FCF" w:rsidP="00CE1FCF">
            <w:pPr>
              <w:rPr>
                <w:rFonts w:asciiTheme="minorHAnsi" w:hAnsiTheme="minorHAnsi" w:cs="Arial"/>
              </w:rPr>
            </w:pPr>
          </w:p>
        </w:tc>
        <w:tc>
          <w:tcPr>
            <w:tcW w:w="1420" w:type="dxa"/>
          </w:tcPr>
          <w:p w14:paraId="7F2A318E" w14:textId="5977D57C" w:rsidR="00CE1FCF" w:rsidRPr="00476EDF" w:rsidRDefault="00CE1FCF" w:rsidP="00CE1FCF">
            <w:pPr>
              <w:rPr>
                <w:rFonts w:asciiTheme="minorHAnsi" w:hAnsiTheme="minorHAnsi" w:cs="Arial"/>
              </w:rPr>
            </w:pPr>
          </w:p>
        </w:tc>
        <w:tc>
          <w:tcPr>
            <w:tcW w:w="915" w:type="dxa"/>
          </w:tcPr>
          <w:p w14:paraId="10BC1B89" w14:textId="07F2B0A7" w:rsidR="00CE1FCF" w:rsidRPr="00476EDF" w:rsidRDefault="00CE1FCF" w:rsidP="00CE1FCF">
            <w:pPr>
              <w:rPr>
                <w:rFonts w:asciiTheme="minorHAnsi" w:hAnsiTheme="minorHAnsi" w:cs="Arial"/>
              </w:rPr>
            </w:pPr>
          </w:p>
        </w:tc>
      </w:tr>
      <w:bookmarkEnd w:id="2"/>
      <w:tr w:rsidR="00A74C00" w:rsidRPr="00476EDF" w14:paraId="71B900C7" w14:textId="77777777" w:rsidTr="00417AD4">
        <w:tc>
          <w:tcPr>
            <w:tcW w:w="728" w:type="dxa"/>
          </w:tcPr>
          <w:p w14:paraId="0E541B82" w14:textId="03A33E70" w:rsidR="00A74C00" w:rsidRPr="00476EDF" w:rsidRDefault="00A74C00" w:rsidP="00A74C00">
            <w:pPr>
              <w:rPr>
                <w:rFonts w:asciiTheme="minorHAnsi" w:hAnsiTheme="minorHAnsi" w:cs="Arial"/>
              </w:rPr>
            </w:pPr>
          </w:p>
        </w:tc>
        <w:tc>
          <w:tcPr>
            <w:tcW w:w="5927" w:type="dxa"/>
          </w:tcPr>
          <w:p w14:paraId="4BB00FAF" w14:textId="36F7C198" w:rsidR="00A74C00" w:rsidRPr="00476EDF" w:rsidRDefault="00A74C00" w:rsidP="00A74C00">
            <w:pPr>
              <w:rPr>
                <w:rFonts w:asciiTheme="minorHAnsi" w:hAnsiTheme="minorHAnsi" w:cs="Arial"/>
              </w:rPr>
            </w:pPr>
          </w:p>
        </w:tc>
        <w:tc>
          <w:tcPr>
            <w:tcW w:w="1420" w:type="dxa"/>
          </w:tcPr>
          <w:p w14:paraId="3C569506" w14:textId="1F464B0B" w:rsidR="00A74C00" w:rsidRPr="00476EDF" w:rsidRDefault="00A74C00" w:rsidP="00A74C00">
            <w:pPr>
              <w:rPr>
                <w:rFonts w:asciiTheme="minorHAnsi" w:hAnsiTheme="minorHAnsi" w:cs="Arial"/>
              </w:rPr>
            </w:pPr>
          </w:p>
        </w:tc>
        <w:tc>
          <w:tcPr>
            <w:tcW w:w="915" w:type="dxa"/>
          </w:tcPr>
          <w:p w14:paraId="609FE8F6" w14:textId="57D895EA" w:rsidR="00A74C00" w:rsidRPr="00476EDF" w:rsidRDefault="00A74C00" w:rsidP="00A74C00">
            <w:pPr>
              <w:rPr>
                <w:rFonts w:asciiTheme="minorHAnsi" w:hAnsiTheme="minorHAnsi" w:cs="Arial"/>
              </w:rPr>
            </w:pPr>
          </w:p>
        </w:tc>
      </w:tr>
      <w:tr w:rsidR="00A74C00" w:rsidRPr="00476EDF" w14:paraId="5FC0F24F" w14:textId="77777777" w:rsidTr="00417AD4">
        <w:tc>
          <w:tcPr>
            <w:tcW w:w="728" w:type="dxa"/>
          </w:tcPr>
          <w:p w14:paraId="615FC335" w14:textId="09730104" w:rsidR="00A74C00" w:rsidRPr="00476EDF" w:rsidRDefault="00A74C00" w:rsidP="00A74C00">
            <w:pPr>
              <w:rPr>
                <w:rFonts w:asciiTheme="minorHAnsi" w:hAnsiTheme="minorHAnsi" w:cs="Arial"/>
              </w:rPr>
            </w:pPr>
            <w:bookmarkStart w:id="3" w:name="_Hlk80102018"/>
          </w:p>
        </w:tc>
        <w:tc>
          <w:tcPr>
            <w:tcW w:w="5927" w:type="dxa"/>
          </w:tcPr>
          <w:p w14:paraId="31D0BE44" w14:textId="178A61A7" w:rsidR="00A74C00" w:rsidRPr="00476EDF" w:rsidRDefault="00A74C00" w:rsidP="00A74C00">
            <w:pPr>
              <w:rPr>
                <w:rFonts w:asciiTheme="minorHAnsi" w:hAnsiTheme="minorHAnsi" w:cs="Arial"/>
              </w:rPr>
            </w:pPr>
          </w:p>
        </w:tc>
        <w:tc>
          <w:tcPr>
            <w:tcW w:w="1420" w:type="dxa"/>
          </w:tcPr>
          <w:p w14:paraId="302013C4" w14:textId="36992E7B" w:rsidR="00A74C00" w:rsidRPr="00476EDF" w:rsidRDefault="00A74C00" w:rsidP="00A74C00">
            <w:pPr>
              <w:rPr>
                <w:rFonts w:asciiTheme="minorHAnsi" w:hAnsiTheme="minorHAnsi" w:cs="Arial"/>
              </w:rPr>
            </w:pPr>
          </w:p>
        </w:tc>
        <w:tc>
          <w:tcPr>
            <w:tcW w:w="915" w:type="dxa"/>
          </w:tcPr>
          <w:p w14:paraId="59A3109B" w14:textId="60B9D43D" w:rsidR="00A74C00" w:rsidRPr="00476EDF" w:rsidRDefault="00A74C00" w:rsidP="00A74C00">
            <w:pPr>
              <w:rPr>
                <w:rFonts w:asciiTheme="minorHAnsi" w:hAnsiTheme="minorHAnsi" w:cs="Arial"/>
              </w:rPr>
            </w:pPr>
          </w:p>
        </w:tc>
      </w:tr>
      <w:bookmarkEnd w:id="3"/>
      <w:tr w:rsidR="00011F3C" w:rsidRPr="00476EDF" w14:paraId="55CE7980" w14:textId="77777777" w:rsidTr="00417AD4">
        <w:tc>
          <w:tcPr>
            <w:tcW w:w="728" w:type="dxa"/>
          </w:tcPr>
          <w:p w14:paraId="081C9F0A" w14:textId="6C3FD0D6" w:rsidR="00011F3C" w:rsidRPr="00476EDF" w:rsidRDefault="00011F3C" w:rsidP="00011F3C">
            <w:pPr>
              <w:rPr>
                <w:rFonts w:asciiTheme="minorHAnsi" w:hAnsiTheme="minorHAnsi" w:cs="Arial"/>
              </w:rPr>
            </w:pPr>
          </w:p>
        </w:tc>
        <w:tc>
          <w:tcPr>
            <w:tcW w:w="5927" w:type="dxa"/>
          </w:tcPr>
          <w:p w14:paraId="4D0DEA0B" w14:textId="47331D04" w:rsidR="00011F3C" w:rsidRPr="00476EDF" w:rsidRDefault="00011F3C" w:rsidP="00011F3C">
            <w:pPr>
              <w:rPr>
                <w:rFonts w:asciiTheme="minorHAnsi" w:hAnsiTheme="minorHAnsi" w:cs="Arial"/>
              </w:rPr>
            </w:pPr>
          </w:p>
        </w:tc>
        <w:tc>
          <w:tcPr>
            <w:tcW w:w="1420" w:type="dxa"/>
          </w:tcPr>
          <w:p w14:paraId="29D896AB" w14:textId="795E3EF2" w:rsidR="00011F3C" w:rsidRPr="00476EDF" w:rsidRDefault="00011F3C" w:rsidP="00011F3C">
            <w:pPr>
              <w:rPr>
                <w:rFonts w:asciiTheme="minorHAnsi" w:hAnsiTheme="minorHAnsi" w:cs="Arial"/>
              </w:rPr>
            </w:pPr>
          </w:p>
        </w:tc>
        <w:tc>
          <w:tcPr>
            <w:tcW w:w="915" w:type="dxa"/>
          </w:tcPr>
          <w:p w14:paraId="7518DC75" w14:textId="6B63C332" w:rsidR="00011F3C" w:rsidRPr="00476EDF" w:rsidRDefault="00011F3C" w:rsidP="00011F3C">
            <w:pPr>
              <w:rPr>
                <w:rFonts w:asciiTheme="minorHAnsi" w:hAnsiTheme="minorHAnsi" w:cs="Arial"/>
              </w:rPr>
            </w:pPr>
          </w:p>
        </w:tc>
      </w:tr>
    </w:tbl>
    <w:p w14:paraId="36FA0C96" w14:textId="77777777" w:rsidR="00CA1A33" w:rsidRPr="00476EDF" w:rsidRDefault="00CA1A33" w:rsidP="00412B27"/>
    <w:p w14:paraId="31C1B102" w14:textId="121631C5" w:rsidR="00CA1A33" w:rsidRDefault="00CA1A33" w:rsidP="00412B27"/>
    <w:p w14:paraId="01B6575F" w14:textId="65D93486" w:rsidR="004740DC" w:rsidRPr="00476EDF" w:rsidRDefault="00DE6523" w:rsidP="000424B7">
      <w:pPr>
        <w:pStyle w:val="a"/>
      </w:pPr>
      <w:bookmarkStart w:id="4" w:name="_Toc233373796"/>
      <w:r w:rsidRPr="00476EDF">
        <w:lastRenderedPageBreak/>
        <w:t>Project Overview</w:t>
      </w:r>
      <w:bookmarkEnd w:id="4"/>
    </w:p>
    <w:p w14:paraId="2170FB72" w14:textId="77777777" w:rsidR="00B73989" w:rsidRPr="00476EDF" w:rsidRDefault="00B73989" w:rsidP="00B73989">
      <w:pPr>
        <w:spacing w:after="0" w:line="240" w:lineRule="auto"/>
        <w:ind w:right="-29"/>
        <w:jc w:val="both"/>
        <w:rPr>
          <w:rFonts w:ascii="Arial" w:eastAsia="Arial" w:hAnsi="Arial" w:cs="Arial"/>
          <w:color w:val="000000" w:themeColor="text1"/>
          <w:sz w:val="20"/>
          <w:szCs w:val="20"/>
        </w:rPr>
      </w:pPr>
    </w:p>
    <w:p w14:paraId="07BC6FA3" w14:textId="4E46F7C0" w:rsidR="007F1E80" w:rsidRPr="00476EDF" w:rsidRDefault="005A24AC" w:rsidP="00DF0D3C">
      <w:pPr>
        <w:pStyle w:val="2"/>
        <w:numPr>
          <w:ilvl w:val="1"/>
          <w:numId w:val="5"/>
        </w:numPr>
        <w:rPr>
          <w:b/>
          <w:bCs/>
          <w:u w:val="single"/>
        </w:rPr>
      </w:pPr>
      <w:bookmarkStart w:id="5" w:name="_Toc233373797"/>
      <w:r w:rsidRPr="00476EDF">
        <w:rPr>
          <w:b/>
          <w:bCs/>
          <w:u w:val="single"/>
        </w:rPr>
        <w:t>Project Information</w:t>
      </w:r>
      <w:bookmarkEnd w:id="5"/>
    </w:p>
    <w:p w14:paraId="33749BC8" w14:textId="77777777" w:rsidR="00DF0D3C" w:rsidRPr="00476EDF" w:rsidRDefault="00DF0D3C" w:rsidP="00DF0D3C">
      <w:pPr>
        <w:spacing w:after="0" w:line="240" w:lineRule="auto"/>
        <w:ind w:right="-29"/>
        <w:jc w:val="both"/>
        <w:rPr>
          <w:rFonts w:eastAsia="Arial" w:cs="Arial"/>
          <w:color w:val="000000" w:themeColor="text1"/>
          <w:sz w:val="20"/>
          <w:szCs w:val="20"/>
        </w:rPr>
      </w:pPr>
    </w:p>
    <w:tbl>
      <w:tblPr>
        <w:tblStyle w:val="afe"/>
        <w:tblpPr w:leftFromText="180" w:rightFromText="180" w:vertAnchor="text" w:horzAnchor="page" w:tblpX="1560" w:tblpY="43"/>
        <w:tblW w:w="9606" w:type="dxa"/>
        <w:tblLook w:val="01E0" w:firstRow="1" w:lastRow="1" w:firstColumn="1" w:lastColumn="1" w:noHBand="0" w:noVBand="0"/>
      </w:tblPr>
      <w:tblGrid>
        <w:gridCol w:w="3365"/>
        <w:gridCol w:w="6241"/>
      </w:tblGrid>
      <w:tr w:rsidR="00DF0D3C" w:rsidRPr="00476EDF" w14:paraId="79BBBF7E" w14:textId="77777777" w:rsidTr="00417AD4">
        <w:trPr>
          <w:trHeight w:val="256"/>
        </w:trPr>
        <w:tc>
          <w:tcPr>
            <w:tcW w:w="3365" w:type="dxa"/>
            <w:tcBorders>
              <w:top w:val="single" w:sz="4" w:space="0" w:color="auto"/>
              <w:left w:val="single" w:sz="4" w:space="0" w:color="auto"/>
              <w:bottom w:val="single" w:sz="4" w:space="0" w:color="auto"/>
              <w:right w:val="single" w:sz="4" w:space="0" w:color="auto"/>
            </w:tcBorders>
            <w:vAlign w:val="center"/>
          </w:tcPr>
          <w:p w14:paraId="1B89223F" w14:textId="797A329C" w:rsidR="00DF0D3C" w:rsidRPr="00476EDF" w:rsidRDefault="00DF0D3C" w:rsidP="00417AD4">
            <w:pPr>
              <w:rPr>
                <w:rFonts w:asciiTheme="minorHAnsi" w:hAnsiTheme="minorHAnsi" w:cs="Arial"/>
                <w:b/>
                <w:caps/>
              </w:rPr>
            </w:pPr>
            <w:bookmarkStart w:id="6" w:name="_Hlk529873147"/>
            <w:r w:rsidRPr="00476EDF">
              <w:rPr>
                <w:rFonts w:asciiTheme="minorHAnsi" w:hAnsiTheme="minorHAnsi" w:cs="Arial"/>
                <w:b/>
                <w:caps/>
              </w:rPr>
              <w:t xml:space="preserve">End </w:t>
            </w:r>
            <w:r w:rsidR="00A0415B" w:rsidRPr="00476EDF">
              <w:rPr>
                <w:rFonts w:asciiTheme="minorHAnsi" w:hAnsiTheme="minorHAnsi" w:cs="Arial"/>
                <w:b/>
                <w:caps/>
              </w:rPr>
              <w:t>USERNAME</w:t>
            </w:r>
            <w:r w:rsidRPr="00476EDF">
              <w:rPr>
                <w:rFonts w:asciiTheme="minorHAnsi" w:hAnsiTheme="minorHAnsi" w:cs="Arial"/>
                <w:b/>
                <w:caps/>
              </w:rPr>
              <w:t xml:space="preserve"> &amp; Location</w:t>
            </w:r>
          </w:p>
        </w:tc>
        <w:tc>
          <w:tcPr>
            <w:tcW w:w="6241" w:type="dxa"/>
            <w:tcBorders>
              <w:top w:val="single" w:sz="4" w:space="0" w:color="auto"/>
              <w:left w:val="single" w:sz="4" w:space="0" w:color="auto"/>
              <w:bottom w:val="single" w:sz="4" w:space="0" w:color="auto"/>
              <w:right w:val="single" w:sz="4" w:space="0" w:color="auto"/>
            </w:tcBorders>
            <w:vAlign w:val="center"/>
          </w:tcPr>
          <w:p w14:paraId="76F39583" w14:textId="75C96BD6" w:rsidR="00DF0D3C" w:rsidRPr="00476EDF" w:rsidRDefault="00DF0D3C" w:rsidP="00417AD4">
            <w:pPr>
              <w:rPr>
                <w:rFonts w:asciiTheme="minorHAnsi" w:hAnsiTheme="minorHAnsi" w:cs="Arial"/>
                <w:i/>
                <w:caps/>
              </w:rPr>
            </w:pPr>
          </w:p>
        </w:tc>
      </w:tr>
      <w:tr w:rsidR="00DF0D3C" w:rsidRPr="00476EDF" w14:paraId="55832267" w14:textId="77777777" w:rsidTr="00417AD4">
        <w:trPr>
          <w:trHeight w:val="256"/>
        </w:trPr>
        <w:tc>
          <w:tcPr>
            <w:tcW w:w="3365" w:type="dxa"/>
            <w:tcBorders>
              <w:top w:val="single" w:sz="4" w:space="0" w:color="auto"/>
              <w:left w:val="single" w:sz="4" w:space="0" w:color="auto"/>
              <w:bottom w:val="single" w:sz="4" w:space="0" w:color="auto"/>
              <w:right w:val="single" w:sz="4" w:space="0" w:color="auto"/>
            </w:tcBorders>
            <w:vAlign w:val="center"/>
          </w:tcPr>
          <w:p w14:paraId="32AE3D2F" w14:textId="77777777" w:rsidR="00DF0D3C" w:rsidRPr="00476EDF" w:rsidRDefault="00DF0D3C" w:rsidP="00417AD4">
            <w:pPr>
              <w:rPr>
                <w:rFonts w:asciiTheme="minorHAnsi" w:hAnsiTheme="minorHAnsi" w:cs="Arial"/>
                <w:b/>
                <w:caps/>
              </w:rPr>
            </w:pPr>
            <w:r w:rsidRPr="00476EDF">
              <w:rPr>
                <w:rFonts w:asciiTheme="minorHAnsi" w:hAnsiTheme="minorHAnsi" w:cs="Arial"/>
                <w:b/>
                <w:caps/>
              </w:rPr>
              <w:t>tender/project ref. number</w:t>
            </w:r>
          </w:p>
        </w:tc>
        <w:tc>
          <w:tcPr>
            <w:tcW w:w="6241" w:type="dxa"/>
            <w:tcBorders>
              <w:top w:val="single" w:sz="4" w:space="0" w:color="auto"/>
              <w:left w:val="single" w:sz="4" w:space="0" w:color="auto"/>
              <w:bottom w:val="single" w:sz="4" w:space="0" w:color="auto"/>
              <w:right w:val="single" w:sz="4" w:space="0" w:color="auto"/>
            </w:tcBorders>
            <w:vAlign w:val="center"/>
          </w:tcPr>
          <w:p w14:paraId="616E0A04" w14:textId="6986E688" w:rsidR="00DF0D3C" w:rsidRPr="00476EDF" w:rsidRDefault="00DF0D3C" w:rsidP="00417AD4">
            <w:pPr>
              <w:rPr>
                <w:rFonts w:asciiTheme="minorHAnsi" w:hAnsiTheme="minorHAnsi" w:cs="Arial"/>
                <w:i/>
                <w:caps/>
              </w:rPr>
            </w:pPr>
          </w:p>
        </w:tc>
      </w:tr>
      <w:tr w:rsidR="00DF0D3C" w:rsidRPr="00476EDF" w14:paraId="3C5B118D" w14:textId="77777777" w:rsidTr="00417AD4">
        <w:trPr>
          <w:trHeight w:val="318"/>
        </w:trPr>
        <w:tc>
          <w:tcPr>
            <w:tcW w:w="3365" w:type="dxa"/>
            <w:tcBorders>
              <w:top w:val="single" w:sz="4" w:space="0" w:color="auto"/>
              <w:left w:val="single" w:sz="4" w:space="0" w:color="auto"/>
              <w:bottom w:val="single" w:sz="4" w:space="0" w:color="auto"/>
              <w:right w:val="single" w:sz="4" w:space="0" w:color="auto"/>
            </w:tcBorders>
            <w:vAlign w:val="center"/>
          </w:tcPr>
          <w:p w14:paraId="22CBB94A" w14:textId="77777777" w:rsidR="00DF0D3C" w:rsidRPr="00476EDF" w:rsidRDefault="00DF0D3C" w:rsidP="00417AD4">
            <w:pPr>
              <w:rPr>
                <w:rFonts w:asciiTheme="minorHAnsi" w:hAnsiTheme="minorHAnsi" w:cs="Arial"/>
                <w:b/>
                <w:caps/>
              </w:rPr>
            </w:pPr>
            <w:r w:rsidRPr="00476EDF">
              <w:rPr>
                <w:rFonts w:asciiTheme="minorHAnsi" w:hAnsiTheme="minorHAnsi" w:cs="Arial"/>
                <w:b/>
                <w:caps/>
              </w:rPr>
              <w:t>project name &amp; location</w:t>
            </w:r>
          </w:p>
        </w:tc>
        <w:tc>
          <w:tcPr>
            <w:tcW w:w="6241" w:type="dxa"/>
            <w:tcBorders>
              <w:top w:val="single" w:sz="4" w:space="0" w:color="auto"/>
              <w:left w:val="single" w:sz="4" w:space="0" w:color="auto"/>
              <w:bottom w:val="single" w:sz="4" w:space="0" w:color="auto"/>
              <w:right w:val="single" w:sz="4" w:space="0" w:color="auto"/>
            </w:tcBorders>
            <w:vAlign w:val="center"/>
          </w:tcPr>
          <w:p w14:paraId="7C9006A0" w14:textId="29764136" w:rsidR="00DF0D3C" w:rsidRPr="00476EDF" w:rsidRDefault="00DF0D3C" w:rsidP="00417AD4">
            <w:pPr>
              <w:rPr>
                <w:rFonts w:asciiTheme="minorHAnsi" w:hAnsiTheme="minorHAnsi" w:cs="Arial"/>
                <w:i/>
                <w:caps/>
              </w:rPr>
            </w:pPr>
          </w:p>
        </w:tc>
      </w:tr>
      <w:tr w:rsidR="00DF0D3C" w:rsidRPr="00476EDF" w14:paraId="6C59D17D" w14:textId="77777777" w:rsidTr="00417AD4">
        <w:trPr>
          <w:trHeight w:val="318"/>
        </w:trPr>
        <w:tc>
          <w:tcPr>
            <w:tcW w:w="3365" w:type="dxa"/>
            <w:tcBorders>
              <w:top w:val="single" w:sz="4" w:space="0" w:color="auto"/>
              <w:left w:val="single" w:sz="4" w:space="0" w:color="auto"/>
              <w:bottom w:val="single" w:sz="4" w:space="0" w:color="auto"/>
              <w:right w:val="single" w:sz="4" w:space="0" w:color="auto"/>
            </w:tcBorders>
            <w:vAlign w:val="center"/>
          </w:tcPr>
          <w:p w14:paraId="0CBD1795" w14:textId="77777777" w:rsidR="00DF0D3C" w:rsidRPr="00476EDF" w:rsidRDefault="00DF0D3C" w:rsidP="00417AD4">
            <w:pPr>
              <w:rPr>
                <w:rFonts w:asciiTheme="minorHAnsi" w:hAnsiTheme="minorHAnsi" w:cs="Arial"/>
                <w:b/>
                <w:caps/>
              </w:rPr>
            </w:pPr>
            <w:r w:rsidRPr="00476EDF">
              <w:rPr>
                <w:rFonts w:asciiTheme="minorHAnsi" w:hAnsiTheme="minorHAnsi" w:cs="Arial"/>
                <w:b/>
                <w:caps/>
              </w:rPr>
              <w:t>SFDC number:</w:t>
            </w:r>
          </w:p>
        </w:tc>
        <w:tc>
          <w:tcPr>
            <w:tcW w:w="6241" w:type="dxa"/>
            <w:tcBorders>
              <w:top w:val="single" w:sz="4" w:space="0" w:color="auto"/>
              <w:left w:val="single" w:sz="4" w:space="0" w:color="auto"/>
              <w:bottom w:val="single" w:sz="4" w:space="0" w:color="auto"/>
              <w:right w:val="single" w:sz="4" w:space="0" w:color="auto"/>
            </w:tcBorders>
            <w:vAlign w:val="center"/>
          </w:tcPr>
          <w:p w14:paraId="4D3E5BF0" w14:textId="688CCE3B" w:rsidR="00DF0D3C" w:rsidRPr="00476EDF" w:rsidRDefault="00DF0D3C" w:rsidP="00417AD4">
            <w:pPr>
              <w:rPr>
                <w:rFonts w:asciiTheme="minorHAnsi" w:hAnsiTheme="minorHAnsi" w:cs="Arial"/>
                <w:i/>
                <w:caps/>
              </w:rPr>
            </w:pPr>
          </w:p>
        </w:tc>
      </w:tr>
    </w:tbl>
    <w:p w14:paraId="4BA6230F" w14:textId="265F978F" w:rsidR="00DF0D3C" w:rsidRPr="00476EDF" w:rsidRDefault="00DF0D3C" w:rsidP="00A0415B">
      <w:pPr>
        <w:pStyle w:val="2"/>
        <w:numPr>
          <w:ilvl w:val="1"/>
          <w:numId w:val="5"/>
        </w:numPr>
        <w:spacing w:before="120" w:after="120"/>
        <w:ind w:left="1077"/>
        <w:rPr>
          <w:b/>
          <w:bCs/>
          <w:u w:val="single"/>
        </w:rPr>
      </w:pPr>
      <w:bookmarkStart w:id="7" w:name="_Hlk77334222"/>
      <w:bookmarkStart w:id="8" w:name="_Toc233373798"/>
      <w:bookmarkEnd w:id="6"/>
      <w:r w:rsidRPr="00476EDF">
        <w:rPr>
          <w:b/>
          <w:bCs/>
          <w:u w:val="single"/>
        </w:rPr>
        <w:t>Customer Requirement</w:t>
      </w:r>
      <w:bookmarkEnd w:id="8"/>
    </w:p>
    <w:bookmarkEnd w:id="7"/>
    <w:p w14:paraId="2F71EDAF" w14:textId="1A6C3CB5" w:rsidR="00835E94" w:rsidRPr="00476EDF" w:rsidRDefault="00835E94" w:rsidP="00743BA3">
      <w:pPr>
        <w:ind w:left="720"/>
      </w:pPr>
      <w:r w:rsidRPr="00476EDF">
        <w:t>We have based our quotation on the following documents provided:</w:t>
      </w:r>
    </w:p>
    <w:p w14:paraId="12B61750" w14:textId="4CB57765" w:rsidR="00AD5C51" w:rsidRDefault="00AD5C51" w:rsidP="00D646E1">
      <w:pPr>
        <w:pStyle w:val="af5"/>
        <w:numPr>
          <w:ilvl w:val="0"/>
          <w:numId w:val="11"/>
        </w:numPr>
        <w:ind w:left="1440"/>
        <w:rPr>
          <w:b/>
          <w:bCs/>
        </w:rPr>
      </w:pPr>
      <w:bookmarkStart w:id="9" w:name="_Hlk77328660"/>
    </w:p>
    <w:p w14:paraId="2CEA86E7" w14:textId="7EC35426" w:rsidR="002A4BD0" w:rsidRPr="00476EDF" w:rsidRDefault="002A4BD0" w:rsidP="002A4BD0">
      <w:pPr>
        <w:pStyle w:val="2"/>
        <w:numPr>
          <w:ilvl w:val="1"/>
          <w:numId w:val="5"/>
        </w:numPr>
        <w:spacing w:before="120" w:after="120"/>
        <w:ind w:left="1077"/>
        <w:rPr>
          <w:b/>
          <w:bCs/>
          <w:u w:val="single"/>
        </w:rPr>
      </w:pPr>
      <w:bookmarkStart w:id="10" w:name="_Toc233373799"/>
      <w:bookmarkEnd w:id="9"/>
      <w:r w:rsidRPr="00476EDF">
        <w:rPr>
          <w:b/>
          <w:bCs/>
          <w:u w:val="single"/>
        </w:rPr>
        <w:t>Important Notes on Offer</w:t>
      </w:r>
      <w:bookmarkEnd w:id="10"/>
    </w:p>
    <w:p w14:paraId="44EFAB45" w14:textId="73F47C41" w:rsidR="00211998" w:rsidRDefault="00211998">
      <w:pPr>
        <w:pStyle w:val="af5"/>
        <w:numPr>
          <w:ilvl w:val="0"/>
          <w:numId w:val="20"/>
        </w:numPr>
        <w:spacing w:before="120" w:after="120" w:line="240" w:lineRule="auto"/>
        <w:ind w:left="924" w:hanging="357"/>
        <w:contextualSpacing w:val="0"/>
      </w:pPr>
    </w:p>
    <w:p w14:paraId="2DBB95ED" w14:textId="21EECAA8" w:rsidR="00730951" w:rsidRPr="00476EDF" w:rsidRDefault="00730951" w:rsidP="00730951">
      <w:pPr>
        <w:pStyle w:val="a"/>
      </w:pPr>
      <w:bookmarkStart w:id="11" w:name="_Toc233373800"/>
      <w:r w:rsidRPr="00476EDF">
        <w:t>Technical Proposal</w:t>
      </w:r>
      <w:bookmarkEnd w:id="11"/>
    </w:p>
    <w:p w14:paraId="1073659D" w14:textId="679B7B72" w:rsidR="00730951" w:rsidRPr="00476EDF" w:rsidRDefault="00730951" w:rsidP="002650FC">
      <w:pPr>
        <w:pStyle w:val="2"/>
        <w:numPr>
          <w:ilvl w:val="1"/>
          <w:numId w:val="12"/>
        </w:numPr>
        <w:spacing w:before="120" w:after="120"/>
        <w:rPr>
          <w:b/>
          <w:u w:val="single"/>
        </w:rPr>
      </w:pPr>
      <w:bookmarkStart w:id="12" w:name="_Toc428519"/>
      <w:bookmarkStart w:id="13" w:name="_Hlk77333385"/>
      <w:bookmarkStart w:id="14" w:name="_Toc233373801"/>
      <w:r w:rsidRPr="00476EDF">
        <w:rPr>
          <w:b/>
          <w:u w:val="single"/>
        </w:rPr>
        <w:t>Qualitrol Offer</w:t>
      </w:r>
      <w:bookmarkEnd w:id="12"/>
      <w:bookmarkEnd w:id="14"/>
    </w:p>
    <w:p w14:paraId="76AB5857" w14:textId="7CD09AC0" w:rsidR="00A63415" w:rsidRDefault="00A63415">
      <w:bookmarkStart w:id="15" w:name="_Toc62502375"/>
      <w:bookmarkEnd w:id="13"/>
    </w:p>
    <w:p w14:paraId="4B8393EB" w14:textId="1114BB6B" w:rsidR="00476EDF" w:rsidRDefault="00476EDF">
      <w:pPr>
        <w:rPr>
          <w:rFonts w:asciiTheme="majorHAnsi" w:eastAsiaTheme="majorEastAsia" w:hAnsiTheme="majorHAnsi" w:cstheme="majorBidi"/>
          <w:color w:val="000000" w:themeColor="text1"/>
          <w:spacing w:val="-10"/>
          <w:sz w:val="56"/>
          <w:szCs w:val="56"/>
        </w:rPr>
      </w:pPr>
      <w:r>
        <w:br w:type="page"/>
      </w:r>
    </w:p>
    <w:p w14:paraId="0FA0305B" w14:textId="6903A2A5" w:rsidR="00E76843" w:rsidRPr="00476EDF" w:rsidRDefault="00E76843" w:rsidP="00BA2907">
      <w:pPr>
        <w:pStyle w:val="a"/>
      </w:pPr>
      <w:bookmarkStart w:id="16" w:name="_Toc233373802"/>
      <w:r w:rsidRPr="00476EDF">
        <w:lastRenderedPageBreak/>
        <w:t>Schedule of Pricing</w:t>
      </w:r>
      <w:bookmarkEnd w:id="15"/>
      <w:bookmarkEnd w:id="16"/>
    </w:p>
    <w:p w14:paraId="7A298C3D" w14:textId="0345A869" w:rsidR="00696B31" w:rsidRPr="00E76BB1" w:rsidRDefault="00696B31" w:rsidP="00E76BB1">
      <w:pPr>
        <w:rPr>
          <w:b/>
          <w:bCs/>
          <w:sz w:val="28"/>
          <w:szCs w:val="28"/>
          <w:u w:val="single"/>
        </w:rPr>
      </w:pPr>
      <w:bookmarkStart w:id="17" w:name="_Hlk80792119"/>
      <w:bookmarkStart w:id="18" w:name="_Toc62502376"/>
      <w:r w:rsidRPr="00E76BB1">
        <w:rPr>
          <w:b/>
          <w:bCs/>
          <w:sz w:val="28"/>
          <w:szCs w:val="28"/>
          <w:u w:val="single"/>
        </w:rPr>
        <w:t>Main Scope</w:t>
      </w:r>
    </w:p>
    <w:p w14:paraId="0093AE9C" w14:textId="49A8DAAA" w:rsidR="00340D33" w:rsidRPr="00925315" w:rsidRDefault="00340D33" w:rsidP="00340D33">
      <w:pPr>
        <w:pStyle w:val="2"/>
        <w:numPr>
          <w:ilvl w:val="1"/>
          <w:numId w:val="12"/>
        </w:numPr>
        <w:spacing w:before="120" w:after="120"/>
        <w:rPr>
          <w:rFonts w:asciiTheme="minorHAnsi" w:hAnsiTheme="minorHAnsi"/>
          <w:b/>
          <w:u w:val="single"/>
        </w:rPr>
      </w:pPr>
      <w:bookmarkStart w:id="19" w:name="_Hlk529870066"/>
      <w:bookmarkStart w:id="20" w:name="_Toc233373803"/>
      <w:bookmarkEnd w:id="17"/>
      <w:bookmarkEnd w:id="18"/>
      <w:bookmarkEnd w:id="20"/>
    </w:p>
    <w:p w14:paraId="3C9E3611" w14:textId="69032511" w:rsidR="00340D33" w:rsidRPr="00476EDF" w:rsidRDefault="00340D33" w:rsidP="00340D33">
      <w:pPr>
        <w:ind w:firstLine="357"/>
        <w:rPr>
          <w:rFonts w:asciiTheme="majorHAnsi" w:eastAsiaTheme="majorEastAsia" w:hAnsiTheme="majorHAnsi" w:cstheme="majorBidi"/>
          <w:szCs w:val="28"/>
        </w:rPr>
      </w:pPr>
      <w:r w:rsidRPr="00476EDF">
        <w:rPr>
          <w:rFonts w:asciiTheme="majorHAnsi" w:eastAsiaTheme="majorEastAsia" w:hAnsiTheme="majorHAnsi" w:cstheme="majorBidi"/>
          <w:szCs w:val="28"/>
        </w:rPr>
        <w:t xml:space="preserve">See </w:t>
      </w:r>
      <w:r w:rsidRPr="00476EDF">
        <w:rPr>
          <w:rFonts w:asciiTheme="majorHAnsi" w:eastAsiaTheme="majorEastAsia" w:hAnsiTheme="majorHAnsi" w:cstheme="majorBidi"/>
          <w:b/>
          <w:szCs w:val="28"/>
        </w:rPr>
        <w:t>Attachment 1</w:t>
      </w:r>
      <w:r w:rsidR="00EE7AEF">
        <w:rPr>
          <w:rFonts w:asciiTheme="majorHAnsi" w:eastAsiaTheme="majorEastAsia" w:hAnsiTheme="majorHAnsi" w:cstheme="majorBidi"/>
          <w:b/>
          <w:szCs w:val="28"/>
        </w:rPr>
        <w:t>b</w:t>
      </w:r>
      <w:r w:rsidRPr="00476EDF">
        <w:rPr>
          <w:rFonts w:asciiTheme="majorHAnsi" w:eastAsiaTheme="majorEastAsia" w:hAnsiTheme="majorHAnsi" w:cstheme="majorBidi"/>
          <w:b/>
          <w:szCs w:val="28"/>
        </w:rPr>
        <w:t xml:space="preserve"> </w:t>
      </w:r>
      <w:r w:rsidRPr="00476EDF">
        <w:rPr>
          <w:rFonts w:asciiTheme="majorHAnsi" w:eastAsiaTheme="majorEastAsia" w:hAnsiTheme="majorHAnsi" w:cstheme="majorBidi"/>
          <w:szCs w:val="28"/>
        </w:rPr>
        <w:t xml:space="preserve">for Fault Recorder Equipment </w:t>
      </w:r>
    </w:p>
    <w:p w14:paraId="1C8D0824" w14:textId="3D4EC544" w:rsidR="00340D33" w:rsidRPr="00703BCE" w:rsidRDefault="00703BCE">
      <w:pPr>
        <w:numPr>
          <w:ilvl w:val="0"/>
          <w:numId w:val="21"/>
        </w:numPr>
        <w:spacing w:after="200" w:line="276" w:lineRule="auto"/>
        <w:contextualSpacing/>
        <w:rPr>
          <w:rFonts w:asciiTheme="majorHAnsi" w:eastAsiaTheme="majorEastAsia" w:hAnsiTheme="majorHAnsi" w:cstheme="majorBidi"/>
          <w:b/>
          <w:szCs w:val="28"/>
        </w:rPr>
      </w:pPr>
      <w:r>
        <w:rPr>
          <w:rFonts w:asciiTheme="majorHAnsi" w:eastAsiaTheme="majorEastAsia" w:hAnsiTheme="majorHAnsi" w:cstheme="majorBidi"/>
          <w:bCs/>
          <w:szCs w:val="28"/>
        </w:rPr>
        <w:t xml:space="preserve"> 400k</w:t>
      </w:r>
      <w:r w:rsidR="005E2A12">
        <w:rPr>
          <w:rFonts w:asciiTheme="majorHAnsi" w:eastAsiaTheme="majorEastAsia" w:hAnsiTheme="majorHAnsi" w:cstheme="majorBidi"/>
          <w:bCs/>
          <w:szCs w:val="28"/>
        </w:rPr>
        <w:t>V FMS/PMU/FL Panel 1</w:t>
      </w:r>
    </w:p>
    <w:p w14:paraId="32DBD1C3" w14:textId="650F0C51" w:rsidR="00703BCE" w:rsidRPr="0049681C" w:rsidRDefault="00703BCE" w:rsidP="00703BCE">
      <w:pPr>
        <w:numPr>
          <w:ilvl w:val="0"/>
          <w:numId w:val="21"/>
        </w:numPr>
        <w:spacing w:after="200" w:line="276" w:lineRule="auto"/>
        <w:contextualSpacing/>
        <w:rPr>
          <w:rFonts w:asciiTheme="majorHAnsi" w:eastAsiaTheme="majorEastAsia" w:hAnsiTheme="majorHAnsi" w:cstheme="majorBidi"/>
          <w:b/>
          <w:szCs w:val="28"/>
        </w:rPr>
      </w:pPr>
      <w:r>
        <w:rPr>
          <w:rFonts w:asciiTheme="majorHAnsi" w:eastAsiaTheme="majorEastAsia" w:hAnsiTheme="majorHAnsi" w:cstheme="majorBidi"/>
          <w:bCs/>
          <w:szCs w:val="28"/>
        </w:rPr>
        <w:t xml:space="preserve">400kV </w:t>
      </w:r>
      <w:r w:rsidR="005E2A12">
        <w:rPr>
          <w:rFonts w:asciiTheme="majorHAnsi" w:eastAsiaTheme="majorEastAsia" w:hAnsiTheme="majorHAnsi" w:cstheme="majorBidi"/>
          <w:bCs/>
          <w:szCs w:val="28"/>
        </w:rPr>
        <w:t xml:space="preserve">FMS </w:t>
      </w:r>
      <w:r>
        <w:rPr>
          <w:rFonts w:asciiTheme="majorHAnsi" w:eastAsiaTheme="majorEastAsia" w:hAnsiTheme="majorHAnsi" w:cstheme="majorBidi"/>
          <w:bCs/>
          <w:szCs w:val="28"/>
        </w:rPr>
        <w:t>Panel 2</w:t>
      </w:r>
    </w:p>
    <w:p w14:paraId="3DFD20B0" w14:textId="50951DF0" w:rsidR="00703BCE" w:rsidRPr="005E2A12" w:rsidRDefault="005E2A12">
      <w:pPr>
        <w:numPr>
          <w:ilvl w:val="0"/>
          <w:numId w:val="21"/>
        </w:numPr>
        <w:spacing w:after="200" w:line="276" w:lineRule="auto"/>
        <w:contextualSpacing/>
        <w:rPr>
          <w:rFonts w:asciiTheme="majorHAnsi" w:eastAsiaTheme="majorEastAsia" w:hAnsiTheme="majorHAnsi" w:cstheme="majorBidi"/>
          <w:b/>
          <w:szCs w:val="28"/>
        </w:rPr>
      </w:pPr>
      <w:r>
        <w:rPr>
          <w:rFonts w:asciiTheme="majorHAnsi" w:eastAsiaTheme="majorEastAsia" w:hAnsiTheme="majorHAnsi" w:cstheme="majorBidi"/>
          <w:bCs/>
          <w:szCs w:val="28"/>
        </w:rPr>
        <w:t xml:space="preserve"> 400kV LEV Panel</w:t>
      </w:r>
    </w:p>
    <w:p w14:paraId="5027C46D" w14:textId="53909FE8" w:rsidR="005E2A12" w:rsidRPr="005E2A12" w:rsidRDefault="005E2A12">
      <w:pPr>
        <w:numPr>
          <w:ilvl w:val="0"/>
          <w:numId w:val="21"/>
        </w:numPr>
        <w:spacing w:after="200" w:line="276" w:lineRule="auto"/>
        <w:contextualSpacing/>
        <w:rPr>
          <w:rFonts w:asciiTheme="majorHAnsi" w:eastAsiaTheme="majorEastAsia" w:hAnsiTheme="majorHAnsi" w:cstheme="majorBidi"/>
          <w:b/>
          <w:szCs w:val="28"/>
        </w:rPr>
      </w:pPr>
      <w:r>
        <w:rPr>
          <w:rFonts w:asciiTheme="majorHAnsi" w:eastAsiaTheme="majorEastAsia" w:hAnsiTheme="majorHAnsi" w:cstheme="majorBidi"/>
          <w:bCs/>
          <w:szCs w:val="28"/>
        </w:rPr>
        <w:t>400kV PQM Panel 1 – Optional</w:t>
      </w:r>
    </w:p>
    <w:p w14:paraId="6E535F65" w14:textId="2CCD2DCE" w:rsidR="005E2A12" w:rsidRPr="0049681C" w:rsidRDefault="005E2A12" w:rsidP="005E2A12">
      <w:pPr>
        <w:numPr>
          <w:ilvl w:val="0"/>
          <w:numId w:val="21"/>
        </w:numPr>
        <w:spacing w:after="200" w:line="276" w:lineRule="auto"/>
        <w:contextualSpacing/>
        <w:rPr>
          <w:rFonts w:asciiTheme="majorHAnsi" w:eastAsiaTheme="majorEastAsia" w:hAnsiTheme="majorHAnsi" w:cstheme="majorBidi"/>
          <w:b/>
          <w:szCs w:val="28"/>
        </w:rPr>
      </w:pPr>
      <w:r>
        <w:rPr>
          <w:rFonts w:asciiTheme="majorHAnsi" w:eastAsiaTheme="majorEastAsia" w:hAnsiTheme="majorHAnsi" w:cstheme="majorBidi"/>
          <w:bCs/>
          <w:szCs w:val="28"/>
        </w:rPr>
        <w:t>400kV PQM Panel 2 - Optional</w:t>
      </w:r>
    </w:p>
    <w:p w14:paraId="09954FC0" w14:textId="05FA4635" w:rsidR="005E2A12" w:rsidRPr="005E2A12" w:rsidRDefault="005E2A12" w:rsidP="005E2A12">
      <w:pPr>
        <w:numPr>
          <w:ilvl w:val="0"/>
          <w:numId w:val="21"/>
        </w:numPr>
        <w:spacing w:after="200" w:line="276" w:lineRule="auto"/>
        <w:contextualSpacing/>
        <w:rPr>
          <w:rFonts w:asciiTheme="majorHAnsi" w:eastAsiaTheme="majorEastAsia" w:hAnsiTheme="majorHAnsi" w:cstheme="majorBidi"/>
          <w:b/>
          <w:szCs w:val="28"/>
        </w:rPr>
      </w:pPr>
      <w:r>
        <w:rPr>
          <w:rFonts w:asciiTheme="majorHAnsi" w:eastAsiaTheme="majorEastAsia" w:hAnsiTheme="majorHAnsi" w:cstheme="majorBidi"/>
          <w:bCs/>
          <w:szCs w:val="28"/>
        </w:rPr>
        <w:t>400kV PQM Panel 3 - Optional</w:t>
      </w:r>
    </w:p>
    <w:p w14:paraId="697E0379" w14:textId="68CF2B5E" w:rsidR="00340D33" w:rsidRPr="00476EDF" w:rsidRDefault="00340D33" w:rsidP="00703BCE">
      <w:pPr>
        <w:spacing w:after="120" w:line="276" w:lineRule="auto"/>
        <w:ind w:left="714"/>
        <w:rPr>
          <w:rFonts w:asciiTheme="majorHAnsi" w:eastAsiaTheme="majorEastAsia" w:hAnsiTheme="majorHAnsi" w:cstheme="majorBidi"/>
          <w:b/>
          <w:szCs w:val="28"/>
        </w:rPr>
      </w:pPr>
      <w:r w:rsidRPr="00476EDF">
        <w:rPr>
          <w:rFonts w:asciiTheme="majorHAnsi" w:eastAsiaTheme="majorEastAsia" w:hAnsiTheme="majorHAnsi" w:cstheme="majorBidi"/>
          <w:szCs w:val="28"/>
        </w:rPr>
        <w:tab/>
      </w:r>
      <w:r w:rsidRPr="00476EDF">
        <w:rPr>
          <w:rFonts w:asciiTheme="majorHAnsi" w:eastAsiaTheme="majorEastAsia" w:hAnsiTheme="majorHAnsi" w:cstheme="majorBidi"/>
          <w:szCs w:val="28"/>
        </w:rPr>
        <w:tab/>
      </w:r>
      <w:r w:rsidRPr="00476EDF">
        <w:rPr>
          <w:rFonts w:asciiTheme="majorHAnsi" w:eastAsiaTheme="majorEastAsia" w:hAnsiTheme="majorHAnsi" w:cstheme="majorBidi"/>
          <w:szCs w:val="28"/>
        </w:rPr>
        <w:tab/>
      </w:r>
    </w:p>
    <w:p w14:paraId="22583437" w14:textId="77777777" w:rsidR="00340D33" w:rsidRPr="00476EDF" w:rsidRDefault="00340D33" w:rsidP="00340D33">
      <w:pPr>
        <w:spacing w:after="120"/>
        <w:ind w:firstLine="357"/>
        <w:rPr>
          <w:rFonts w:asciiTheme="majorHAnsi" w:eastAsiaTheme="majorEastAsia" w:hAnsiTheme="majorHAnsi" w:cstheme="majorBidi"/>
          <w:b/>
          <w:szCs w:val="28"/>
        </w:rPr>
      </w:pPr>
      <w:r w:rsidRPr="00476EDF">
        <w:rPr>
          <w:rFonts w:asciiTheme="majorHAnsi" w:eastAsiaTheme="majorEastAsia" w:hAnsiTheme="majorHAnsi" w:cstheme="majorBidi"/>
          <w:b/>
          <w:szCs w:val="28"/>
        </w:rPr>
        <w:t>Sub-Total Price for the above Equipment</w:t>
      </w:r>
    </w:p>
    <w:p w14:paraId="2CD7F41A" w14:textId="1338FF10" w:rsidR="00340D33" w:rsidRPr="00476EDF" w:rsidRDefault="00340D33" w:rsidP="00340D33">
      <w:pPr>
        <w:ind w:firstLine="360"/>
        <w:rPr>
          <w:rFonts w:asciiTheme="majorHAnsi" w:eastAsiaTheme="majorEastAsia" w:hAnsiTheme="majorHAnsi" w:cstheme="majorBidi"/>
          <w:b/>
          <w:szCs w:val="28"/>
        </w:rPr>
      </w:pPr>
      <w:r w:rsidRPr="00476EDF">
        <w:rPr>
          <w:rFonts w:asciiTheme="majorHAnsi" w:eastAsiaTheme="majorEastAsia" w:hAnsiTheme="majorHAnsi" w:cstheme="majorBidi"/>
          <w:b/>
          <w:szCs w:val="28"/>
        </w:rPr>
        <w:t>(Including Warranty 36 Months from dispatch)</w:t>
      </w:r>
      <w:r w:rsidRPr="00476EDF">
        <w:rPr>
          <w:rFonts w:asciiTheme="majorHAnsi" w:eastAsiaTheme="majorEastAsia" w:hAnsiTheme="majorHAnsi" w:cstheme="majorBidi"/>
          <w:b/>
          <w:szCs w:val="28"/>
        </w:rPr>
        <w:tab/>
      </w:r>
      <w:r w:rsidRPr="00476EDF">
        <w:rPr>
          <w:rFonts w:asciiTheme="majorHAnsi" w:eastAsiaTheme="majorEastAsia" w:hAnsiTheme="majorHAnsi" w:cstheme="majorBidi"/>
          <w:b/>
          <w:szCs w:val="28"/>
        </w:rPr>
        <w:tab/>
        <w:t>USD $ ______</w:t>
      </w:r>
    </w:p>
    <w:p w14:paraId="73BC6647" w14:textId="14F1753B" w:rsidR="00340D33" w:rsidRPr="00340C17" w:rsidRDefault="00340D33" w:rsidP="00340D33">
      <w:pPr>
        <w:ind w:firstLine="360"/>
        <w:rPr>
          <w:rFonts w:asciiTheme="majorHAnsi" w:eastAsiaTheme="majorEastAsia" w:hAnsiTheme="majorHAnsi" w:cstheme="majorBidi"/>
          <w:b/>
          <w:bCs/>
          <w:color w:val="262626" w:themeColor="text1" w:themeTint="D9"/>
          <w:szCs w:val="28"/>
        </w:rPr>
      </w:pPr>
      <w:r w:rsidRPr="00340C17">
        <w:rPr>
          <w:rFonts w:asciiTheme="majorHAnsi" w:eastAsiaTheme="majorEastAsia" w:hAnsiTheme="majorHAnsi" w:cstheme="majorBidi"/>
          <w:b/>
          <w:bCs/>
          <w:color w:val="262626" w:themeColor="text1" w:themeTint="D9"/>
          <w:szCs w:val="28"/>
        </w:rPr>
        <w:t>All the above prices are based on</w:t>
      </w:r>
      <w:r w:rsidR="00177F23">
        <w:rPr>
          <w:rFonts w:asciiTheme="majorHAnsi" w:eastAsiaTheme="majorEastAsia" w:hAnsiTheme="majorHAnsi" w:cstheme="majorBidi"/>
          <w:b/>
          <w:bCs/>
          <w:color w:val="262626" w:themeColor="text1" w:themeTint="D9"/>
          <w:szCs w:val="28"/>
        </w:rPr>
        <w:t xml:space="preserve"> CIP [Destination]</w:t>
      </w:r>
    </w:p>
    <w:p w14:paraId="1DACB405" w14:textId="4E43DCBD" w:rsidR="00340D33" w:rsidRPr="006C3611" w:rsidRDefault="00340D33">
      <w:pPr>
        <w:numPr>
          <w:ilvl w:val="0"/>
          <w:numId w:val="21"/>
        </w:numPr>
        <w:spacing w:before="120" w:after="120" w:line="276" w:lineRule="auto"/>
        <w:contextualSpacing/>
        <w:rPr>
          <w:iCs/>
          <w:lang w:eastAsia="en-GB"/>
        </w:rPr>
      </w:pPr>
      <w:r w:rsidRPr="00476EDF">
        <w:rPr>
          <w:rFonts w:asciiTheme="majorHAnsi" w:eastAsiaTheme="majorEastAsia" w:hAnsiTheme="majorHAnsi" w:cstheme="majorBidi"/>
          <w:szCs w:val="28"/>
        </w:rPr>
        <w:t>Site testing / Commissioning</w:t>
      </w:r>
      <w:r w:rsidRPr="00476EDF">
        <w:rPr>
          <w:iCs/>
          <w:lang w:eastAsia="en-GB"/>
        </w:rPr>
        <w:t xml:space="preserve"> Tentatively -</w:t>
      </w:r>
      <w:r w:rsidRPr="00476EDF">
        <w:rPr>
          <w:rFonts w:asciiTheme="majorHAnsi" w:eastAsiaTheme="majorEastAsia" w:hAnsiTheme="majorHAnsi" w:cstheme="majorBidi"/>
          <w:bCs/>
          <w:color w:val="262626" w:themeColor="text1" w:themeTint="D9"/>
          <w:szCs w:val="28"/>
        </w:rPr>
        <w:t xml:space="preserve"> 1</w:t>
      </w:r>
      <w:r w:rsidR="005E2A12">
        <w:rPr>
          <w:rFonts w:asciiTheme="majorHAnsi" w:eastAsiaTheme="majorEastAsia" w:hAnsiTheme="majorHAnsi" w:cstheme="majorBidi"/>
          <w:bCs/>
          <w:color w:val="262626" w:themeColor="text1" w:themeTint="D9"/>
          <w:szCs w:val="28"/>
        </w:rPr>
        <w:t>2</w:t>
      </w:r>
      <w:r w:rsidRPr="00476EDF">
        <w:rPr>
          <w:rFonts w:asciiTheme="majorHAnsi" w:eastAsiaTheme="majorEastAsia" w:hAnsiTheme="majorHAnsi" w:cstheme="majorBidi"/>
          <w:bCs/>
          <w:color w:val="262626" w:themeColor="text1" w:themeTint="D9"/>
          <w:szCs w:val="28"/>
        </w:rPr>
        <w:t xml:space="preserve"> days</w:t>
      </w:r>
    </w:p>
    <w:p w14:paraId="0582F1F8" w14:textId="55BB1FF7" w:rsidR="00340D33" w:rsidRPr="00703BCE" w:rsidRDefault="005E3924">
      <w:pPr>
        <w:numPr>
          <w:ilvl w:val="0"/>
          <w:numId w:val="21"/>
        </w:numPr>
        <w:spacing w:after="0" w:line="240" w:lineRule="auto"/>
        <w:ind w:left="714" w:hanging="357"/>
        <w:rPr>
          <w:iCs/>
          <w:lang w:eastAsia="en-GB"/>
        </w:rPr>
      </w:pPr>
      <w:r>
        <w:rPr>
          <w:iCs/>
          <w:lang w:eastAsia="en-GB"/>
        </w:rPr>
        <w:t xml:space="preserve">Master Station </w:t>
      </w:r>
      <w:r w:rsidR="00340D33" w:rsidRPr="005C690E">
        <w:rPr>
          <w:iCs/>
          <w:lang w:eastAsia="en-GB"/>
        </w:rPr>
        <w:t>DFR / FL server configuration Tentatively -</w:t>
      </w:r>
      <w:r w:rsidR="00340D33" w:rsidRPr="005C690E">
        <w:rPr>
          <w:rFonts w:asciiTheme="majorHAnsi" w:eastAsiaTheme="majorEastAsia" w:hAnsiTheme="majorHAnsi" w:cstheme="majorBidi"/>
          <w:bCs/>
          <w:color w:val="262626" w:themeColor="text1" w:themeTint="D9"/>
          <w:szCs w:val="28"/>
        </w:rPr>
        <w:t xml:space="preserve"> 2 days</w:t>
      </w:r>
    </w:p>
    <w:p w14:paraId="4594DDFD" w14:textId="479B2EF1" w:rsidR="00703BCE" w:rsidRPr="00703BCE" w:rsidRDefault="00703BCE">
      <w:pPr>
        <w:numPr>
          <w:ilvl w:val="0"/>
          <w:numId w:val="21"/>
        </w:numPr>
        <w:spacing w:after="0" w:line="240" w:lineRule="auto"/>
        <w:ind w:left="714" w:hanging="357"/>
        <w:rPr>
          <w:iCs/>
          <w:lang w:eastAsia="en-GB"/>
        </w:rPr>
      </w:pPr>
      <w:r>
        <w:rPr>
          <w:rFonts w:asciiTheme="majorHAnsi" w:eastAsiaTheme="majorEastAsia" w:hAnsiTheme="majorHAnsi" w:cstheme="majorBidi"/>
          <w:bCs/>
          <w:color w:val="262626" w:themeColor="text1" w:themeTint="D9"/>
          <w:szCs w:val="28"/>
        </w:rPr>
        <w:t xml:space="preserve">Energisation Assistance – </w:t>
      </w:r>
      <w:r w:rsidR="00177F23">
        <w:rPr>
          <w:rFonts w:asciiTheme="majorHAnsi" w:eastAsiaTheme="majorEastAsia" w:hAnsiTheme="majorHAnsi" w:cstheme="majorBidi"/>
          <w:bCs/>
          <w:color w:val="262626" w:themeColor="text1" w:themeTint="D9"/>
          <w:szCs w:val="28"/>
        </w:rPr>
        <w:t>4</w:t>
      </w:r>
      <w:r>
        <w:rPr>
          <w:rFonts w:asciiTheme="majorHAnsi" w:eastAsiaTheme="majorEastAsia" w:hAnsiTheme="majorHAnsi" w:cstheme="majorBidi"/>
          <w:bCs/>
          <w:color w:val="262626" w:themeColor="text1" w:themeTint="D9"/>
          <w:szCs w:val="28"/>
        </w:rPr>
        <w:t xml:space="preserve"> days</w:t>
      </w:r>
    </w:p>
    <w:p w14:paraId="13FC66D0" w14:textId="40DBD62E" w:rsidR="00703BCE" w:rsidRPr="005C690E" w:rsidRDefault="00703BCE">
      <w:pPr>
        <w:numPr>
          <w:ilvl w:val="0"/>
          <w:numId w:val="21"/>
        </w:numPr>
        <w:spacing w:after="0" w:line="240" w:lineRule="auto"/>
        <w:ind w:left="714" w:hanging="357"/>
        <w:rPr>
          <w:iCs/>
          <w:lang w:eastAsia="en-GB"/>
        </w:rPr>
      </w:pPr>
      <w:r>
        <w:rPr>
          <w:iCs/>
          <w:lang w:eastAsia="en-GB"/>
        </w:rPr>
        <w:t xml:space="preserve">Supervision of assembling, installation, pre-commissioning, start-up – </w:t>
      </w:r>
      <w:r w:rsidR="00177F23">
        <w:rPr>
          <w:iCs/>
          <w:lang w:eastAsia="en-GB"/>
        </w:rPr>
        <w:t>1</w:t>
      </w:r>
      <w:r>
        <w:rPr>
          <w:iCs/>
          <w:lang w:eastAsia="en-GB"/>
        </w:rPr>
        <w:t xml:space="preserve"> days</w:t>
      </w:r>
    </w:p>
    <w:p w14:paraId="346236D6" w14:textId="77777777" w:rsidR="00340D33" w:rsidRPr="00476EDF" w:rsidRDefault="00340D33" w:rsidP="00340D33">
      <w:pPr>
        <w:spacing w:before="120" w:after="120"/>
        <w:ind w:left="360"/>
        <w:rPr>
          <w:iCs/>
          <w:color w:val="000000"/>
          <w:lang w:eastAsia="en-GB"/>
        </w:rPr>
      </w:pPr>
      <w:r w:rsidRPr="00476EDF">
        <w:rPr>
          <w:iCs/>
          <w:color w:val="000000"/>
          <w:lang w:eastAsia="en-GB"/>
        </w:rPr>
        <w:t>Note: An Omicron 3 phase secondary injection test set to be provided by contractor for duration of commissioning.</w:t>
      </w:r>
    </w:p>
    <w:p w14:paraId="36DE9040" w14:textId="4DB59EC8" w:rsidR="00340D33" w:rsidRDefault="00340D33" w:rsidP="00340D33">
      <w:pPr>
        <w:ind w:firstLine="360"/>
        <w:rPr>
          <w:rFonts w:asciiTheme="majorHAnsi" w:eastAsiaTheme="majorEastAsia" w:hAnsiTheme="majorHAnsi" w:cstheme="majorBidi"/>
          <w:b/>
          <w:szCs w:val="28"/>
          <w:u w:val="single"/>
        </w:rPr>
      </w:pPr>
      <w:r w:rsidRPr="00476EDF">
        <w:rPr>
          <w:rFonts w:asciiTheme="majorHAnsi" w:eastAsiaTheme="majorEastAsia" w:hAnsiTheme="majorHAnsi" w:cstheme="majorBidi"/>
          <w:b/>
          <w:szCs w:val="28"/>
        </w:rPr>
        <w:t>Sub-Total Price for the above services</w:t>
      </w:r>
      <w:r w:rsidRPr="00476EDF">
        <w:rPr>
          <w:rFonts w:asciiTheme="majorHAnsi" w:eastAsiaTheme="majorEastAsia" w:hAnsiTheme="majorHAnsi" w:cstheme="majorBidi"/>
          <w:b/>
          <w:szCs w:val="28"/>
        </w:rPr>
        <w:tab/>
        <w:t xml:space="preserve"> </w:t>
      </w:r>
      <w:r w:rsidRPr="00476EDF">
        <w:rPr>
          <w:rFonts w:asciiTheme="majorHAnsi" w:eastAsiaTheme="majorEastAsia" w:hAnsiTheme="majorHAnsi" w:cstheme="majorBidi"/>
          <w:b/>
          <w:szCs w:val="28"/>
        </w:rPr>
        <w:tab/>
      </w:r>
      <w:r w:rsidRPr="00476EDF">
        <w:rPr>
          <w:rFonts w:asciiTheme="majorHAnsi" w:eastAsiaTheme="majorEastAsia" w:hAnsiTheme="majorHAnsi" w:cstheme="majorBidi"/>
          <w:b/>
          <w:szCs w:val="28"/>
        </w:rPr>
        <w:tab/>
        <w:t>USD $ ______</w:t>
      </w:r>
    </w:p>
    <w:p w14:paraId="19617F29" w14:textId="77777777" w:rsidR="00BB469D" w:rsidRPr="00F72A8F" w:rsidRDefault="00BB469D" w:rsidP="00340D33">
      <w:pPr>
        <w:ind w:firstLine="360"/>
        <w:rPr>
          <w:rFonts w:asciiTheme="majorHAnsi" w:eastAsiaTheme="majorEastAsia" w:hAnsiTheme="majorHAnsi" w:cstheme="majorBidi"/>
          <w:b/>
          <w:szCs w:val="28"/>
          <w:u w:val="single"/>
        </w:rPr>
      </w:pPr>
    </w:p>
    <w:p w14:paraId="1350BF4B" w14:textId="156153D2" w:rsidR="00340D33" w:rsidRDefault="00340D33" w:rsidP="00340D33">
      <w:pPr>
        <w:ind w:firstLine="360"/>
        <w:rPr>
          <w:rFonts w:asciiTheme="majorHAnsi" w:eastAsiaTheme="majorEastAsia" w:hAnsiTheme="majorHAnsi" w:cstheme="majorBidi"/>
          <w:b/>
          <w:szCs w:val="28"/>
          <w:u w:val="single"/>
        </w:rPr>
      </w:pPr>
      <w:r w:rsidRPr="00476EDF">
        <w:rPr>
          <w:rFonts w:asciiTheme="majorHAnsi" w:eastAsiaTheme="majorEastAsia" w:hAnsiTheme="majorHAnsi" w:cstheme="majorBidi"/>
          <w:b/>
          <w:szCs w:val="28"/>
        </w:rPr>
        <w:t>Total Price for the above Equipment and Services</w:t>
      </w:r>
      <w:r w:rsidRPr="00476EDF">
        <w:rPr>
          <w:rFonts w:asciiTheme="majorHAnsi" w:eastAsiaTheme="majorEastAsia" w:hAnsiTheme="majorHAnsi" w:cstheme="majorBidi"/>
          <w:b/>
          <w:szCs w:val="28"/>
        </w:rPr>
        <w:tab/>
      </w:r>
      <w:r w:rsidRPr="00476EDF">
        <w:rPr>
          <w:rFonts w:asciiTheme="majorHAnsi" w:eastAsiaTheme="majorEastAsia" w:hAnsiTheme="majorHAnsi" w:cstheme="majorBidi"/>
          <w:b/>
          <w:szCs w:val="28"/>
        </w:rPr>
        <w:tab/>
        <w:t>USD $ ______</w:t>
      </w:r>
    </w:p>
    <w:p w14:paraId="401CC204" w14:textId="77777777" w:rsidR="00E76BB1" w:rsidRDefault="00E76BB1" w:rsidP="00E76843">
      <w:pPr>
        <w:ind w:firstLine="360"/>
        <w:rPr>
          <w:rFonts w:asciiTheme="majorHAnsi" w:eastAsiaTheme="majorEastAsia" w:hAnsiTheme="majorHAnsi" w:cstheme="majorBidi"/>
          <w:b/>
          <w:color w:val="262626" w:themeColor="text1" w:themeTint="D9"/>
          <w:szCs w:val="28"/>
        </w:rPr>
      </w:pPr>
    </w:p>
    <w:p w14:paraId="43F77D0D" w14:textId="108C2723" w:rsidR="005E3924" w:rsidRPr="00DB42F0" w:rsidRDefault="005E3924" w:rsidP="005E3924">
      <w:pPr>
        <w:pStyle w:val="2"/>
        <w:numPr>
          <w:ilvl w:val="1"/>
          <w:numId w:val="12"/>
        </w:numPr>
        <w:spacing w:after="160"/>
        <w:rPr>
          <w:b/>
          <w:bCs/>
          <w:u w:val="single"/>
        </w:rPr>
      </w:pPr>
      <w:bookmarkStart w:id="21" w:name="_Toc165637525"/>
      <w:bookmarkStart w:id="22" w:name="_Toc178231019"/>
      <w:bookmarkStart w:id="23" w:name="_Toc23168050"/>
      <w:bookmarkStart w:id="24" w:name="_Toc62502378"/>
      <w:bookmarkStart w:id="25" w:name="_Toc233373804"/>
      <w:bookmarkEnd w:id="19"/>
      <w:r w:rsidRPr="00DB42F0">
        <w:rPr>
          <w:b/>
          <w:bCs/>
          <w:u w:val="single"/>
        </w:rPr>
        <w:t>Services Other</w:t>
      </w:r>
      <w:bookmarkEnd w:id="21"/>
      <w:bookmarkEnd w:id="22"/>
      <w:bookmarkEnd w:id="25"/>
    </w:p>
    <w:p w14:paraId="08852814" w14:textId="77777777" w:rsidR="005E3924" w:rsidRPr="00DB42F0" w:rsidRDefault="005E3924" w:rsidP="005E3924">
      <w:pPr>
        <w:ind w:left="357"/>
        <w:rPr>
          <w:rFonts w:asciiTheme="majorHAnsi" w:eastAsiaTheme="majorEastAsia" w:hAnsiTheme="majorHAnsi" w:cstheme="majorBidi"/>
          <w:color w:val="262626" w:themeColor="text1" w:themeTint="D9"/>
          <w:szCs w:val="28"/>
        </w:rPr>
      </w:pPr>
      <w:r w:rsidRPr="00DB42F0">
        <w:rPr>
          <w:rFonts w:asciiTheme="majorHAnsi" w:eastAsiaTheme="majorEastAsia" w:hAnsiTheme="majorHAnsi" w:cstheme="majorBidi"/>
          <w:color w:val="262626" w:themeColor="text1" w:themeTint="D9"/>
          <w:szCs w:val="28"/>
        </w:rPr>
        <w:t xml:space="preserve">See </w:t>
      </w:r>
      <w:r w:rsidRPr="00DB42F0">
        <w:rPr>
          <w:rFonts w:asciiTheme="majorHAnsi" w:eastAsiaTheme="majorEastAsia" w:hAnsiTheme="majorHAnsi" w:cstheme="majorBidi"/>
          <w:b/>
          <w:color w:val="262626" w:themeColor="text1" w:themeTint="D9"/>
          <w:szCs w:val="28"/>
        </w:rPr>
        <w:t>Attachment 2c</w:t>
      </w:r>
      <w:r w:rsidRPr="00DB42F0">
        <w:rPr>
          <w:rFonts w:asciiTheme="majorHAnsi" w:eastAsiaTheme="majorEastAsia" w:hAnsiTheme="majorHAnsi" w:cstheme="majorBidi"/>
          <w:color w:val="262626" w:themeColor="text1" w:themeTint="D9"/>
          <w:szCs w:val="28"/>
        </w:rPr>
        <w:t xml:space="preserve"> for Services Other</w:t>
      </w:r>
    </w:p>
    <w:p w14:paraId="775F3E43" w14:textId="79CD653E" w:rsidR="005E3924" w:rsidRPr="00DB42F0" w:rsidRDefault="005E3924">
      <w:pPr>
        <w:pStyle w:val="af5"/>
        <w:numPr>
          <w:ilvl w:val="0"/>
          <w:numId w:val="16"/>
        </w:numPr>
        <w:spacing w:before="120" w:after="120"/>
        <w:ind w:left="717"/>
        <w:rPr>
          <w:iCs/>
          <w:lang w:eastAsia="en-GB"/>
        </w:rPr>
      </w:pPr>
      <w:r w:rsidRPr="00DB42F0">
        <w:rPr>
          <w:iCs/>
          <w:lang w:eastAsia="en-GB"/>
        </w:rPr>
        <w:t>Site S/S energization assistance</w:t>
      </w:r>
      <w:r w:rsidRPr="00DB42F0">
        <w:rPr>
          <w:iCs/>
          <w:lang w:eastAsia="en-GB"/>
        </w:rPr>
        <w:tab/>
        <w:t xml:space="preserve"> </w:t>
      </w:r>
      <w:r w:rsidRPr="00DB42F0">
        <w:rPr>
          <w:iCs/>
          <w:lang w:eastAsia="en-GB"/>
        </w:rPr>
        <w:tab/>
      </w:r>
      <w:r w:rsidRPr="00DB42F0">
        <w:rPr>
          <w:iCs/>
          <w:lang w:eastAsia="en-GB"/>
        </w:rPr>
        <w:tab/>
      </w:r>
      <w:r w:rsidRPr="00DB42F0">
        <w:rPr>
          <w:iCs/>
          <w:lang w:eastAsia="en-GB"/>
        </w:rPr>
        <w:tab/>
        <w:t>USD</w:t>
      </w:r>
      <w:r w:rsidRPr="00DB42F0">
        <w:rPr>
          <w:iCs/>
          <w:lang w:eastAsia="en-GB"/>
        </w:rPr>
        <w:tab/>
        <w:t>$ ______/day</w:t>
      </w:r>
    </w:p>
    <w:p w14:paraId="1BE4769F" w14:textId="6961CC2E" w:rsidR="005E3924" w:rsidRPr="00DB42F0" w:rsidRDefault="005E3924">
      <w:pPr>
        <w:pStyle w:val="af5"/>
        <w:numPr>
          <w:ilvl w:val="0"/>
          <w:numId w:val="16"/>
        </w:numPr>
        <w:ind w:left="717"/>
      </w:pPr>
      <w:r w:rsidRPr="00DB42F0">
        <w:t>Price for Site Survey and Reporting</w:t>
      </w:r>
      <w:r w:rsidRPr="00DB42F0">
        <w:tab/>
      </w:r>
      <w:r w:rsidRPr="00DB42F0">
        <w:tab/>
      </w:r>
      <w:r w:rsidRPr="00DB42F0">
        <w:tab/>
        <w:t>USD</w:t>
      </w:r>
      <w:r w:rsidRPr="00DB42F0">
        <w:tab/>
        <w:t>$ ______/day</w:t>
      </w:r>
      <w:bookmarkStart w:id="26" w:name="_Hlk530993001"/>
      <w:bookmarkEnd w:id="26"/>
    </w:p>
    <w:p w14:paraId="26A762FE" w14:textId="307B6CAE" w:rsidR="005E3924" w:rsidRPr="00DB42F0" w:rsidRDefault="005E3924">
      <w:pPr>
        <w:pStyle w:val="af5"/>
        <w:numPr>
          <w:ilvl w:val="0"/>
          <w:numId w:val="16"/>
        </w:numPr>
        <w:ind w:left="717"/>
      </w:pPr>
      <w:r w:rsidRPr="00DB42F0">
        <w:t>Price for Site Acceptance Test</w:t>
      </w:r>
      <w:r w:rsidRPr="00DB42F0">
        <w:tab/>
      </w:r>
      <w:r w:rsidRPr="00DB42F0">
        <w:tab/>
      </w:r>
      <w:r w:rsidRPr="00DB42F0">
        <w:tab/>
      </w:r>
      <w:r w:rsidRPr="00DB42F0">
        <w:tab/>
        <w:t>USD</w:t>
      </w:r>
      <w:r w:rsidRPr="00DB42F0">
        <w:tab/>
        <w:t>$ ______/day</w:t>
      </w:r>
    </w:p>
    <w:p w14:paraId="7E8D6AB5" w14:textId="77777777" w:rsidR="005E3924" w:rsidRPr="00DB42F0" w:rsidRDefault="005E3924">
      <w:pPr>
        <w:pStyle w:val="af5"/>
        <w:numPr>
          <w:ilvl w:val="0"/>
          <w:numId w:val="16"/>
        </w:numPr>
        <w:ind w:left="717"/>
      </w:pPr>
      <w:r w:rsidRPr="00DB42F0">
        <w:t xml:space="preserve">Price for Remote End Feeder Name </w:t>
      </w:r>
    </w:p>
    <w:p w14:paraId="1243AA0D" w14:textId="5C118528" w:rsidR="005E3924" w:rsidRPr="00DB42F0" w:rsidRDefault="005E3924" w:rsidP="005E3924">
      <w:pPr>
        <w:pStyle w:val="af5"/>
        <w:ind w:left="717"/>
        <w:rPr>
          <w:b/>
        </w:rPr>
      </w:pPr>
      <w:r w:rsidRPr="00DB42F0">
        <w:t>Change Modifications (if required)</w:t>
      </w:r>
      <w:r w:rsidRPr="00DB42F0">
        <w:tab/>
      </w:r>
      <w:r w:rsidRPr="00DB42F0">
        <w:tab/>
      </w:r>
      <w:r w:rsidRPr="00DB42F0">
        <w:tab/>
        <w:t>USD</w:t>
      </w:r>
      <w:r w:rsidRPr="00DB42F0">
        <w:tab/>
        <w:t>$ ______/day</w:t>
      </w:r>
    </w:p>
    <w:p w14:paraId="48DF77C9" w14:textId="77777777" w:rsidR="005E3924" w:rsidRPr="00DB42F0" w:rsidRDefault="005E3924">
      <w:pPr>
        <w:pStyle w:val="af5"/>
        <w:numPr>
          <w:ilvl w:val="0"/>
          <w:numId w:val="16"/>
        </w:numPr>
        <w:ind w:left="717"/>
      </w:pPr>
      <w:r w:rsidRPr="00DB42F0">
        <w:t>Price for Supervision of assembling, installation,</w:t>
      </w:r>
    </w:p>
    <w:p w14:paraId="4003234D" w14:textId="563A2866" w:rsidR="005E3924" w:rsidRPr="00DB42F0" w:rsidRDefault="005E3924" w:rsidP="005E3924">
      <w:pPr>
        <w:pStyle w:val="af5"/>
        <w:ind w:left="717"/>
        <w:rPr>
          <w:b/>
        </w:rPr>
      </w:pPr>
      <w:r w:rsidRPr="00DB42F0">
        <w:t>pre-commissioning, start-up etc.</w:t>
      </w:r>
      <w:r w:rsidRPr="00DB42F0">
        <w:tab/>
      </w:r>
      <w:r w:rsidRPr="00DB42F0">
        <w:tab/>
      </w:r>
      <w:r w:rsidRPr="00DB42F0">
        <w:tab/>
      </w:r>
      <w:r w:rsidRPr="00DB42F0">
        <w:tab/>
        <w:t>USD</w:t>
      </w:r>
      <w:r w:rsidRPr="00DB42F0">
        <w:tab/>
        <w:t>$ ______/day</w:t>
      </w:r>
    </w:p>
    <w:p w14:paraId="536E0D2D" w14:textId="441F117D" w:rsidR="005E3924" w:rsidRPr="00DB42F0" w:rsidRDefault="005E3924">
      <w:pPr>
        <w:pStyle w:val="af5"/>
        <w:numPr>
          <w:ilvl w:val="0"/>
          <w:numId w:val="16"/>
        </w:numPr>
        <w:ind w:left="717"/>
      </w:pPr>
      <w:r w:rsidRPr="00DB42F0">
        <w:t>iFAT</w:t>
      </w:r>
      <w:r w:rsidRPr="00DB42F0">
        <w:tab/>
      </w:r>
      <w:r w:rsidRPr="00DB42F0">
        <w:tab/>
      </w:r>
      <w:r w:rsidRPr="00DB42F0">
        <w:tab/>
      </w:r>
      <w:r w:rsidRPr="00DB42F0">
        <w:tab/>
      </w:r>
      <w:r w:rsidRPr="00DB42F0">
        <w:tab/>
      </w:r>
      <w:r w:rsidRPr="00DB42F0">
        <w:tab/>
      </w:r>
      <w:r w:rsidRPr="00DB42F0">
        <w:tab/>
      </w:r>
      <w:r w:rsidRPr="00DB42F0">
        <w:tab/>
        <w:t>USD</w:t>
      </w:r>
      <w:r w:rsidRPr="00DB42F0">
        <w:tab/>
        <w:t>$ ______/day</w:t>
      </w:r>
    </w:p>
    <w:p w14:paraId="3FFC46C6" w14:textId="4B363149" w:rsidR="005E3924" w:rsidRPr="00703BCE" w:rsidRDefault="005E3924">
      <w:pPr>
        <w:pStyle w:val="af5"/>
        <w:numPr>
          <w:ilvl w:val="0"/>
          <w:numId w:val="16"/>
        </w:numPr>
        <w:ind w:left="717"/>
      </w:pPr>
      <w:r w:rsidRPr="00DB42F0">
        <w:t>Mobilisation/De-mobilisation</w:t>
      </w:r>
      <w:r w:rsidRPr="00DB42F0">
        <w:tab/>
      </w:r>
      <w:r w:rsidRPr="00DB42F0">
        <w:tab/>
      </w:r>
      <w:r w:rsidRPr="00DB42F0">
        <w:tab/>
      </w:r>
      <w:r w:rsidRPr="00DB42F0">
        <w:tab/>
        <w:t>USD</w:t>
      </w:r>
      <w:r w:rsidRPr="00DB42F0">
        <w:tab/>
        <w:t>$ ______/visit</w:t>
      </w:r>
    </w:p>
    <w:p w14:paraId="1E19A3F6" w14:textId="77777777" w:rsidR="00703BCE" w:rsidRPr="00DB42F0" w:rsidRDefault="00703BCE" w:rsidP="00703BCE"/>
    <w:p w14:paraId="4C8D6177" w14:textId="3BB28821" w:rsidR="00E76BB1" w:rsidRDefault="00E76BB1" w:rsidP="00E76BB1">
      <w:pPr>
        <w:rPr>
          <w:b/>
          <w:bCs/>
          <w:sz w:val="28"/>
          <w:szCs w:val="28"/>
          <w:u w:val="single"/>
        </w:rPr>
      </w:pPr>
      <w:r>
        <w:rPr>
          <w:b/>
          <w:bCs/>
          <w:sz w:val="28"/>
          <w:szCs w:val="28"/>
          <w:u w:val="single"/>
        </w:rPr>
        <w:t>Optional</w:t>
      </w:r>
      <w:r w:rsidRPr="00E76BB1">
        <w:rPr>
          <w:b/>
          <w:bCs/>
          <w:sz w:val="28"/>
          <w:szCs w:val="28"/>
          <w:u w:val="single"/>
        </w:rPr>
        <w:t xml:space="preserve"> Scope</w:t>
      </w:r>
    </w:p>
    <w:p w14:paraId="456912C6" w14:textId="4B34B1DB" w:rsidR="00E85191" w:rsidRDefault="00EE7AEF" w:rsidP="002650FC">
      <w:pPr>
        <w:pStyle w:val="2"/>
        <w:numPr>
          <w:ilvl w:val="1"/>
          <w:numId w:val="12"/>
        </w:numPr>
        <w:spacing w:before="120" w:after="120"/>
        <w:rPr>
          <w:b/>
          <w:u w:val="single"/>
        </w:rPr>
      </w:pPr>
      <w:bookmarkStart w:id="27" w:name="_Hlk84253012"/>
      <w:bookmarkStart w:id="28" w:name="_Toc233373805"/>
      <w:r>
        <w:rPr>
          <w:b/>
          <w:u w:val="single"/>
        </w:rPr>
        <w:t>Optional 33kV Fault Recorder</w:t>
      </w:r>
      <w:bookmarkEnd w:id="28"/>
    </w:p>
    <w:p w14:paraId="699DD680" w14:textId="29A793C2" w:rsidR="00EE7AEF" w:rsidRPr="00476EDF" w:rsidRDefault="00F21249">
      <w:pPr>
        <w:pStyle w:val="af5"/>
        <w:numPr>
          <w:ilvl w:val="0"/>
          <w:numId w:val="18"/>
        </w:numPr>
        <w:ind w:left="717"/>
      </w:pPr>
      <w:r>
        <w:t>33kV Panel</w:t>
      </w:r>
      <w:r>
        <w:tab/>
        <w:t xml:space="preserve">                                                </w:t>
      </w:r>
      <w:r>
        <w:tab/>
        <w:t>USD</w:t>
      </w:r>
      <w:r>
        <w:tab/>
        <w:t>$ ______</w:t>
      </w:r>
    </w:p>
    <w:p w14:paraId="44776ED9" w14:textId="59A237F8" w:rsidR="00EE7AEF" w:rsidRDefault="00177F23" w:rsidP="00EE7AEF">
      <w:pPr>
        <w:rPr>
          <w:rFonts w:asciiTheme="majorHAnsi" w:eastAsiaTheme="majorEastAsia" w:hAnsiTheme="majorHAnsi" w:cstheme="majorBidi"/>
          <w:b/>
          <w:bCs/>
          <w:color w:val="262626" w:themeColor="text1" w:themeTint="D9"/>
          <w:szCs w:val="28"/>
        </w:rPr>
      </w:pPr>
      <w:r>
        <w:rPr>
          <w:rFonts w:asciiTheme="majorHAnsi" w:eastAsiaTheme="majorEastAsia" w:hAnsiTheme="majorHAnsi" w:cstheme="majorBidi"/>
          <w:b/>
          <w:bCs/>
          <w:color w:val="262626" w:themeColor="text1" w:themeTint="D9"/>
          <w:szCs w:val="28"/>
        </w:rPr>
        <w:t xml:space="preserve">   </w:t>
      </w:r>
      <w:r w:rsidRPr="00177F23">
        <w:rPr>
          <w:rFonts w:asciiTheme="majorHAnsi" w:eastAsiaTheme="majorEastAsia" w:hAnsiTheme="majorHAnsi" w:cstheme="majorBidi"/>
          <w:b/>
          <w:bCs/>
          <w:color w:val="262626" w:themeColor="text1" w:themeTint="D9"/>
          <w:szCs w:val="28"/>
        </w:rPr>
        <w:t>All the above prices are based on CIP [Destination]</w:t>
      </w:r>
    </w:p>
    <w:p w14:paraId="51A6977F" w14:textId="77777777" w:rsidR="005E2A12" w:rsidRPr="005E2A12" w:rsidRDefault="005E2A12" w:rsidP="00EE7AEF">
      <w:pPr>
        <w:rPr>
          <w:rFonts w:asciiTheme="majorHAnsi" w:eastAsiaTheme="majorEastAsia" w:hAnsiTheme="majorHAnsi" w:cstheme="majorBidi"/>
          <w:b/>
          <w:bCs/>
          <w:color w:val="262626" w:themeColor="text1" w:themeTint="D9"/>
          <w:szCs w:val="28"/>
        </w:rPr>
      </w:pPr>
    </w:p>
    <w:p w14:paraId="0285C87E" w14:textId="35C7135F" w:rsidR="00E76843" w:rsidRPr="00476EDF" w:rsidRDefault="007E37F8" w:rsidP="002650FC">
      <w:pPr>
        <w:pStyle w:val="2"/>
        <w:numPr>
          <w:ilvl w:val="1"/>
          <w:numId w:val="12"/>
        </w:numPr>
        <w:spacing w:before="120" w:after="120"/>
        <w:rPr>
          <w:b/>
          <w:u w:val="single"/>
        </w:rPr>
      </w:pPr>
      <w:bookmarkStart w:id="29" w:name="_Toc233373806"/>
      <w:r w:rsidRPr="00476EDF">
        <w:rPr>
          <w:b/>
          <w:u w:val="single"/>
        </w:rPr>
        <w:t xml:space="preserve">Optional </w:t>
      </w:r>
      <w:r w:rsidR="00E76843" w:rsidRPr="00476EDF">
        <w:rPr>
          <w:b/>
          <w:u w:val="single"/>
        </w:rPr>
        <w:t>Spares</w:t>
      </w:r>
      <w:bookmarkEnd w:id="23"/>
      <w:bookmarkEnd w:id="24"/>
      <w:bookmarkEnd w:id="29"/>
    </w:p>
    <w:p w14:paraId="2EB47D56" w14:textId="54845C5C" w:rsidR="008F62F3" w:rsidRPr="00476EDF" w:rsidRDefault="008F62F3" w:rsidP="008F62F3">
      <w:pPr>
        <w:ind w:left="357"/>
      </w:pPr>
      <w:bookmarkStart w:id="30" w:name="_Toc62502379"/>
      <w:r w:rsidRPr="00476EDF">
        <w:t xml:space="preserve">See </w:t>
      </w:r>
      <w:r w:rsidRPr="00476EDF">
        <w:rPr>
          <w:b/>
        </w:rPr>
        <w:t>Attachment 1</w:t>
      </w:r>
      <w:r w:rsidR="004E590F">
        <w:rPr>
          <w:b/>
        </w:rPr>
        <w:t>b</w:t>
      </w:r>
      <w:r w:rsidRPr="00476EDF">
        <w:t xml:space="preserve"> for Spares Schedule</w:t>
      </w:r>
    </w:p>
    <w:p w14:paraId="5D390DA7" w14:textId="237C4F15" w:rsidR="008F62F3" w:rsidRPr="00476EDF" w:rsidRDefault="008F62F3">
      <w:pPr>
        <w:pStyle w:val="af5"/>
        <w:numPr>
          <w:ilvl w:val="0"/>
          <w:numId w:val="37"/>
        </w:numPr>
        <w:ind w:left="720"/>
      </w:pPr>
      <w:bookmarkStart w:id="31" w:name="_Hlk529965674"/>
      <w:bookmarkStart w:id="32" w:name="_Hlk180430624"/>
      <w:r w:rsidRPr="00476EDF">
        <w:t xml:space="preserve">Price for IDM+ 1 set of 5 Year Operational Spares </w:t>
      </w:r>
      <w:r w:rsidRPr="00476EDF">
        <w:tab/>
        <w:t>USD</w:t>
      </w:r>
      <w:r w:rsidRPr="00476EDF">
        <w:tab/>
        <w:t>$ ______</w:t>
      </w:r>
      <w:bookmarkEnd w:id="31"/>
    </w:p>
    <w:bookmarkEnd w:id="32"/>
    <w:p w14:paraId="20146076" w14:textId="77378154" w:rsidR="007C106F" w:rsidRDefault="008F62F3" w:rsidP="00D47DF7">
      <w:pPr>
        <w:ind w:left="357"/>
        <w:rPr>
          <w:rFonts w:asciiTheme="majorHAnsi" w:eastAsiaTheme="majorEastAsia" w:hAnsiTheme="majorHAnsi" w:cstheme="majorBidi"/>
          <w:b/>
          <w:bCs/>
          <w:szCs w:val="28"/>
        </w:rPr>
      </w:pPr>
      <w:r w:rsidRPr="00476EDF">
        <w:rPr>
          <w:rFonts w:asciiTheme="majorHAnsi" w:eastAsiaTheme="majorEastAsia" w:hAnsiTheme="majorHAnsi" w:cstheme="majorBidi"/>
          <w:b/>
          <w:bCs/>
          <w:szCs w:val="28"/>
        </w:rPr>
        <w:t>* All the above prices are based on Ex-Works Qualitrol Belfast UK</w:t>
      </w:r>
      <w:bookmarkStart w:id="33" w:name="_Toc23168052"/>
      <w:bookmarkStart w:id="34" w:name="_Toc62502381"/>
      <w:bookmarkEnd w:id="30"/>
    </w:p>
    <w:p w14:paraId="53F192A0" w14:textId="77777777" w:rsidR="00FE254E" w:rsidRPr="00476EDF" w:rsidRDefault="00FE254E" w:rsidP="00D47DF7">
      <w:pPr>
        <w:ind w:left="357"/>
        <w:rPr>
          <w:rFonts w:asciiTheme="majorHAnsi" w:eastAsiaTheme="majorEastAsia" w:hAnsiTheme="majorHAnsi" w:cstheme="majorBidi"/>
          <w:b/>
          <w:color w:val="262626" w:themeColor="text1" w:themeTint="D9"/>
          <w:sz w:val="28"/>
          <w:szCs w:val="28"/>
          <w:u w:val="single"/>
        </w:rPr>
      </w:pPr>
    </w:p>
    <w:p w14:paraId="1D61763D" w14:textId="4F1C3D30" w:rsidR="00E76843" w:rsidRPr="00476EDF" w:rsidRDefault="007E37F8" w:rsidP="002650FC">
      <w:pPr>
        <w:pStyle w:val="2"/>
        <w:numPr>
          <w:ilvl w:val="1"/>
          <w:numId w:val="12"/>
        </w:numPr>
        <w:spacing w:before="120" w:after="120"/>
        <w:rPr>
          <w:b/>
          <w:u w:val="single"/>
        </w:rPr>
      </w:pPr>
      <w:bookmarkStart w:id="35" w:name="_Toc233373807"/>
      <w:bookmarkEnd w:id="27"/>
      <w:r w:rsidRPr="00476EDF">
        <w:rPr>
          <w:b/>
          <w:u w:val="single"/>
        </w:rPr>
        <w:t xml:space="preserve">Optional </w:t>
      </w:r>
      <w:r w:rsidR="00E76843" w:rsidRPr="00476EDF">
        <w:rPr>
          <w:b/>
          <w:u w:val="single"/>
        </w:rPr>
        <w:t>Training at Customer Site [Location] 20</w:t>
      </w:r>
      <w:bookmarkEnd w:id="33"/>
      <w:r w:rsidR="00E76843" w:rsidRPr="00476EDF">
        <w:rPr>
          <w:b/>
          <w:u w:val="single"/>
        </w:rPr>
        <w:t>2</w:t>
      </w:r>
      <w:bookmarkEnd w:id="34"/>
      <w:r w:rsidR="005E2A12">
        <w:rPr>
          <w:b/>
          <w:u w:val="single"/>
        </w:rPr>
        <w:t>6</w:t>
      </w:r>
      <w:bookmarkEnd w:id="35"/>
    </w:p>
    <w:p w14:paraId="3F01B26A" w14:textId="77777777" w:rsidR="00E76843" w:rsidRPr="00476EDF" w:rsidRDefault="00E76843" w:rsidP="00E76843">
      <w:pPr>
        <w:spacing w:before="120" w:after="120"/>
        <w:ind w:left="357"/>
        <w:rPr>
          <w:rFonts w:asciiTheme="majorHAnsi" w:eastAsiaTheme="majorEastAsia" w:hAnsiTheme="majorHAnsi" w:cstheme="majorBidi"/>
          <w:color w:val="262626" w:themeColor="text1" w:themeTint="D9"/>
          <w:szCs w:val="28"/>
        </w:rPr>
      </w:pPr>
      <w:r w:rsidRPr="00476EDF">
        <w:rPr>
          <w:rFonts w:asciiTheme="majorHAnsi" w:eastAsiaTheme="majorEastAsia" w:hAnsiTheme="majorHAnsi" w:cstheme="majorBidi"/>
          <w:color w:val="262626" w:themeColor="text1" w:themeTint="D9"/>
          <w:szCs w:val="28"/>
        </w:rPr>
        <w:t xml:space="preserve">See </w:t>
      </w:r>
      <w:r w:rsidRPr="00476EDF">
        <w:rPr>
          <w:rFonts w:asciiTheme="majorHAnsi" w:eastAsiaTheme="majorEastAsia" w:hAnsiTheme="majorHAnsi" w:cstheme="majorBidi"/>
          <w:b/>
          <w:color w:val="262626" w:themeColor="text1" w:themeTint="D9"/>
          <w:szCs w:val="28"/>
        </w:rPr>
        <w:t>Attachment 2b</w:t>
      </w:r>
      <w:r w:rsidRPr="00476EDF">
        <w:rPr>
          <w:rFonts w:asciiTheme="majorHAnsi" w:eastAsiaTheme="majorEastAsia" w:hAnsiTheme="majorHAnsi" w:cstheme="majorBidi"/>
          <w:color w:val="262626" w:themeColor="text1" w:themeTint="D9"/>
          <w:szCs w:val="28"/>
        </w:rPr>
        <w:t xml:space="preserve"> for IDM+ Training</w:t>
      </w:r>
    </w:p>
    <w:p w14:paraId="48A1FFC2" w14:textId="77777777" w:rsidR="00D303BF" w:rsidRPr="00D303BF" w:rsidRDefault="00E76843">
      <w:pPr>
        <w:numPr>
          <w:ilvl w:val="0"/>
          <w:numId w:val="14"/>
        </w:numPr>
        <w:spacing w:after="200" w:line="276" w:lineRule="auto"/>
        <w:ind w:left="717"/>
        <w:contextualSpacing/>
      </w:pPr>
      <w:r w:rsidRPr="00476EDF">
        <w:t>Price for Operation &amp; Maintenance Course</w:t>
      </w:r>
      <w:r w:rsidRPr="00476EDF">
        <w:tab/>
      </w:r>
      <w:r w:rsidRPr="00476EDF">
        <w:tab/>
        <w:t>USD</w:t>
      </w:r>
      <w:r w:rsidRPr="00476EDF">
        <w:tab/>
        <w:t>$ ______</w:t>
      </w:r>
    </w:p>
    <w:p w14:paraId="3F266573" w14:textId="09DD94CA" w:rsidR="00E76843" w:rsidRPr="00476EDF" w:rsidRDefault="00D303BF">
      <w:pPr>
        <w:numPr>
          <w:ilvl w:val="0"/>
          <w:numId w:val="14"/>
        </w:numPr>
        <w:spacing w:after="200" w:line="276" w:lineRule="auto"/>
        <w:ind w:left="717"/>
        <w:contextualSpacing/>
      </w:pPr>
      <w:r w:rsidRPr="00DB42F0">
        <w:t>Price for Data Analyst Course</w:t>
      </w:r>
      <w:r w:rsidRPr="00DB42F0">
        <w:tab/>
      </w:r>
      <w:r w:rsidRPr="00DB42F0">
        <w:tab/>
      </w:r>
      <w:r w:rsidRPr="00DB42F0">
        <w:tab/>
      </w:r>
      <w:r w:rsidRPr="00DB42F0">
        <w:tab/>
        <w:t>USD</w:t>
      </w:r>
      <w:r w:rsidRPr="00DB42F0">
        <w:tab/>
        <w:t>$ ______</w:t>
      </w:r>
      <w:r w:rsidRPr="00DB42F0">
        <w:tab/>
      </w:r>
    </w:p>
    <w:p w14:paraId="32A4A711" w14:textId="4F565D7E" w:rsidR="00E76843" w:rsidRPr="00476EDF" w:rsidRDefault="00E76843">
      <w:pPr>
        <w:numPr>
          <w:ilvl w:val="0"/>
          <w:numId w:val="14"/>
        </w:numPr>
        <w:spacing w:after="120" w:line="276" w:lineRule="auto"/>
        <w:ind w:left="714" w:hanging="357"/>
      </w:pPr>
      <w:r w:rsidRPr="00476EDF">
        <w:t xml:space="preserve">Price for Rental of IDM+ Training Unit </w:t>
      </w:r>
      <w:r w:rsidRPr="00476EDF">
        <w:tab/>
        <w:t xml:space="preserve"> </w:t>
      </w:r>
      <w:r w:rsidRPr="00476EDF">
        <w:tab/>
      </w:r>
      <w:r w:rsidRPr="00476EDF">
        <w:tab/>
        <w:t>USD     $ ______ per week</w:t>
      </w:r>
    </w:p>
    <w:p w14:paraId="776CB91A" w14:textId="77777777" w:rsidR="00CC4245" w:rsidRPr="00476EDF" w:rsidRDefault="00CC4245" w:rsidP="00CC4245">
      <w:pPr>
        <w:spacing w:before="120" w:after="120" w:line="276" w:lineRule="auto"/>
        <w:ind w:left="357"/>
      </w:pPr>
      <w:r w:rsidRPr="00476EDF">
        <w:t xml:space="preserve">Note: </w:t>
      </w:r>
    </w:p>
    <w:p w14:paraId="012250AD" w14:textId="0878B78C" w:rsidR="00CC4245" w:rsidRDefault="00CC4245">
      <w:pPr>
        <w:pStyle w:val="af5"/>
        <w:numPr>
          <w:ilvl w:val="0"/>
          <w:numId w:val="19"/>
        </w:numPr>
        <w:spacing w:before="160"/>
      </w:pPr>
      <w:r w:rsidRPr="00476EDF">
        <w:t>Any arrangements or expenses relating to the site training venue is to be met by the customer</w:t>
      </w:r>
    </w:p>
    <w:p w14:paraId="1EFDF708" w14:textId="77777777" w:rsidR="00FE254E" w:rsidRPr="00476EDF" w:rsidRDefault="00FE254E" w:rsidP="00FE254E">
      <w:pPr>
        <w:pStyle w:val="af5"/>
        <w:spacing w:before="160"/>
        <w:ind w:left="1077"/>
      </w:pPr>
    </w:p>
    <w:p w14:paraId="71AA00E7" w14:textId="66BFFC3C" w:rsidR="00E76843" w:rsidRPr="00476EDF" w:rsidRDefault="007E37F8" w:rsidP="002650FC">
      <w:pPr>
        <w:pStyle w:val="2"/>
        <w:numPr>
          <w:ilvl w:val="1"/>
          <w:numId w:val="12"/>
        </w:numPr>
        <w:spacing w:before="120" w:after="120"/>
        <w:rPr>
          <w:b/>
          <w:u w:val="single"/>
        </w:rPr>
      </w:pPr>
      <w:bookmarkStart w:id="36" w:name="_Toc23168053"/>
      <w:bookmarkStart w:id="37" w:name="_Toc62502382"/>
      <w:bookmarkStart w:id="38" w:name="_Toc233373808"/>
      <w:r w:rsidRPr="00476EDF">
        <w:rPr>
          <w:b/>
          <w:u w:val="single"/>
        </w:rPr>
        <w:t xml:space="preserve">Optional </w:t>
      </w:r>
      <w:r w:rsidR="00E76843" w:rsidRPr="00476EDF">
        <w:rPr>
          <w:b/>
          <w:u w:val="single"/>
        </w:rPr>
        <w:t>Training at Qualitrol Factory 20</w:t>
      </w:r>
      <w:bookmarkEnd w:id="36"/>
      <w:r w:rsidR="00E76843" w:rsidRPr="00476EDF">
        <w:rPr>
          <w:b/>
          <w:u w:val="single"/>
        </w:rPr>
        <w:t>2</w:t>
      </w:r>
      <w:bookmarkEnd w:id="37"/>
      <w:r w:rsidR="005E2A12">
        <w:rPr>
          <w:b/>
          <w:u w:val="single"/>
        </w:rPr>
        <w:t>6</w:t>
      </w:r>
      <w:bookmarkEnd w:id="38"/>
    </w:p>
    <w:p w14:paraId="21F193EF" w14:textId="77777777" w:rsidR="00E76843" w:rsidRPr="00476EDF" w:rsidRDefault="00E76843" w:rsidP="00E76843">
      <w:pPr>
        <w:ind w:left="357"/>
        <w:rPr>
          <w:rFonts w:asciiTheme="majorHAnsi" w:eastAsiaTheme="majorEastAsia" w:hAnsiTheme="majorHAnsi" w:cstheme="majorBidi"/>
          <w:color w:val="262626" w:themeColor="text1" w:themeTint="D9"/>
          <w:szCs w:val="28"/>
        </w:rPr>
      </w:pPr>
      <w:r w:rsidRPr="00476EDF">
        <w:rPr>
          <w:rFonts w:asciiTheme="majorHAnsi" w:eastAsiaTheme="majorEastAsia" w:hAnsiTheme="majorHAnsi" w:cstheme="majorBidi"/>
          <w:color w:val="262626" w:themeColor="text1" w:themeTint="D9"/>
          <w:szCs w:val="28"/>
        </w:rPr>
        <w:t xml:space="preserve">See </w:t>
      </w:r>
      <w:r w:rsidRPr="00476EDF">
        <w:rPr>
          <w:rFonts w:asciiTheme="majorHAnsi" w:eastAsiaTheme="majorEastAsia" w:hAnsiTheme="majorHAnsi" w:cstheme="majorBidi"/>
          <w:b/>
          <w:color w:val="262626" w:themeColor="text1" w:themeTint="D9"/>
          <w:szCs w:val="28"/>
        </w:rPr>
        <w:t>Attachment 2b</w:t>
      </w:r>
      <w:r w:rsidRPr="00476EDF">
        <w:rPr>
          <w:rFonts w:asciiTheme="majorHAnsi" w:eastAsiaTheme="majorEastAsia" w:hAnsiTheme="majorHAnsi" w:cstheme="majorBidi"/>
          <w:color w:val="262626" w:themeColor="text1" w:themeTint="D9"/>
          <w:szCs w:val="28"/>
        </w:rPr>
        <w:t xml:space="preserve"> for IDM+ Training</w:t>
      </w:r>
    </w:p>
    <w:p w14:paraId="4BC4EE99" w14:textId="2C5A53CF" w:rsidR="00E76843" w:rsidRPr="00D303BF" w:rsidRDefault="00E76843">
      <w:pPr>
        <w:numPr>
          <w:ilvl w:val="0"/>
          <w:numId w:val="15"/>
        </w:numPr>
        <w:spacing w:after="0" w:line="276" w:lineRule="auto"/>
        <w:ind w:left="714" w:hanging="357"/>
      </w:pPr>
      <w:r w:rsidRPr="00476EDF">
        <w:t>Price for Operation &amp; Maintenance Course</w:t>
      </w:r>
      <w:r w:rsidRPr="00476EDF">
        <w:tab/>
      </w:r>
      <w:r w:rsidRPr="00476EDF">
        <w:tab/>
        <w:t>USD $ ______/student</w:t>
      </w:r>
    </w:p>
    <w:p w14:paraId="56951D41" w14:textId="319028FF" w:rsidR="00D303BF" w:rsidRPr="00476EDF" w:rsidRDefault="00D303BF">
      <w:pPr>
        <w:numPr>
          <w:ilvl w:val="0"/>
          <w:numId w:val="15"/>
        </w:numPr>
        <w:spacing w:after="120" w:line="276" w:lineRule="auto"/>
        <w:ind w:left="714" w:hanging="357"/>
      </w:pPr>
      <w:r w:rsidRPr="00DB42F0">
        <w:t>Price for Data Analyst Course</w:t>
      </w:r>
      <w:r w:rsidRPr="00DB42F0">
        <w:tab/>
      </w:r>
      <w:r w:rsidRPr="00DB42F0">
        <w:tab/>
      </w:r>
      <w:r w:rsidRPr="00DB42F0">
        <w:tab/>
      </w:r>
      <w:r w:rsidRPr="00DB42F0">
        <w:tab/>
        <w:t>USD $ ______/student</w:t>
      </w:r>
    </w:p>
    <w:p w14:paraId="695F06D4" w14:textId="77777777" w:rsidR="00337054" w:rsidRPr="00476EDF" w:rsidRDefault="00E76843" w:rsidP="00337054">
      <w:pPr>
        <w:spacing w:before="120" w:after="120" w:line="276" w:lineRule="auto"/>
        <w:ind w:left="357"/>
      </w:pPr>
      <w:r w:rsidRPr="00476EDF">
        <w:t xml:space="preserve">Note: </w:t>
      </w:r>
    </w:p>
    <w:p w14:paraId="2396C51B" w14:textId="0A2CE250" w:rsidR="00DF47D0" w:rsidRPr="00DF47D0" w:rsidRDefault="00E76843">
      <w:pPr>
        <w:pStyle w:val="af5"/>
        <w:numPr>
          <w:ilvl w:val="0"/>
          <w:numId w:val="19"/>
        </w:numPr>
        <w:spacing w:before="160"/>
        <w:rPr>
          <w:rFonts w:asciiTheme="majorHAnsi" w:eastAsiaTheme="majorEastAsia" w:hAnsiTheme="majorHAnsi" w:cstheme="majorBidi"/>
          <w:b/>
          <w:color w:val="262626" w:themeColor="text1" w:themeTint="D9"/>
          <w:sz w:val="28"/>
          <w:szCs w:val="28"/>
          <w:u w:val="single"/>
        </w:rPr>
      </w:pPr>
      <w:r w:rsidRPr="00476EDF">
        <w:t>The factory training price does not include the student’s accommodation and other living and travel expenses.</w:t>
      </w:r>
      <w:bookmarkStart w:id="39" w:name="_Toc23168054"/>
      <w:bookmarkStart w:id="40" w:name="_Toc62502383"/>
    </w:p>
    <w:p w14:paraId="0457DEC3" w14:textId="77777777" w:rsidR="007A2BAD" w:rsidRPr="00476EDF" w:rsidRDefault="007A2BAD" w:rsidP="007A2BAD">
      <w:pPr>
        <w:spacing w:after="200" w:line="276" w:lineRule="auto"/>
        <w:contextualSpacing/>
        <w:rPr>
          <w:b/>
        </w:rPr>
      </w:pPr>
      <w:bookmarkStart w:id="41" w:name="_Hlk68184694"/>
      <w:bookmarkEnd w:id="39"/>
      <w:bookmarkEnd w:id="40"/>
    </w:p>
    <w:bookmarkEnd w:id="41"/>
    <w:p w14:paraId="36D3B2FB" w14:textId="77777777" w:rsidR="00E76843" w:rsidRPr="00476EDF" w:rsidRDefault="00E76843" w:rsidP="00E76843">
      <w:pPr>
        <w:spacing w:after="200" w:line="276" w:lineRule="auto"/>
        <w:ind w:left="360"/>
        <w:contextualSpacing/>
      </w:pPr>
    </w:p>
    <w:p w14:paraId="1D1B526C" w14:textId="0EC0B528" w:rsidR="00E76843" w:rsidRDefault="00E76843" w:rsidP="00E76843"/>
    <w:p w14:paraId="081FC76C" w14:textId="77777777" w:rsidR="005E2A12" w:rsidRDefault="005E2A12" w:rsidP="00E76843"/>
    <w:p w14:paraId="39873E1B" w14:textId="77777777" w:rsidR="005E2A12" w:rsidRPr="00476EDF" w:rsidRDefault="005E2A12" w:rsidP="00E76843"/>
    <w:p w14:paraId="3C35CC2E" w14:textId="77777777" w:rsidR="00E76843" w:rsidRPr="00476EDF" w:rsidRDefault="00E76843" w:rsidP="00BA2907">
      <w:pPr>
        <w:pStyle w:val="a"/>
      </w:pPr>
      <w:bookmarkStart w:id="42" w:name="_Toc62502384"/>
      <w:bookmarkStart w:id="43" w:name="_Toc485061641"/>
      <w:bookmarkStart w:id="44" w:name="_Toc233373809"/>
      <w:r w:rsidRPr="00476EDF">
        <w:t>Standard Terms &amp; Conditions</w:t>
      </w:r>
      <w:bookmarkEnd w:id="42"/>
      <w:bookmarkEnd w:id="44"/>
    </w:p>
    <w:p w14:paraId="76E6DD78" w14:textId="2A887EC2" w:rsidR="00E76843" w:rsidRPr="00A066F1" w:rsidRDefault="00E76843" w:rsidP="00A066F1">
      <w:pPr>
        <w:pStyle w:val="2"/>
        <w:numPr>
          <w:ilvl w:val="1"/>
          <w:numId w:val="12"/>
        </w:numPr>
        <w:spacing w:before="120"/>
        <w:ind w:left="1077"/>
        <w:rPr>
          <w:b/>
          <w:sz w:val="24"/>
          <w:szCs w:val="24"/>
          <w:u w:val="single"/>
        </w:rPr>
      </w:pPr>
      <w:bookmarkStart w:id="45" w:name="_Toc62502385"/>
      <w:bookmarkStart w:id="46" w:name="_Toc233373810"/>
      <w:bookmarkEnd w:id="43"/>
      <w:r w:rsidRPr="00A066F1">
        <w:rPr>
          <w:b/>
          <w:sz w:val="24"/>
          <w:szCs w:val="24"/>
          <w:u w:val="single"/>
        </w:rPr>
        <w:t>Validity</w:t>
      </w:r>
      <w:bookmarkEnd w:id="45"/>
      <w:bookmarkEnd w:id="46"/>
    </w:p>
    <w:p w14:paraId="1978EF94" w14:textId="4C74A568" w:rsidR="00F81308" w:rsidRPr="00A066F1" w:rsidRDefault="00F81308" w:rsidP="00F81308">
      <w:pPr>
        <w:spacing w:after="120" w:line="240" w:lineRule="auto"/>
        <w:ind w:left="1077"/>
        <w:rPr>
          <w:b/>
          <w:bCs/>
          <w:sz w:val="16"/>
          <w:szCs w:val="16"/>
        </w:rPr>
      </w:pPr>
      <w:bookmarkStart w:id="47" w:name="_Toc62502386"/>
      <w:r w:rsidRPr="00A066F1">
        <w:rPr>
          <w:sz w:val="16"/>
          <w:szCs w:val="16"/>
        </w:rPr>
        <w:t xml:space="preserve">Prices quoted </w:t>
      </w:r>
      <w:r w:rsidR="007511B6" w:rsidRPr="00A066F1">
        <w:rPr>
          <w:sz w:val="16"/>
          <w:szCs w:val="16"/>
        </w:rPr>
        <w:t xml:space="preserve">are </w:t>
      </w:r>
      <w:r w:rsidR="00A066F1" w:rsidRPr="00DC7F8F">
        <w:rPr>
          <w:sz w:val="16"/>
          <w:szCs w:val="16"/>
        </w:rPr>
        <w:t xml:space="preserve">valid </w:t>
      </w:r>
      <w:r w:rsidR="00DC7F8F" w:rsidRPr="00DC7F8F">
        <w:rPr>
          <w:sz w:val="16"/>
          <w:szCs w:val="16"/>
        </w:rPr>
        <w:t>for 90 days from</w:t>
      </w:r>
      <w:r w:rsidR="00DC7F8F">
        <w:rPr>
          <w:b/>
          <w:bCs/>
          <w:sz w:val="16"/>
          <w:szCs w:val="16"/>
        </w:rPr>
        <w:t xml:space="preserve"> </w:t>
      </w:r>
      <w:r w:rsidR="00DC7F8F">
        <w:rPr>
          <w:b/>
          <w:bCs/>
          <w:sz w:val="16"/>
          <w:szCs w:val="16"/>
        </w:rPr>
        <w:fldChar w:fldCharType="begin"/>
      </w:r>
      <w:r w:rsidR="00DC7F8F">
        <w:rPr>
          <w:b/>
          <w:bCs/>
          <w:sz w:val="16"/>
          <w:szCs w:val="16"/>
        </w:rPr>
        <w:instrText xml:space="preserve"> DATE \@ "dd MMMM yyyy" </w:instrText>
      </w:r>
      <w:r w:rsidR="00DC7F8F">
        <w:rPr>
          <w:b/>
          <w:bCs/>
          <w:sz w:val="16"/>
          <w:szCs w:val="16"/>
        </w:rPr>
        <w:fldChar w:fldCharType="separate"/>
      </w:r>
      <w:r w:rsidR="001B3C9F">
        <w:rPr>
          <w:b/>
          <w:bCs/>
          <w:noProof/>
          <w:sz w:val="16"/>
          <w:szCs w:val="16"/>
        </w:rPr>
        <w:t>26 June 2026</w:t>
      </w:r>
      <w:r w:rsidR="00DC7F8F">
        <w:rPr>
          <w:b/>
          <w:bCs/>
          <w:sz w:val="16"/>
          <w:szCs w:val="16"/>
        </w:rPr>
        <w:fldChar w:fldCharType="end"/>
      </w:r>
      <w:r w:rsidR="00DC7F8F">
        <w:rPr>
          <w:b/>
          <w:bCs/>
          <w:sz w:val="16"/>
          <w:szCs w:val="16"/>
        </w:rPr>
        <w:t>.</w:t>
      </w:r>
    </w:p>
    <w:p w14:paraId="617851F4" w14:textId="77777777" w:rsidR="00A066F1" w:rsidRPr="00A066F1" w:rsidRDefault="00A066F1" w:rsidP="00A066F1">
      <w:pPr>
        <w:spacing w:after="120" w:line="240" w:lineRule="auto"/>
        <w:ind w:left="1077"/>
        <w:rPr>
          <w:sz w:val="16"/>
          <w:szCs w:val="16"/>
        </w:rPr>
      </w:pPr>
      <w:r w:rsidRPr="00A066F1">
        <w:rPr>
          <w:sz w:val="16"/>
          <w:szCs w:val="16"/>
        </w:rPr>
        <w:t>The indicated prices and lead times in this quote, are based upon the necessary quantities of component and/or raw materials being readily available to carry out the build at time of order and their respective costs remain at the level our product pricing was calculated upon. If there is a change in the availability, which effects our lead time or there are increases of the material costs, subsequently a requote will be required and/or purchase order amended to reflect these changes. If an agreed decision on this situation cannot be met, Qualitrol reserves the right to cancel all or part of the order.</w:t>
      </w:r>
    </w:p>
    <w:p w14:paraId="3D5D6064" w14:textId="77777777" w:rsidR="00E76843" w:rsidRPr="00A066F1" w:rsidRDefault="00E76843" w:rsidP="00A066F1">
      <w:pPr>
        <w:pStyle w:val="2"/>
        <w:numPr>
          <w:ilvl w:val="1"/>
          <w:numId w:val="12"/>
        </w:numPr>
        <w:spacing w:before="120"/>
        <w:ind w:left="1077"/>
        <w:rPr>
          <w:b/>
          <w:sz w:val="24"/>
          <w:szCs w:val="24"/>
          <w:u w:val="single"/>
        </w:rPr>
      </w:pPr>
      <w:bookmarkStart w:id="48" w:name="_Toc233373811"/>
      <w:r w:rsidRPr="00A066F1">
        <w:rPr>
          <w:b/>
          <w:sz w:val="24"/>
          <w:szCs w:val="24"/>
          <w:u w:val="single"/>
        </w:rPr>
        <w:t>Delivery</w:t>
      </w:r>
      <w:bookmarkEnd w:id="47"/>
      <w:bookmarkEnd w:id="48"/>
    </w:p>
    <w:p w14:paraId="4247C022" w14:textId="3920141C" w:rsidR="00E76843" w:rsidRPr="00A066F1" w:rsidRDefault="003B716E" w:rsidP="00E76843">
      <w:pPr>
        <w:spacing w:after="0" w:line="240" w:lineRule="auto"/>
        <w:ind w:left="1080"/>
        <w:rPr>
          <w:sz w:val="16"/>
          <w:szCs w:val="16"/>
        </w:rPr>
      </w:pPr>
      <w:r>
        <w:rPr>
          <w:sz w:val="16"/>
          <w:szCs w:val="16"/>
        </w:rPr>
        <w:t>12</w:t>
      </w:r>
      <w:r w:rsidR="0074274F" w:rsidRPr="00A066F1">
        <w:rPr>
          <w:sz w:val="16"/>
          <w:szCs w:val="16"/>
        </w:rPr>
        <w:t>-1</w:t>
      </w:r>
      <w:r>
        <w:rPr>
          <w:sz w:val="16"/>
          <w:szCs w:val="16"/>
        </w:rPr>
        <w:t>4</w:t>
      </w:r>
      <w:r w:rsidR="00E76843" w:rsidRPr="00A066F1">
        <w:rPr>
          <w:sz w:val="16"/>
          <w:szCs w:val="16"/>
        </w:rPr>
        <w:t xml:space="preserve"> Weeks from receipt of official order and full technical specification </w:t>
      </w:r>
    </w:p>
    <w:p w14:paraId="55A2B017" w14:textId="77777777" w:rsidR="00E76843" w:rsidRPr="00A066F1" w:rsidRDefault="00E76843" w:rsidP="00E76843">
      <w:pPr>
        <w:spacing w:after="120" w:line="240" w:lineRule="auto"/>
        <w:ind w:left="1077"/>
        <w:rPr>
          <w:sz w:val="16"/>
          <w:szCs w:val="16"/>
        </w:rPr>
      </w:pPr>
      <w:r w:rsidRPr="00A066F1">
        <w:rPr>
          <w:sz w:val="16"/>
          <w:szCs w:val="16"/>
        </w:rPr>
        <w:t xml:space="preserve">for </w:t>
      </w:r>
      <w:r w:rsidRPr="00A066F1">
        <w:rPr>
          <w:b/>
          <w:sz w:val="16"/>
          <w:szCs w:val="16"/>
        </w:rPr>
        <w:t>loose equipment</w:t>
      </w:r>
      <w:r w:rsidRPr="00A066F1">
        <w:rPr>
          <w:sz w:val="16"/>
          <w:szCs w:val="16"/>
        </w:rPr>
        <w:t xml:space="preserve">. </w:t>
      </w:r>
    </w:p>
    <w:p w14:paraId="5D4A5718" w14:textId="77777777" w:rsidR="00E76843" w:rsidRPr="00A066F1" w:rsidRDefault="00E76843" w:rsidP="00E76843">
      <w:pPr>
        <w:spacing w:after="0" w:line="240" w:lineRule="auto"/>
        <w:ind w:left="1080"/>
        <w:rPr>
          <w:b/>
          <w:sz w:val="16"/>
          <w:szCs w:val="16"/>
          <w:u w:val="single"/>
        </w:rPr>
      </w:pPr>
      <w:r w:rsidRPr="00A066F1">
        <w:rPr>
          <w:b/>
          <w:sz w:val="16"/>
          <w:szCs w:val="16"/>
          <w:u w:val="single"/>
        </w:rPr>
        <w:t xml:space="preserve">Panel Mounted Equipment </w:t>
      </w:r>
    </w:p>
    <w:p w14:paraId="07FC0D69" w14:textId="77777777" w:rsidR="00E76843" w:rsidRPr="00A066F1" w:rsidRDefault="00E76843" w:rsidP="00E76843">
      <w:pPr>
        <w:spacing w:after="0" w:line="240" w:lineRule="auto"/>
        <w:ind w:left="1080"/>
        <w:rPr>
          <w:sz w:val="16"/>
          <w:szCs w:val="16"/>
        </w:rPr>
      </w:pPr>
      <w:r w:rsidRPr="00A066F1">
        <w:rPr>
          <w:sz w:val="16"/>
          <w:szCs w:val="16"/>
        </w:rPr>
        <w:t xml:space="preserve">Approval Drawings for systems in cubicles will be dispatched within </w:t>
      </w:r>
    </w:p>
    <w:p w14:paraId="6B9B38E1" w14:textId="77777777" w:rsidR="00E76843" w:rsidRPr="00A066F1" w:rsidRDefault="00E76843" w:rsidP="00E76843">
      <w:pPr>
        <w:spacing w:after="0" w:line="240" w:lineRule="auto"/>
        <w:ind w:left="1080"/>
        <w:rPr>
          <w:sz w:val="16"/>
          <w:szCs w:val="16"/>
        </w:rPr>
      </w:pPr>
      <w:r w:rsidRPr="00A066F1">
        <w:rPr>
          <w:sz w:val="16"/>
          <w:szCs w:val="16"/>
        </w:rPr>
        <w:t xml:space="preserve">4 weeks of clarification of technical details submitted. Goods will be </w:t>
      </w:r>
    </w:p>
    <w:p w14:paraId="3CE1F15F" w14:textId="6E16E7F5" w:rsidR="00E76843" w:rsidRPr="00A066F1" w:rsidRDefault="00E76843" w:rsidP="00E76843">
      <w:pPr>
        <w:spacing w:after="120" w:line="240" w:lineRule="auto"/>
        <w:ind w:left="1077"/>
        <w:rPr>
          <w:sz w:val="16"/>
          <w:szCs w:val="16"/>
        </w:rPr>
      </w:pPr>
      <w:r w:rsidRPr="00A066F1">
        <w:rPr>
          <w:sz w:val="16"/>
          <w:szCs w:val="16"/>
        </w:rPr>
        <w:t>readied for FAT within 1</w:t>
      </w:r>
      <w:r w:rsidR="003B716E">
        <w:rPr>
          <w:sz w:val="16"/>
          <w:szCs w:val="16"/>
        </w:rPr>
        <w:t>4</w:t>
      </w:r>
      <w:r w:rsidRPr="00A066F1">
        <w:rPr>
          <w:sz w:val="16"/>
          <w:szCs w:val="16"/>
        </w:rPr>
        <w:t xml:space="preserve"> weeks from receipt of approved drawings. </w:t>
      </w:r>
    </w:p>
    <w:p w14:paraId="42F59710" w14:textId="77777777" w:rsidR="00E76843" w:rsidRPr="00A066F1" w:rsidRDefault="00E76843" w:rsidP="00A066F1">
      <w:pPr>
        <w:pStyle w:val="2"/>
        <w:numPr>
          <w:ilvl w:val="1"/>
          <w:numId w:val="12"/>
        </w:numPr>
        <w:spacing w:before="120"/>
        <w:ind w:left="1077"/>
        <w:rPr>
          <w:b/>
          <w:sz w:val="24"/>
          <w:szCs w:val="24"/>
          <w:u w:val="single"/>
        </w:rPr>
      </w:pPr>
      <w:bookmarkStart w:id="49" w:name="_Toc62502387"/>
      <w:bookmarkStart w:id="50" w:name="_Toc233373812"/>
      <w:r w:rsidRPr="00A066F1">
        <w:rPr>
          <w:b/>
          <w:sz w:val="24"/>
          <w:szCs w:val="24"/>
          <w:u w:val="single"/>
        </w:rPr>
        <w:t>Transportation</w:t>
      </w:r>
      <w:bookmarkEnd w:id="49"/>
      <w:bookmarkEnd w:id="50"/>
    </w:p>
    <w:p w14:paraId="62B11A93" w14:textId="0844D1E1" w:rsidR="00E76843" w:rsidRPr="00A066F1" w:rsidRDefault="00E76843" w:rsidP="002650FC">
      <w:pPr>
        <w:numPr>
          <w:ilvl w:val="0"/>
          <w:numId w:val="6"/>
        </w:numPr>
        <w:spacing w:after="0" w:line="276" w:lineRule="auto"/>
        <w:ind w:left="1077" w:hanging="357"/>
        <w:rPr>
          <w:sz w:val="16"/>
          <w:szCs w:val="16"/>
        </w:rPr>
      </w:pPr>
      <w:r w:rsidRPr="00A066F1">
        <w:rPr>
          <w:sz w:val="16"/>
          <w:szCs w:val="16"/>
        </w:rPr>
        <w:t xml:space="preserve">Packed for </w:t>
      </w:r>
      <w:r w:rsidR="0074274F" w:rsidRPr="00A066F1">
        <w:rPr>
          <w:sz w:val="16"/>
          <w:szCs w:val="16"/>
        </w:rPr>
        <w:t>airfreight</w:t>
      </w:r>
      <w:r w:rsidRPr="00A066F1">
        <w:rPr>
          <w:sz w:val="16"/>
          <w:szCs w:val="16"/>
        </w:rPr>
        <w:t xml:space="preserve"> or sea-freight where applicable.</w:t>
      </w:r>
    </w:p>
    <w:p w14:paraId="3F556A78" w14:textId="07B9D592" w:rsidR="00E76843" w:rsidRPr="00A066F1" w:rsidRDefault="00177F23" w:rsidP="002650FC">
      <w:pPr>
        <w:numPr>
          <w:ilvl w:val="0"/>
          <w:numId w:val="6"/>
        </w:numPr>
        <w:tabs>
          <w:tab w:val="left" w:pos="1728"/>
          <w:tab w:val="left" w:pos="3600"/>
          <w:tab w:val="left" w:pos="8064"/>
        </w:tabs>
        <w:spacing w:after="0" w:line="240" w:lineRule="auto"/>
        <w:rPr>
          <w:sz w:val="16"/>
          <w:szCs w:val="16"/>
        </w:rPr>
      </w:pPr>
      <w:r>
        <w:rPr>
          <w:b/>
          <w:sz w:val="16"/>
          <w:szCs w:val="16"/>
        </w:rPr>
        <w:t>CIP [Destination]</w:t>
      </w:r>
      <w:r w:rsidR="00E76843" w:rsidRPr="00A066F1">
        <w:rPr>
          <w:sz w:val="16"/>
          <w:szCs w:val="16"/>
        </w:rPr>
        <w:t>, unless otherwise stated.</w:t>
      </w:r>
    </w:p>
    <w:p w14:paraId="4AE25B1B" w14:textId="77777777" w:rsidR="00E76843" w:rsidRPr="00A066F1" w:rsidRDefault="00E76843" w:rsidP="002650FC">
      <w:pPr>
        <w:numPr>
          <w:ilvl w:val="0"/>
          <w:numId w:val="6"/>
        </w:numPr>
        <w:tabs>
          <w:tab w:val="left" w:pos="1728"/>
          <w:tab w:val="left" w:pos="3600"/>
          <w:tab w:val="left" w:pos="8064"/>
        </w:tabs>
        <w:spacing w:after="0" w:line="240" w:lineRule="auto"/>
        <w:rPr>
          <w:sz w:val="16"/>
          <w:szCs w:val="16"/>
        </w:rPr>
      </w:pPr>
      <w:r w:rsidRPr="00A066F1">
        <w:rPr>
          <w:sz w:val="16"/>
          <w:szCs w:val="16"/>
        </w:rPr>
        <w:t>Import licence to be supplied at point of Purchase Order.</w:t>
      </w:r>
    </w:p>
    <w:p w14:paraId="68CDE8A8" w14:textId="77777777" w:rsidR="00E76843" w:rsidRPr="00A066F1" w:rsidRDefault="00E76843" w:rsidP="002650FC">
      <w:pPr>
        <w:numPr>
          <w:ilvl w:val="0"/>
          <w:numId w:val="6"/>
        </w:numPr>
        <w:tabs>
          <w:tab w:val="left" w:pos="1728"/>
          <w:tab w:val="left" w:pos="3600"/>
          <w:tab w:val="left" w:pos="8064"/>
        </w:tabs>
        <w:spacing w:after="120" w:line="240" w:lineRule="auto"/>
        <w:ind w:left="1077" w:hanging="357"/>
        <w:rPr>
          <w:sz w:val="16"/>
          <w:szCs w:val="16"/>
        </w:rPr>
      </w:pPr>
      <w:r w:rsidRPr="00A066F1">
        <w:rPr>
          <w:sz w:val="16"/>
          <w:szCs w:val="16"/>
        </w:rPr>
        <w:t>Consignee details for shipping must be supplied along with PO and include contact details.</w:t>
      </w:r>
    </w:p>
    <w:p w14:paraId="3E636AAB" w14:textId="77777777" w:rsidR="00E76843" w:rsidRPr="00A066F1" w:rsidRDefault="00E76843" w:rsidP="00A066F1">
      <w:pPr>
        <w:pStyle w:val="2"/>
        <w:numPr>
          <w:ilvl w:val="1"/>
          <w:numId w:val="12"/>
        </w:numPr>
        <w:spacing w:before="120"/>
        <w:ind w:left="1077"/>
        <w:rPr>
          <w:b/>
          <w:sz w:val="24"/>
          <w:szCs w:val="24"/>
          <w:u w:val="single"/>
        </w:rPr>
      </w:pPr>
      <w:bookmarkStart w:id="51" w:name="_Toc62502388"/>
      <w:bookmarkStart w:id="52" w:name="_Toc233373813"/>
      <w:r w:rsidRPr="00A066F1">
        <w:rPr>
          <w:b/>
          <w:sz w:val="24"/>
          <w:szCs w:val="24"/>
          <w:u w:val="single"/>
        </w:rPr>
        <w:t>Payment Terms</w:t>
      </w:r>
      <w:bookmarkEnd w:id="51"/>
      <w:bookmarkEnd w:id="52"/>
    </w:p>
    <w:p w14:paraId="070002B5" w14:textId="77777777" w:rsidR="00E76843" w:rsidRPr="00A066F1" w:rsidRDefault="00E76843" w:rsidP="002650FC">
      <w:pPr>
        <w:widowControl w:val="0"/>
        <w:numPr>
          <w:ilvl w:val="0"/>
          <w:numId w:val="7"/>
        </w:numPr>
        <w:autoSpaceDE w:val="0"/>
        <w:autoSpaceDN w:val="0"/>
        <w:adjustRightInd w:val="0"/>
        <w:spacing w:after="0" w:line="240" w:lineRule="auto"/>
        <w:ind w:left="1077" w:hanging="357"/>
        <w:rPr>
          <w:sz w:val="16"/>
          <w:szCs w:val="16"/>
        </w:rPr>
      </w:pPr>
      <w:r w:rsidRPr="00A066F1">
        <w:rPr>
          <w:sz w:val="16"/>
          <w:szCs w:val="16"/>
        </w:rPr>
        <w:t>100% payable via letter of credit</w:t>
      </w:r>
    </w:p>
    <w:p w14:paraId="26749267" w14:textId="77777777" w:rsidR="00E76843" w:rsidRPr="00A066F1" w:rsidRDefault="00E76843" w:rsidP="002650FC">
      <w:pPr>
        <w:widowControl w:val="0"/>
        <w:numPr>
          <w:ilvl w:val="0"/>
          <w:numId w:val="7"/>
        </w:numPr>
        <w:autoSpaceDE w:val="0"/>
        <w:autoSpaceDN w:val="0"/>
        <w:adjustRightInd w:val="0"/>
        <w:spacing w:after="120" w:line="240" w:lineRule="auto"/>
        <w:ind w:left="1077" w:hanging="357"/>
        <w:rPr>
          <w:sz w:val="16"/>
          <w:szCs w:val="16"/>
        </w:rPr>
      </w:pPr>
      <w:r w:rsidRPr="00A066F1">
        <w:rPr>
          <w:sz w:val="16"/>
          <w:szCs w:val="16"/>
        </w:rPr>
        <w:t xml:space="preserve">Currency is </w:t>
      </w:r>
      <w:r w:rsidRPr="00A066F1">
        <w:rPr>
          <w:b/>
          <w:sz w:val="16"/>
          <w:szCs w:val="16"/>
        </w:rPr>
        <w:t>US DOLLARS (USD)</w:t>
      </w:r>
    </w:p>
    <w:p w14:paraId="6121392E" w14:textId="77777777" w:rsidR="00E76843" w:rsidRPr="00A066F1" w:rsidRDefault="00E76843" w:rsidP="00A066F1">
      <w:pPr>
        <w:pStyle w:val="2"/>
        <w:numPr>
          <w:ilvl w:val="1"/>
          <w:numId w:val="12"/>
        </w:numPr>
        <w:spacing w:before="120"/>
        <w:ind w:left="1077"/>
        <w:rPr>
          <w:b/>
          <w:sz w:val="24"/>
          <w:szCs w:val="24"/>
          <w:u w:val="single"/>
        </w:rPr>
      </w:pPr>
      <w:bookmarkStart w:id="53" w:name="_Toc62502389"/>
      <w:bookmarkStart w:id="54" w:name="_Toc233373814"/>
      <w:r w:rsidRPr="00A066F1">
        <w:rPr>
          <w:b/>
          <w:sz w:val="24"/>
          <w:szCs w:val="24"/>
          <w:u w:val="single"/>
        </w:rPr>
        <w:t>Warranty</w:t>
      </w:r>
      <w:bookmarkEnd w:id="53"/>
      <w:bookmarkEnd w:id="54"/>
    </w:p>
    <w:p w14:paraId="454C2E71" w14:textId="77777777" w:rsidR="000D62C4" w:rsidRDefault="000D62C4" w:rsidP="00E76843">
      <w:pPr>
        <w:widowControl w:val="0"/>
        <w:autoSpaceDE w:val="0"/>
        <w:autoSpaceDN w:val="0"/>
        <w:adjustRightInd w:val="0"/>
        <w:spacing w:after="0" w:line="240" w:lineRule="auto"/>
        <w:ind w:left="1080"/>
        <w:rPr>
          <w:sz w:val="16"/>
          <w:szCs w:val="16"/>
          <w:lang w:val="en-US"/>
        </w:rPr>
      </w:pPr>
      <w:r w:rsidRPr="000D62C4">
        <w:rPr>
          <w:sz w:val="16"/>
          <w:szCs w:val="16"/>
          <w:lang w:val="en-US"/>
        </w:rPr>
        <w:t>Includes Warranty 36 months from shipping or 24 months from PAC whichever comes earliest.</w:t>
      </w:r>
    </w:p>
    <w:p w14:paraId="33FCB3BF" w14:textId="36FA8EFC" w:rsidR="00E76843" w:rsidRPr="00A066F1" w:rsidRDefault="00E76843" w:rsidP="00E76843">
      <w:pPr>
        <w:widowControl w:val="0"/>
        <w:autoSpaceDE w:val="0"/>
        <w:autoSpaceDN w:val="0"/>
        <w:adjustRightInd w:val="0"/>
        <w:spacing w:after="0" w:line="240" w:lineRule="auto"/>
        <w:ind w:left="1080"/>
        <w:rPr>
          <w:sz w:val="16"/>
          <w:szCs w:val="16"/>
        </w:rPr>
      </w:pPr>
      <w:r w:rsidRPr="00A066F1">
        <w:rPr>
          <w:sz w:val="16"/>
          <w:szCs w:val="16"/>
        </w:rPr>
        <w:t>Warranty covers electronic systems and connectors but excludes:</w:t>
      </w:r>
    </w:p>
    <w:p w14:paraId="00886555" w14:textId="77777777" w:rsidR="00E76843" w:rsidRPr="00A066F1" w:rsidRDefault="00E76843" w:rsidP="002650FC">
      <w:pPr>
        <w:numPr>
          <w:ilvl w:val="0"/>
          <w:numId w:val="8"/>
        </w:numPr>
        <w:spacing w:after="0" w:line="240" w:lineRule="auto"/>
        <w:ind w:left="1077" w:hanging="357"/>
        <w:rPr>
          <w:sz w:val="16"/>
          <w:szCs w:val="16"/>
        </w:rPr>
      </w:pPr>
      <w:r w:rsidRPr="00A066F1">
        <w:rPr>
          <w:sz w:val="16"/>
          <w:szCs w:val="16"/>
        </w:rPr>
        <w:t>Mishandling</w:t>
      </w:r>
    </w:p>
    <w:p w14:paraId="0BA4112C" w14:textId="77777777" w:rsidR="00E76843" w:rsidRPr="00A066F1" w:rsidRDefault="00E76843" w:rsidP="002650FC">
      <w:pPr>
        <w:numPr>
          <w:ilvl w:val="0"/>
          <w:numId w:val="8"/>
        </w:numPr>
        <w:spacing w:after="0" w:line="240" w:lineRule="auto"/>
        <w:ind w:left="1077" w:hanging="357"/>
        <w:rPr>
          <w:sz w:val="16"/>
          <w:szCs w:val="16"/>
        </w:rPr>
      </w:pPr>
      <w:r w:rsidRPr="00A066F1">
        <w:rPr>
          <w:sz w:val="16"/>
          <w:szCs w:val="16"/>
        </w:rPr>
        <w:t>Incorrect operation.</w:t>
      </w:r>
    </w:p>
    <w:p w14:paraId="30338DAB" w14:textId="77777777" w:rsidR="00E76843" w:rsidRPr="00A066F1" w:rsidRDefault="00E76843" w:rsidP="002650FC">
      <w:pPr>
        <w:numPr>
          <w:ilvl w:val="0"/>
          <w:numId w:val="8"/>
        </w:numPr>
        <w:spacing w:after="120" w:line="240" w:lineRule="auto"/>
        <w:ind w:left="1077" w:hanging="357"/>
        <w:rPr>
          <w:sz w:val="16"/>
          <w:szCs w:val="16"/>
        </w:rPr>
      </w:pPr>
      <w:r w:rsidRPr="00A066F1">
        <w:rPr>
          <w:sz w:val="16"/>
          <w:szCs w:val="16"/>
        </w:rPr>
        <w:t>Consumables such as batteries, printer cartridges, etc.</w:t>
      </w:r>
    </w:p>
    <w:p w14:paraId="44CE9F71" w14:textId="77777777" w:rsidR="00E76843" w:rsidRPr="00A066F1" w:rsidRDefault="00E76843" w:rsidP="00A066F1">
      <w:pPr>
        <w:pStyle w:val="2"/>
        <w:numPr>
          <w:ilvl w:val="1"/>
          <w:numId w:val="12"/>
        </w:numPr>
        <w:spacing w:before="120"/>
        <w:ind w:left="1077"/>
        <w:rPr>
          <w:b/>
          <w:sz w:val="24"/>
          <w:szCs w:val="24"/>
          <w:u w:val="single"/>
        </w:rPr>
      </w:pPr>
      <w:bookmarkStart w:id="55" w:name="_Toc62502390"/>
      <w:bookmarkStart w:id="56" w:name="_Toc233373815"/>
      <w:r w:rsidRPr="00A066F1">
        <w:rPr>
          <w:b/>
          <w:sz w:val="24"/>
          <w:szCs w:val="24"/>
          <w:u w:val="single"/>
        </w:rPr>
        <w:t>Purchase Order Requirements</w:t>
      </w:r>
      <w:bookmarkEnd w:id="55"/>
      <w:bookmarkEnd w:id="56"/>
      <w:r w:rsidRPr="00A066F1">
        <w:rPr>
          <w:b/>
          <w:sz w:val="24"/>
          <w:szCs w:val="24"/>
          <w:u w:val="single"/>
        </w:rPr>
        <w:t xml:space="preserve"> </w:t>
      </w:r>
    </w:p>
    <w:p w14:paraId="45C78ABA" w14:textId="77777777" w:rsidR="00E76843" w:rsidRPr="00A066F1" w:rsidRDefault="00E76843" w:rsidP="00E76843">
      <w:pPr>
        <w:spacing w:after="0" w:line="240" w:lineRule="auto"/>
        <w:ind w:left="720" w:firstLine="360"/>
        <w:rPr>
          <w:sz w:val="16"/>
          <w:szCs w:val="16"/>
        </w:rPr>
      </w:pPr>
      <w:r w:rsidRPr="00A066F1">
        <w:rPr>
          <w:sz w:val="16"/>
          <w:szCs w:val="16"/>
        </w:rPr>
        <w:t xml:space="preserve">All Purchase Orders submitted to Qualitrol must contain the following: </w:t>
      </w:r>
    </w:p>
    <w:p w14:paraId="1321ED78" w14:textId="77777777" w:rsidR="00E76843" w:rsidRPr="00A066F1" w:rsidRDefault="00E76843">
      <w:pPr>
        <w:numPr>
          <w:ilvl w:val="0"/>
          <w:numId w:val="17"/>
        </w:numPr>
        <w:spacing w:after="0" w:line="240" w:lineRule="auto"/>
        <w:rPr>
          <w:sz w:val="16"/>
          <w:szCs w:val="16"/>
        </w:rPr>
      </w:pPr>
      <w:r w:rsidRPr="00A066F1">
        <w:rPr>
          <w:sz w:val="16"/>
          <w:szCs w:val="16"/>
        </w:rPr>
        <w:t xml:space="preserve">Purchase Order Number </w:t>
      </w:r>
    </w:p>
    <w:p w14:paraId="179FDDA7" w14:textId="77777777" w:rsidR="00E76843" w:rsidRPr="00A066F1" w:rsidRDefault="00E76843">
      <w:pPr>
        <w:numPr>
          <w:ilvl w:val="0"/>
          <w:numId w:val="17"/>
        </w:numPr>
        <w:spacing w:after="0" w:line="240" w:lineRule="auto"/>
        <w:rPr>
          <w:sz w:val="16"/>
          <w:szCs w:val="16"/>
        </w:rPr>
      </w:pPr>
      <w:r w:rsidRPr="00A066F1">
        <w:rPr>
          <w:sz w:val="16"/>
          <w:szCs w:val="16"/>
        </w:rPr>
        <w:t xml:space="preserve">Customer Name </w:t>
      </w:r>
    </w:p>
    <w:p w14:paraId="6B0706F6" w14:textId="77777777" w:rsidR="00E76843" w:rsidRPr="00A066F1" w:rsidRDefault="00E76843">
      <w:pPr>
        <w:numPr>
          <w:ilvl w:val="0"/>
          <w:numId w:val="17"/>
        </w:numPr>
        <w:spacing w:after="0" w:line="240" w:lineRule="auto"/>
        <w:rPr>
          <w:sz w:val="16"/>
          <w:szCs w:val="16"/>
        </w:rPr>
      </w:pPr>
      <w:r w:rsidRPr="00A066F1">
        <w:rPr>
          <w:sz w:val="16"/>
          <w:szCs w:val="16"/>
        </w:rPr>
        <w:t xml:space="preserve">Billing Address </w:t>
      </w:r>
    </w:p>
    <w:p w14:paraId="07A30D85" w14:textId="77777777" w:rsidR="00E76843" w:rsidRPr="00A066F1" w:rsidRDefault="00E76843">
      <w:pPr>
        <w:numPr>
          <w:ilvl w:val="0"/>
          <w:numId w:val="17"/>
        </w:numPr>
        <w:spacing w:after="0" w:line="240" w:lineRule="auto"/>
        <w:rPr>
          <w:sz w:val="16"/>
          <w:szCs w:val="16"/>
        </w:rPr>
      </w:pPr>
      <w:r w:rsidRPr="00A066F1">
        <w:rPr>
          <w:sz w:val="16"/>
          <w:szCs w:val="16"/>
        </w:rPr>
        <w:t xml:space="preserve">Shipping Address </w:t>
      </w:r>
    </w:p>
    <w:p w14:paraId="154A6E6D" w14:textId="77777777" w:rsidR="00E76843" w:rsidRPr="00A066F1" w:rsidRDefault="00E76843">
      <w:pPr>
        <w:numPr>
          <w:ilvl w:val="0"/>
          <w:numId w:val="17"/>
        </w:numPr>
        <w:spacing w:after="0" w:line="240" w:lineRule="auto"/>
        <w:rPr>
          <w:sz w:val="16"/>
          <w:szCs w:val="16"/>
        </w:rPr>
      </w:pPr>
      <w:r w:rsidRPr="00A066F1">
        <w:rPr>
          <w:sz w:val="16"/>
          <w:szCs w:val="16"/>
        </w:rPr>
        <w:t xml:space="preserve">Requested Shipping Date </w:t>
      </w:r>
    </w:p>
    <w:p w14:paraId="637B0D88" w14:textId="77777777" w:rsidR="00E76843" w:rsidRPr="00A066F1" w:rsidRDefault="00E76843">
      <w:pPr>
        <w:numPr>
          <w:ilvl w:val="0"/>
          <w:numId w:val="17"/>
        </w:numPr>
        <w:spacing w:after="0" w:line="240" w:lineRule="auto"/>
        <w:rPr>
          <w:sz w:val="16"/>
          <w:szCs w:val="16"/>
        </w:rPr>
      </w:pPr>
      <w:r w:rsidRPr="00A066F1">
        <w:rPr>
          <w:sz w:val="16"/>
          <w:szCs w:val="16"/>
        </w:rPr>
        <w:t xml:space="preserve">Currency (must match that on Quotation) </w:t>
      </w:r>
    </w:p>
    <w:p w14:paraId="02C3149E" w14:textId="77777777" w:rsidR="00E76843" w:rsidRPr="00A066F1" w:rsidRDefault="00E76843">
      <w:pPr>
        <w:numPr>
          <w:ilvl w:val="0"/>
          <w:numId w:val="17"/>
        </w:numPr>
        <w:spacing w:after="0" w:line="240" w:lineRule="auto"/>
        <w:rPr>
          <w:sz w:val="16"/>
          <w:szCs w:val="16"/>
        </w:rPr>
      </w:pPr>
      <w:r w:rsidRPr="00A066F1">
        <w:rPr>
          <w:sz w:val="16"/>
          <w:szCs w:val="16"/>
        </w:rPr>
        <w:t xml:space="preserve">Payment terms (must match those on Quotation) </w:t>
      </w:r>
    </w:p>
    <w:p w14:paraId="10FAAEB1" w14:textId="77777777" w:rsidR="00E76843" w:rsidRPr="00A066F1" w:rsidRDefault="00E76843">
      <w:pPr>
        <w:numPr>
          <w:ilvl w:val="0"/>
          <w:numId w:val="17"/>
        </w:numPr>
        <w:spacing w:after="0" w:line="240" w:lineRule="auto"/>
        <w:rPr>
          <w:sz w:val="16"/>
          <w:szCs w:val="16"/>
        </w:rPr>
      </w:pPr>
      <w:r w:rsidRPr="00A066F1">
        <w:rPr>
          <w:sz w:val="16"/>
          <w:szCs w:val="16"/>
        </w:rPr>
        <w:t xml:space="preserve">Incoterms (must match those on Quotation) </w:t>
      </w:r>
    </w:p>
    <w:p w14:paraId="7C0C861B" w14:textId="77777777" w:rsidR="00E76843" w:rsidRPr="00A066F1" w:rsidRDefault="00E76843">
      <w:pPr>
        <w:numPr>
          <w:ilvl w:val="0"/>
          <w:numId w:val="17"/>
        </w:numPr>
        <w:spacing w:after="0" w:line="240" w:lineRule="auto"/>
        <w:rPr>
          <w:sz w:val="16"/>
          <w:szCs w:val="16"/>
        </w:rPr>
      </w:pPr>
      <w:r w:rsidRPr="00A066F1">
        <w:rPr>
          <w:sz w:val="16"/>
          <w:szCs w:val="16"/>
        </w:rPr>
        <w:t xml:space="preserve">Shipping Method </w:t>
      </w:r>
    </w:p>
    <w:p w14:paraId="0781A76F" w14:textId="77777777" w:rsidR="00E76843" w:rsidRPr="00A066F1" w:rsidRDefault="00E76843">
      <w:pPr>
        <w:numPr>
          <w:ilvl w:val="0"/>
          <w:numId w:val="17"/>
        </w:numPr>
        <w:spacing w:after="0" w:line="240" w:lineRule="auto"/>
        <w:rPr>
          <w:sz w:val="16"/>
          <w:szCs w:val="16"/>
        </w:rPr>
      </w:pPr>
      <w:r w:rsidRPr="00A066F1">
        <w:rPr>
          <w:sz w:val="16"/>
          <w:szCs w:val="16"/>
        </w:rPr>
        <w:t xml:space="preserve">Correct unit price (if applicable) </w:t>
      </w:r>
    </w:p>
    <w:p w14:paraId="1400F6EA" w14:textId="77777777" w:rsidR="00E76843" w:rsidRPr="00A066F1" w:rsidRDefault="00E76843">
      <w:pPr>
        <w:numPr>
          <w:ilvl w:val="0"/>
          <w:numId w:val="17"/>
        </w:numPr>
        <w:spacing w:after="0" w:line="240" w:lineRule="auto"/>
        <w:rPr>
          <w:sz w:val="16"/>
          <w:szCs w:val="16"/>
        </w:rPr>
      </w:pPr>
      <w:r w:rsidRPr="00A066F1">
        <w:rPr>
          <w:sz w:val="16"/>
          <w:szCs w:val="16"/>
        </w:rPr>
        <w:t xml:space="preserve">Final signed contract </w:t>
      </w:r>
    </w:p>
    <w:p w14:paraId="040D1B38" w14:textId="77777777" w:rsidR="00E76843" w:rsidRPr="00A066F1" w:rsidRDefault="00E76843">
      <w:pPr>
        <w:numPr>
          <w:ilvl w:val="0"/>
          <w:numId w:val="17"/>
        </w:numPr>
        <w:spacing w:after="0" w:line="240" w:lineRule="auto"/>
        <w:rPr>
          <w:sz w:val="16"/>
          <w:szCs w:val="16"/>
        </w:rPr>
      </w:pPr>
      <w:r w:rsidRPr="00A066F1">
        <w:rPr>
          <w:sz w:val="16"/>
          <w:szCs w:val="16"/>
        </w:rPr>
        <w:t xml:space="preserve">Warranty Terms (must match those on Quotation) </w:t>
      </w:r>
    </w:p>
    <w:p w14:paraId="05D9ED44" w14:textId="77777777" w:rsidR="00E76843" w:rsidRPr="00A066F1" w:rsidRDefault="00E76843">
      <w:pPr>
        <w:numPr>
          <w:ilvl w:val="0"/>
          <w:numId w:val="17"/>
        </w:numPr>
        <w:spacing w:after="0" w:line="240" w:lineRule="auto"/>
        <w:rPr>
          <w:sz w:val="16"/>
          <w:szCs w:val="16"/>
        </w:rPr>
      </w:pPr>
      <w:r w:rsidRPr="00A066F1">
        <w:rPr>
          <w:sz w:val="16"/>
          <w:szCs w:val="16"/>
        </w:rPr>
        <w:t xml:space="preserve">Material for separate ship dates to be split into individual lines </w:t>
      </w:r>
    </w:p>
    <w:p w14:paraId="14700CD8" w14:textId="77777777" w:rsidR="00E76843" w:rsidRPr="00A066F1" w:rsidRDefault="00E76843" w:rsidP="00E76843">
      <w:pPr>
        <w:spacing w:after="120" w:line="240" w:lineRule="auto"/>
        <w:ind w:left="720"/>
        <w:rPr>
          <w:sz w:val="16"/>
          <w:szCs w:val="16"/>
        </w:rPr>
      </w:pPr>
    </w:p>
    <w:p w14:paraId="29A9645B" w14:textId="77777777" w:rsidR="00E76843" w:rsidRPr="00A066F1" w:rsidRDefault="00E76843" w:rsidP="002650FC">
      <w:pPr>
        <w:pStyle w:val="2"/>
        <w:numPr>
          <w:ilvl w:val="1"/>
          <w:numId w:val="12"/>
        </w:numPr>
        <w:spacing w:before="120" w:after="120"/>
        <w:rPr>
          <w:b/>
          <w:sz w:val="24"/>
          <w:szCs w:val="24"/>
          <w:u w:val="single"/>
        </w:rPr>
      </w:pPr>
      <w:bookmarkStart w:id="57" w:name="_Toc62502391"/>
      <w:bookmarkStart w:id="58" w:name="_Toc233373816"/>
      <w:r w:rsidRPr="00A066F1">
        <w:rPr>
          <w:b/>
          <w:sz w:val="24"/>
          <w:szCs w:val="24"/>
          <w:u w:val="single"/>
        </w:rPr>
        <w:t>Terms &amp; Conditions</w:t>
      </w:r>
      <w:bookmarkEnd w:id="57"/>
      <w:bookmarkEnd w:id="58"/>
    </w:p>
    <w:p w14:paraId="627BBF23" w14:textId="77777777" w:rsidR="00E76843" w:rsidRPr="00A066F1" w:rsidRDefault="00E76843" w:rsidP="00E76843">
      <w:pPr>
        <w:spacing w:after="120" w:line="240" w:lineRule="auto"/>
        <w:ind w:left="1080"/>
        <w:rPr>
          <w:sz w:val="16"/>
          <w:szCs w:val="16"/>
        </w:rPr>
      </w:pPr>
      <w:r w:rsidRPr="00A066F1">
        <w:rPr>
          <w:sz w:val="16"/>
          <w:szCs w:val="16"/>
        </w:rPr>
        <w:t xml:space="preserve">Subject to Qualitrol Terms and Conditions attached. </w:t>
      </w:r>
    </w:p>
    <w:p w14:paraId="406097E1" w14:textId="77777777" w:rsidR="00E76843" w:rsidRPr="00476EDF" w:rsidRDefault="00E76843" w:rsidP="00E76843">
      <w:pPr>
        <w:spacing w:after="120" w:line="240" w:lineRule="auto"/>
        <w:ind w:left="1080"/>
        <w:rPr>
          <w:sz w:val="18"/>
          <w:szCs w:val="18"/>
        </w:rPr>
      </w:pPr>
    </w:p>
    <w:p w14:paraId="54AF575F" w14:textId="77777777" w:rsidR="00E76843" w:rsidRPr="00476EDF" w:rsidRDefault="00E76843" w:rsidP="00E76843">
      <w:pPr>
        <w:spacing w:after="120" w:line="240" w:lineRule="auto"/>
        <w:ind w:left="1080"/>
        <w:rPr>
          <w:sz w:val="18"/>
          <w:szCs w:val="18"/>
        </w:rPr>
      </w:pPr>
    </w:p>
    <w:p w14:paraId="554F0205" w14:textId="77777777" w:rsidR="00E76843" w:rsidRPr="00476EDF" w:rsidRDefault="00E76843" w:rsidP="00BA2907">
      <w:pPr>
        <w:pStyle w:val="a"/>
      </w:pPr>
      <w:bookmarkStart w:id="59" w:name="_Toc62502392"/>
      <w:bookmarkStart w:id="60" w:name="_Toc233373817"/>
      <w:r w:rsidRPr="00476EDF">
        <w:lastRenderedPageBreak/>
        <w:t>Attachments</w:t>
      </w:r>
      <w:bookmarkEnd w:id="59"/>
      <w:bookmarkEnd w:id="60"/>
    </w:p>
    <w:p w14:paraId="6DE32D13" w14:textId="1E091960" w:rsidR="00B3163C" w:rsidRPr="00E76BB1" w:rsidRDefault="00B3163C" w:rsidP="00E76BB1">
      <w:pPr>
        <w:rPr>
          <w:b/>
          <w:bCs/>
          <w:sz w:val="28"/>
          <w:szCs w:val="28"/>
        </w:rPr>
      </w:pPr>
      <w:r w:rsidRPr="00E76BB1">
        <w:rPr>
          <w:b/>
          <w:bCs/>
          <w:sz w:val="28"/>
          <w:szCs w:val="28"/>
        </w:rPr>
        <w:t>Attachment 1</w:t>
      </w:r>
      <w:r w:rsidR="004D05AE">
        <w:rPr>
          <w:b/>
          <w:bCs/>
          <w:sz w:val="28"/>
          <w:szCs w:val="28"/>
        </w:rPr>
        <w:t>a</w:t>
      </w:r>
      <w:r w:rsidRPr="00E76BB1">
        <w:rPr>
          <w:b/>
          <w:bCs/>
          <w:sz w:val="28"/>
          <w:szCs w:val="28"/>
        </w:rPr>
        <w:t xml:space="preserve"> </w:t>
      </w:r>
      <w:proofErr w:type="gramStart"/>
      <w:r w:rsidRPr="00E76BB1">
        <w:rPr>
          <w:b/>
          <w:bCs/>
          <w:sz w:val="28"/>
          <w:szCs w:val="28"/>
        </w:rPr>
        <w:t>for  SS</w:t>
      </w:r>
      <w:proofErr w:type="gramEnd"/>
      <w:r w:rsidRPr="00E76BB1">
        <w:rPr>
          <w:b/>
          <w:bCs/>
          <w:sz w:val="28"/>
          <w:szCs w:val="28"/>
        </w:rPr>
        <w:t xml:space="preserve"> Main Scope Equipment Schedule</w:t>
      </w:r>
    </w:p>
    <w:p w14:paraId="116ECFA9" w14:textId="16333C8C" w:rsidR="009E659D" w:rsidRPr="008A5783" w:rsidRDefault="008A5783" w:rsidP="008A5783">
      <w:pPr>
        <w:pStyle w:val="af5"/>
        <w:numPr>
          <w:ilvl w:val="0"/>
          <w:numId w:val="22"/>
        </w:numPr>
        <w:rPr>
          <w:b/>
          <w:sz w:val="28"/>
          <w:szCs w:val="28"/>
          <w:u w:val="single"/>
        </w:rPr>
      </w:pPr>
      <w:r w:rsidRPr="008A5783">
        <w:rPr>
          <w:b/>
          <w:sz w:val="28"/>
          <w:szCs w:val="28"/>
          <w:u w:val="single"/>
        </w:rPr>
        <w:t>400kV FMS/PMU/FL Panel 1</w:t>
      </w:r>
    </w:p>
    <w:tbl>
      <w:tblPr>
        <w:tblW w:w="9817" w:type="dxa"/>
        <w:jc w:val="center"/>
        <w:tblLook w:val="04A0" w:firstRow="1" w:lastRow="0" w:firstColumn="1" w:lastColumn="0" w:noHBand="0" w:noVBand="1"/>
      </w:tblPr>
      <w:tblGrid>
        <w:gridCol w:w="644"/>
        <w:gridCol w:w="9173"/>
      </w:tblGrid>
      <w:tr w:rsidR="00884677" w:rsidRPr="00476EDF" w14:paraId="5A8A243D" w14:textId="77777777" w:rsidTr="00F23499">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4995F058" w14:textId="77777777" w:rsidR="00884677" w:rsidRPr="00476EDF" w:rsidRDefault="00884677" w:rsidP="00F23499">
            <w:pPr>
              <w:spacing w:after="0"/>
              <w:jc w:val="center"/>
              <w:rPr>
                <w:b/>
                <w:bCs/>
                <w:color w:val="000000"/>
              </w:rPr>
            </w:pPr>
            <w:r w:rsidRPr="00476EDF">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18323E3B" w14:textId="77777777" w:rsidR="00884677" w:rsidRPr="00476EDF" w:rsidRDefault="00884677" w:rsidP="00F23499">
            <w:pPr>
              <w:spacing w:after="0"/>
              <w:jc w:val="center"/>
              <w:rPr>
                <w:b/>
                <w:bCs/>
                <w:color w:val="000000"/>
              </w:rPr>
            </w:pPr>
            <w:r w:rsidRPr="00476EDF">
              <w:rPr>
                <w:b/>
                <w:bCs/>
                <w:color w:val="000000"/>
              </w:rPr>
              <w:t>PRODUCT DESCRIPTION</w:t>
            </w:r>
          </w:p>
        </w:tc>
      </w:tr>
    </w:tbl>
    <w:p w14:paraId="608CE77C" w14:textId="77777777" w:rsidR="00C64C66" w:rsidRDefault="00C64C66">
      <w:pPr>
        <w:rPr>
          <w:b/>
          <w:bCs/>
          <w:sz w:val="28"/>
          <w:szCs w:val="28"/>
        </w:rPr>
      </w:pPr>
    </w:p>
    <w:p w14:paraId="4ADC69C7" w14:textId="0190ADCF" w:rsidR="008A5783" w:rsidRPr="008A5783" w:rsidRDefault="008A5783" w:rsidP="008A5783">
      <w:pPr>
        <w:pStyle w:val="af5"/>
        <w:numPr>
          <w:ilvl w:val="0"/>
          <w:numId w:val="22"/>
        </w:numPr>
        <w:rPr>
          <w:b/>
          <w:sz w:val="28"/>
          <w:szCs w:val="28"/>
          <w:u w:val="single"/>
        </w:rPr>
      </w:pPr>
      <w:r w:rsidRPr="008A5783">
        <w:rPr>
          <w:b/>
          <w:sz w:val="28"/>
          <w:szCs w:val="28"/>
          <w:u w:val="single"/>
        </w:rPr>
        <w:t>400kV FMS</w:t>
      </w:r>
      <w:r>
        <w:rPr>
          <w:b/>
          <w:sz w:val="28"/>
          <w:szCs w:val="28"/>
          <w:u w:val="single"/>
        </w:rPr>
        <w:t xml:space="preserve"> Panel 2</w:t>
      </w:r>
    </w:p>
    <w:tbl>
      <w:tblPr>
        <w:tblW w:w="9817" w:type="dxa"/>
        <w:jc w:val="center"/>
        <w:tblLook w:val="04A0" w:firstRow="1" w:lastRow="0" w:firstColumn="1" w:lastColumn="0" w:noHBand="0" w:noVBand="1"/>
      </w:tblPr>
      <w:tblGrid>
        <w:gridCol w:w="644"/>
        <w:gridCol w:w="9173"/>
      </w:tblGrid>
      <w:tr w:rsidR="008A5783" w:rsidRPr="00476EDF" w14:paraId="7805BEA1" w14:textId="77777777" w:rsidTr="005B3F1F">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04D2D3D5" w14:textId="77777777" w:rsidR="008A5783" w:rsidRPr="00476EDF" w:rsidRDefault="008A5783" w:rsidP="005B3F1F">
            <w:pPr>
              <w:spacing w:after="0"/>
              <w:jc w:val="center"/>
              <w:rPr>
                <w:b/>
                <w:bCs/>
                <w:color w:val="000000"/>
              </w:rPr>
            </w:pPr>
            <w:r w:rsidRPr="00476EDF">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2715525F" w14:textId="77777777" w:rsidR="008A5783" w:rsidRPr="00476EDF" w:rsidRDefault="008A5783" w:rsidP="005B3F1F">
            <w:pPr>
              <w:spacing w:after="0"/>
              <w:jc w:val="center"/>
              <w:rPr>
                <w:b/>
                <w:bCs/>
                <w:color w:val="000000"/>
              </w:rPr>
            </w:pPr>
            <w:r w:rsidRPr="00476EDF">
              <w:rPr>
                <w:b/>
                <w:bCs/>
                <w:color w:val="000000"/>
              </w:rPr>
              <w:t>PRODUCT DESCRIPTION</w:t>
            </w:r>
          </w:p>
        </w:tc>
      </w:tr>
    </w:tbl>
    <w:p w14:paraId="3B0E63E1" w14:textId="77777777" w:rsidR="008A5783" w:rsidRDefault="008A5783" w:rsidP="008A5783">
      <w:pPr>
        <w:rPr>
          <w:b/>
          <w:bCs/>
          <w:sz w:val="28"/>
          <w:szCs w:val="28"/>
        </w:rPr>
      </w:pPr>
    </w:p>
    <w:p w14:paraId="53195196" w14:textId="77777777" w:rsidR="00C64C66" w:rsidRDefault="00C64C66">
      <w:pPr>
        <w:rPr>
          <w:b/>
          <w:bCs/>
          <w:sz w:val="28"/>
          <w:szCs w:val="28"/>
        </w:rPr>
      </w:pPr>
    </w:p>
    <w:p w14:paraId="1525BF45" w14:textId="77777777" w:rsidR="00C64C66" w:rsidRDefault="00C64C66">
      <w:pPr>
        <w:rPr>
          <w:b/>
          <w:bCs/>
          <w:sz w:val="28"/>
          <w:szCs w:val="28"/>
        </w:rPr>
      </w:pPr>
    </w:p>
    <w:p w14:paraId="56632D86" w14:textId="77777777" w:rsidR="00C64C66" w:rsidRDefault="00C64C66">
      <w:pPr>
        <w:rPr>
          <w:b/>
          <w:bCs/>
          <w:sz w:val="28"/>
          <w:szCs w:val="28"/>
        </w:rPr>
      </w:pPr>
    </w:p>
    <w:p w14:paraId="780130CE" w14:textId="77777777" w:rsidR="00C64C66" w:rsidRDefault="00C64C66">
      <w:pPr>
        <w:rPr>
          <w:b/>
          <w:bCs/>
          <w:sz w:val="28"/>
          <w:szCs w:val="28"/>
        </w:rPr>
      </w:pPr>
    </w:p>
    <w:p w14:paraId="503D4342" w14:textId="0016078C" w:rsidR="008A5783" w:rsidRPr="008A5783" w:rsidRDefault="008A5783" w:rsidP="00DD185C">
      <w:pPr>
        <w:pStyle w:val="af5"/>
        <w:numPr>
          <w:ilvl w:val="0"/>
          <w:numId w:val="22"/>
        </w:numPr>
        <w:rPr>
          <w:b/>
          <w:sz w:val="28"/>
          <w:szCs w:val="28"/>
          <w:u w:val="single"/>
        </w:rPr>
      </w:pPr>
      <w:r w:rsidRPr="008A5783">
        <w:rPr>
          <w:b/>
          <w:sz w:val="28"/>
          <w:szCs w:val="28"/>
          <w:u w:val="single"/>
        </w:rPr>
        <w:t>400kV</w:t>
      </w:r>
      <w:r>
        <w:rPr>
          <w:b/>
          <w:sz w:val="28"/>
          <w:szCs w:val="28"/>
          <w:u w:val="single"/>
        </w:rPr>
        <w:t xml:space="preserve"> LEV</w:t>
      </w:r>
    </w:p>
    <w:tbl>
      <w:tblPr>
        <w:tblW w:w="9817" w:type="dxa"/>
        <w:jc w:val="center"/>
        <w:tblLook w:val="04A0" w:firstRow="1" w:lastRow="0" w:firstColumn="1" w:lastColumn="0" w:noHBand="0" w:noVBand="1"/>
      </w:tblPr>
      <w:tblGrid>
        <w:gridCol w:w="644"/>
        <w:gridCol w:w="9173"/>
      </w:tblGrid>
      <w:tr w:rsidR="008A5783" w:rsidRPr="00DB42F0" w14:paraId="56748F36" w14:textId="77777777" w:rsidTr="005B3F1F">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0D581FAC" w14:textId="77777777" w:rsidR="008A5783" w:rsidRPr="00DB42F0" w:rsidRDefault="008A5783" w:rsidP="005B3F1F">
            <w:pPr>
              <w:spacing w:after="0"/>
              <w:jc w:val="center"/>
              <w:rPr>
                <w:b/>
                <w:bCs/>
                <w:color w:val="000000"/>
              </w:rPr>
            </w:pPr>
            <w:r w:rsidRPr="00DB42F0">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08C3B146" w14:textId="77777777" w:rsidR="008A5783" w:rsidRPr="00DB42F0" w:rsidRDefault="008A5783" w:rsidP="005B3F1F">
            <w:pPr>
              <w:spacing w:after="0"/>
              <w:jc w:val="center"/>
              <w:rPr>
                <w:b/>
                <w:bCs/>
                <w:color w:val="000000"/>
              </w:rPr>
            </w:pPr>
            <w:r w:rsidRPr="00DB42F0">
              <w:rPr>
                <w:b/>
                <w:bCs/>
                <w:color w:val="000000"/>
              </w:rPr>
              <w:t>PRODUCT DESCRIPTION</w:t>
            </w:r>
          </w:p>
        </w:tc>
      </w:tr>
    </w:tbl>
    <w:p w14:paraId="54CCBE6E" w14:textId="77777777" w:rsidR="002062BD" w:rsidRDefault="002062BD">
      <w:pPr>
        <w:rPr>
          <w:b/>
          <w:bCs/>
          <w:sz w:val="28"/>
          <w:szCs w:val="28"/>
        </w:rPr>
      </w:pPr>
    </w:p>
    <w:p w14:paraId="594C4D7C" w14:textId="095E3DC9" w:rsidR="00DD185C" w:rsidRPr="008A5783" w:rsidRDefault="00DD185C" w:rsidP="00DD185C">
      <w:pPr>
        <w:pStyle w:val="af5"/>
        <w:numPr>
          <w:ilvl w:val="0"/>
          <w:numId w:val="22"/>
        </w:numPr>
        <w:rPr>
          <w:b/>
          <w:sz w:val="28"/>
          <w:szCs w:val="28"/>
          <w:u w:val="single"/>
        </w:rPr>
      </w:pPr>
      <w:r w:rsidRPr="008A5783">
        <w:rPr>
          <w:b/>
          <w:sz w:val="28"/>
          <w:szCs w:val="28"/>
          <w:u w:val="single"/>
        </w:rPr>
        <w:t xml:space="preserve">400kV </w:t>
      </w:r>
      <w:r>
        <w:rPr>
          <w:b/>
          <w:sz w:val="28"/>
          <w:szCs w:val="28"/>
          <w:u w:val="single"/>
        </w:rPr>
        <w:t>PQM</w:t>
      </w:r>
      <w:r w:rsidRPr="008A5783">
        <w:rPr>
          <w:b/>
          <w:sz w:val="28"/>
          <w:szCs w:val="28"/>
          <w:u w:val="single"/>
        </w:rPr>
        <w:t xml:space="preserve"> Panel 1</w:t>
      </w:r>
      <w:r>
        <w:rPr>
          <w:b/>
          <w:sz w:val="28"/>
          <w:szCs w:val="28"/>
          <w:u w:val="single"/>
        </w:rPr>
        <w:t xml:space="preserve"> - Optional</w:t>
      </w:r>
    </w:p>
    <w:tbl>
      <w:tblPr>
        <w:tblW w:w="9817" w:type="dxa"/>
        <w:jc w:val="center"/>
        <w:tblLook w:val="04A0" w:firstRow="1" w:lastRow="0" w:firstColumn="1" w:lastColumn="0" w:noHBand="0" w:noVBand="1"/>
      </w:tblPr>
      <w:tblGrid>
        <w:gridCol w:w="644"/>
        <w:gridCol w:w="9173"/>
      </w:tblGrid>
      <w:tr w:rsidR="00DD185C" w:rsidRPr="00476EDF" w14:paraId="0D825DD7" w14:textId="77777777" w:rsidTr="005B3F1F">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5F456603" w14:textId="77777777" w:rsidR="00DD185C" w:rsidRPr="00476EDF" w:rsidRDefault="00DD185C" w:rsidP="005B3F1F">
            <w:pPr>
              <w:spacing w:after="0"/>
              <w:jc w:val="center"/>
              <w:rPr>
                <w:b/>
                <w:bCs/>
                <w:color w:val="000000"/>
              </w:rPr>
            </w:pPr>
            <w:r w:rsidRPr="00476EDF">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04676460" w14:textId="77777777" w:rsidR="00DD185C" w:rsidRPr="00476EDF" w:rsidRDefault="00DD185C" w:rsidP="005B3F1F">
            <w:pPr>
              <w:spacing w:after="0"/>
              <w:jc w:val="center"/>
              <w:rPr>
                <w:b/>
                <w:bCs/>
                <w:color w:val="000000"/>
              </w:rPr>
            </w:pPr>
            <w:r w:rsidRPr="00476EDF">
              <w:rPr>
                <w:b/>
                <w:bCs/>
                <w:color w:val="000000"/>
              </w:rPr>
              <w:t>PRODUCT DESCRIPTION</w:t>
            </w:r>
          </w:p>
        </w:tc>
      </w:tr>
    </w:tbl>
    <w:p w14:paraId="50A3602F" w14:textId="77777777" w:rsidR="002062BD" w:rsidRDefault="002062BD">
      <w:pPr>
        <w:rPr>
          <w:b/>
          <w:bCs/>
          <w:sz w:val="28"/>
          <w:szCs w:val="28"/>
        </w:rPr>
      </w:pPr>
    </w:p>
    <w:p w14:paraId="74E0A5BC" w14:textId="77777777" w:rsidR="002062BD" w:rsidRDefault="002062BD">
      <w:pPr>
        <w:rPr>
          <w:b/>
          <w:bCs/>
          <w:sz w:val="28"/>
          <w:szCs w:val="28"/>
        </w:rPr>
      </w:pPr>
    </w:p>
    <w:p w14:paraId="4E53EEBB" w14:textId="77777777" w:rsidR="002062BD" w:rsidRDefault="002062BD">
      <w:pPr>
        <w:rPr>
          <w:b/>
          <w:bCs/>
          <w:sz w:val="28"/>
          <w:szCs w:val="28"/>
        </w:rPr>
      </w:pPr>
    </w:p>
    <w:p w14:paraId="16375662" w14:textId="77777777" w:rsidR="002062BD" w:rsidRDefault="002062BD">
      <w:pPr>
        <w:rPr>
          <w:b/>
          <w:bCs/>
          <w:sz w:val="28"/>
          <w:szCs w:val="28"/>
        </w:rPr>
      </w:pPr>
    </w:p>
    <w:p w14:paraId="65717012" w14:textId="77777777" w:rsidR="00C64C66" w:rsidRDefault="00C64C66">
      <w:pPr>
        <w:rPr>
          <w:b/>
          <w:bCs/>
          <w:sz w:val="28"/>
          <w:szCs w:val="28"/>
        </w:rPr>
      </w:pPr>
    </w:p>
    <w:p w14:paraId="38AE1458" w14:textId="77777777" w:rsidR="00C64C66" w:rsidRDefault="00C64C66">
      <w:pPr>
        <w:rPr>
          <w:b/>
          <w:bCs/>
          <w:sz w:val="28"/>
          <w:szCs w:val="28"/>
        </w:rPr>
      </w:pPr>
    </w:p>
    <w:p w14:paraId="1B81EB7C" w14:textId="77777777" w:rsidR="00C64C66" w:rsidRDefault="00C64C66">
      <w:pPr>
        <w:rPr>
          <w:b/>
          <w:bCs/>
          <w:sz w:val="28"/>
          <w:szCs w:val="28"/>
        </w:rPr>
      </w:pPr>
    </w:p>
    <w:p w14:paraId="44A8BA97" w14:textId="05EB3899" w:rsidR="00DD185C" w:rsidRPr="008A5783" w:rsidRDefault="00DD185C" w:rsidP="00DD185C">
      <w:pPr>
        <w:pStyle w:val="af5"/>
        <w:numPr>
          <w:ilvl w:val="0"/>
          <w:numId w:val="22"/>
        </w:numPr>
        <w:rPr>
          <w:b/>
          <w:sz w:val="28"/>
          <w:szCs w:val="28"/>
          <w:u w:val="single"/>
        </w:rPr>
      </w:pPr>
      <w:r w:rsidRPr="008A5783">
        <w:rPr>
          <w:b/>
          <w:sz w:val="28"/>
          <w:szCs w:val="28"/>
          <w:u w:val="single"/>
        </w:rPr>
        <w:t xml:space="preserve">400kV </w:t>
      </w:r>
      <w:r>
        <w:rPr>
          <w:b/>
          <w:sz w:val="28"/>
          <w:szCs w:val="28"/>
          <w:u w:val="single"/>
        </w:rPr>
        <w:t>PQM</w:t>
      </w:r>
      <w:r w:rsidRPr="008A5783">
        <w:rPr>
          <w:b/>
          <w:sz w:val="28"/>
          <w:szCs w:val="28"/>
          <w:u w:val="single"/>
        </w:rPr>
        <w:t xml:space="preserve"> Panel </w:t>
      </w:r>
      <w:r>
        <w:rPr>
          <w:b/>
          <w:sz w:val="28"/>
          <w:szCs w:val="28"/>
          <w:u w:val="single"/>
        </w:rPr>
        <w:t>2 - Optional</w:t>
      </w:r>
    </w:p>
    <w:tbl>
      <w:tblPr>
        <w:tblW w:w="9817" w:type="dxa"/>
        <w:jc w:val="center"/>
        <w:tblLook w:val="04A0" w:firstRow="1" w:lastRow="0" w:firstColumn="1" w:lastColumn="0" w:noHBand="0" w:noVBand="1"/>
      </w:tblPr>
      <w:tblGrid>
        <w:gridCol w:w="644"/>
        <w:gridCol w:w="9173"/>
      </w:tblGrid>
      <w:tr w:rsidR="00DD185C" w:rsidRPr="00476EDF" w14:paraId="08E1B222" w14:textId="77777777" w:rsidTr="005B3F1F">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180B0A4D" w14:textId="77777777" w:rsidR="00DD185C" w:rsidRPr="00476EDF" w:rsidRDefault="00DD185C" w:rsidP="005B3F1F">
            <w:pPr>
              <w:spacing w:after="0"/>
              <w:jc w:val="center"/>
              <w:rPr>
                <w:b/>
                <w:bCs/>
                <w:color w:val="000000"/>
              </w:rPr>
            </w:pPr>
            <w:r w:rsidRPr="00476EDF">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7A96DE79" w14:textId="77777777" w:rsidR="00DD185C" w:rsidRPr="00476EDF" w:rsidRDefault="00DD185C" w:rsidP="005B3F1F">
            <w:pPr>
              <w:spacing w:after="0"/>
              <w:jc w:val="center"/>
              <w:rPr>
                <w:b/>
                <w:bCs/>
                <w:color w:val="000000"/>
              </w:rPr>
            </w:pPr>
            <w:r w:rsidRPr="00476EDF">
              <w:rPr>
                <w:b/>
                <w:bCs/>
                <w:color w:val="000000"/>
              </w:rPr>
              <w:t>PRODUCT DESCRIPTION</w:t>
            </w:r>
          </w:p>
        </w:tc>
      </w:tr>
    </w:tbl>
    <w:p w14:paraId="5A852349" w14:textId="77777777" w:rsidR="00DD185C" w:rsidRDefault="00DD185C" w:rsidP="00DD185C">
      <w:pPr>
        <w:rPr>
          <w:b/>
          <w:bCs/>
          <w:sz w:val="28"/>
          <w:szCs w:val="28"/>
        </w:rPr>
      </w:pPr>
    </w:p>
    <w:p w14:paraId="75281361" w14:textId="7DCB2EC8" w:rsidR="00DD185C" w:rsidRPr="008A5783" w:rsidRDefault="00DD185C" w:rsidP="00DD185C">
      <w:pPr>
        <w:pStyle w:val="af5"/>
        <w:numPr>
          <w:ilvl w:val="0"/>
          <w:numId w:val="22"/>
        </w:numPr>
        <w:rPr>
          <w:b/>
          <w:sz w:val="28"/>
          <w:szCs w:val="28"/>
          <w:u w:val="single"/>
        </w:rPr>
      </w:pPr>
      <w:r w:rsidRPr="008A5783">
        <w:rPr>
          <w:b/>
          <w:sz w:val="28"/>
          <w:szCs w:val="28"/>
          <w:u w:val="single"/>
        </w:rPr>
        <w:t xml:space="preserve">400kV </w:t>
      </w:r>
      <w:r>
        <w:rPr>
          <w:b/>
          <w:sz w:val="28"/>
          <w:szCs w:val="28"/>
          <w:u w:val="single"/>
        </w:rPr>
        <w:t>PQM</w:t>
      </w:r>
      <w:r w:rsidRPr="008A5783">
        <w:rPr>
          <w:b/>
          <w:sz w:val="28"/>
          <w:szCs w:val="28"/>
          <w:u w:val="single"/>
        </w:rPr>
        <w:t xml:space="preserve"> Panel </w:t>
      </w:r>
      <w:r>
        <w:rPr>
          <w:b/>
          <w:sz w:val="28"/>
          <w:szCs w:val="28"/>
          <w:u w:val="single"/>
        </w:rPr>
        <w:t>3 - Optional</w:t>
      </w:r>
    </w:p>
    <w:tbl>
      <w:tblPr>
        <w:tblW w:w="9817" w:type="dxa"/>
        <w:jc w:val="center"/>
        <w:tblLook w:val="04A0" w:firstRow="1" w:lastRow="0" w:firstColumn="1" w:lastColumn="0" w:noHBand="0" w:noVBand="1"/>
      </w:tblPr>
      <w:tblGrid>
        <w:gridCol w:w="644"/>
        <w:gridCol w:w="9173"/>
      </w:tblGrid>
      <w:tr w:rsidR="00DD185C" w:rsidRPr="00476EDF" w14:paraId="7EDD0B36" w14:textId="77777777" w:rsidTr="005B3F1F">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1D7C6A73" w14:textId="77777777" w:rsidR="00DD185C" w:rsidRPr="00476EDF" w:rsidRDefault="00DD185C" w:rsidP="005B3F1F">
            <w:pPr>
              <w:spacing w:after="0"/>
              <w:jc w:val="center"/>
              <w:rPr>
                <w:b/>
                <w:bCs/>
                <w:color w:val="000000"/>
              </w:rPr>
            </w:pPr>
            <w:r w:rsidRPr="00476EDF">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490C7B25" w14:textId="77777777" w:rsidR="00DD185C" w:rsidRPr="00476EDF" w:rsidRDefault="00DD185C" w:rsidP="005B3F1F">
            <w:pPr>
              <w:spacing w:after="0"/>
              <w:jc w:val="center"/>
              <w:rPr>
                <w:b/>
                <w:bCs/>
                <w:color w:val="000000"/>
              </w:rPr>
            </w:pPr>
            <w:r w:rsidRPr="00476EDF">
              <w:rPr>
                <w:b/>
                <w:bCs/>
                <w:color w:val="000000"/>
              </w:rPr>
              <w:t>PRODUCT DESCRIPTION</w:t>
            </w:r>
          </w:p>
        </w:tc>
      </w:tr>
    </w:tbl>
    <w:p w14:paraId="613B2091" w14:textId="77777777" w:rsidR="00DD185C" w:rsidRDefault="00DD185C">
      <w:pPr>
        <w:rPr>
          <w:b/>
          <w:bCs/>
          <w:sz w:val="28"/>
          <w:szCs w:val="28"/>
        </w:rPr>
      </w:pPr>
    </w:p>
    <w:p w14:paraId="4A30AF06" w14:textId="77777777" w:rsidR="00DD185C" w:rsidRDefault="00DD185C">
      <w:pPr>
        <w:rPr>
          <w:b/>
          <w:bCs/>
          <w:sz w:val="28"/>
          <w:szCs w:val="28"/>
        </w:rPr>
      </w:pPr>
    </w:p>
    <w:p w14:paraId="3A88C90B" w14:textId="77777777" w:rsidR="00DD185C" w:rsidRDefault="00DD185C">
      <w:pPr>
        <w:rPr>
          <w:b/>
          <w:bCs/>
          <w:sz w:val="28"/>
          <w:szCs w:val="28"/>
        </w:rPr>
      </w:pPr>
    </w:p>
    <w:p w14:paraId="7D94A8BE" w14:textId="77777777" w:rsidR="00DD185C" w:rsidRDefault="00DD185C">
      <w:pPr>
        <w:rPr>
          <w:b/>
          <w:bCs/>
          <w:sz w:val="28"/>
          <w:szCs w:val="28"/>
        </w:rPr>
      </w:pPr>
    </w:p>
    <w:p w14:paraId="4F5008AF" w14:textId="77777777" w:rsidR="00DD185C" w:rsidRDefault="00DD185C">
      <w:pPr>
        <w:rPr>
          <w:b/>
          <w:bCs/>
          <w:sz w:val="28"/>
          <w:szCs w:val="28"/>
        </w:rPr>
      </w:pPr>
    </w:p>
    <w:p w14:paraId="19887B8D" w14:textId="77777777" w:rsidR="00DD185C" w:rsidRDefault="00DD185C">
      <w:pPr>
        <w:rPr>
          <w:b/>
          <w:bCs/>
          <w:sz w:val="28"/>
          <w:szCs w:val="28"/>
        </w:rPr>
      </w:pPr>
    </w:p>
    <w:p w14:paraId="139E70A3" w14:textId="77777777" w:rsidR="00DD185C" w:rsidRDefault="00DD185C">
      <w:pPr>
        <w:rPr>
          <w:b/>
          <w:bCs/>
          <w:sz w:val="28"/>
          <w:szCs w:val="28"/>
        </w:rPr>
      </w:pPr>
    </w:p>
    <w:p w14:paraId="6BB8F99D" w14:textId="77777777" w:rsidR="00DD185C" w:rsidRDefault="00DD185C">
      <w:pPr>
        <w:rPr>
          <w:b/>
          <w:bCs/>
          <w:sz w:val="28"/>
          <w:szCs w:val="28"/>
        </w:rPr>
      </w:pPr>
    </w:p>
    <w:p w14:paraId="4ED45D90" w14:textId="77777777" w:rsidR="00DD185C" w:rsidRDefault="00DD185C">
      <w:pPr>
        <w:rPr>
          <w:b/>
          <w:bCs/>
          <w:sz w:val="28"/>
          <w:szCs w:val="28"/>
        </w:rPr>
      </w:pPr>
    </w:p>
    <w:p w14:paraId="25DB277C" w14:textId="77777777" w:rsidR="00DD185C" w:rsidRDefault="00DD185C">
      <w:pPr>
        <w:rPr>
          <w:b/>
          <w:bCs/>
          <w:sz w:val="28"/>
          <w:szCs w:val="28"/>
        </w:rPr>
      </w:pPr>
    </w:p>
    <w:p w14:paraId="3B82E564" w14:textId="77777777" w:rsidR="00DD185C" w:rsidRDefault="00DD185C">
      <w:pPr>
        <w:rPr>
          <w:b/>
          <w:bCs/>
          <w:sz w:val="28"/>
          <w:szCs w:val="28"/>
        </w:rPr>
      </w:pPr>
    </w:p>
    <w:p w14:paraId="4C9CFBDF" w14:textId="77777777" w:rsidR="00DD185C" w:rsidRDefault="00DD185C">
      <w:pPr>
        <w:rPr>
          <w:b/>
          <w:bCs/>
          <w:sz w:val="28"/>
          <w:szCs w:val="28"/>
        </w:rPr>
      </w:pPr>
    </w:p>
    <w:p w14:paraId="6EFB4AE4" w14:textId="631D9893" w:rsidR="00DD185C" w:rsidRPr="008A5783" w:rsidRDefault="00DD185C" w:rsidP="00BB469D">
      <w:pPr>
        <w:pStyle w:val="af5"/>
        <w:numPr>
          <w:ilvl w:val="0"/>
          <w:numId w:val="46"/>
        </w:numPr>
        <w:rPr>
          <w:b/>
          <w:sz w:val="28"/>
          <w:szCs w:val="28"/>
          <w:u w:val="single"/>
        </w:rPr>
      </w:pPr>
      <w:r>
        <w:rPr>
          <w:b/>
          <w:sz w:val="28"/>
          <w:szCs w:val="28"/>
          <w:u w:val="single"/>
        </w:rPr>
        <w:t>33</w:t>
      </w:r>
      <w:r w:rsidRPr="008A5783">
        <w:rPr>
          <w:b/>
          <w:sz w:val="28"/>
          <w:szCs w:val="28"/>
          <w:u w:val="single"/>
        </w:rPr>
        <w:t>kV</w:t>
      </w:r>
      <w:r>
        <w:rPr>
          <w:b/>
          <w:sz w:val="28"/>
          <w:szCs w:val="28"/>
          <w:u w:val="single"/>
        </w:rPr>
        <w:t xml:space="preserve"> Optional Panel</w:t>
      </w:r>
    </w:p>
    <w:tbl>
      <w:tblPr>
        <w:tblW w:w="9817" w:type="dxa"/>
        <w:jc w:val="center"/>
        <w:tblLook w:val="04A0" w:firstRow="1" w:lastRow="0" w:firstColumn="1" w:lastColumn="0" w:noHBand="0" w:noVBand="1"/>
      </w:tblPr>
      <w:tblGrid>
        <w:gridCol w:w="644"/>
        <w:gridCol w:w="9173"/>
      </w:tblGrid>
      <w:tr w:rsidR="00DD185C" w:rsidRPr="00476EDF" w14:paraId="37147739" w14:textId="77777777" w:rsidTr="005B3F1F">
        <w:trPr>
          <w:trHeight w:val="357"/>
          <w:jc w:val="center"/>
        </w:trPr>
        <w:tc>
          <w:tcPr>
            <w:tcW w:w="644" w:type="dxa"/>
            <w:tcBorders>
              <w:top w:val="single" w:sz="8" w:space="0" w:color="auto"/>
              <w:left w:val="single" w:sz="8" w:space="0" w:color="auto"/>
              <w:bottom w:val="single" w:sz="4" w:space="0" w:color="auto"/>
              <w:right w:val="single" w:sz="4" w:space="0" w:color="auto"/>
            </w:tcBorders>
            <w:shd w:val="clear" w:color="000000" w:fill="B6DDE8"/>
            <w:noWrap/>
            <w:vAlign w:val="center"/>
            <w:hideMark/>
          </w:tcPr>
          <w:p w14:paraId="3974F3A1" w14:textId="77777777" w:rsidR="00DD185C" w:rsidRPr="00476EDF" w:rsidRDefault="00DD185C" w:rsidP="005B3F1F">
            <w:pPr>
              <w:spacing w:after="0"/>
              <w:jc w:val="center"/>
              <w:rPr>
                <w:b/>
                <w:bCs/>
                <w:color w:val="000000"/>
              </w:rPr>
            </w:pPr>
            <w:r w:rsidRPr="00476EDF">
              <w:rPr>
                <w:b/>
                <w:bCs/>
                <w:color w:val="000000"/>
              </w:rPr>
              <w:t>QTY</w:t>
            </w:r>
          </w:p>
        </w:tc>
        <w:tc>
          <w:tcPr>
            <w:tcW w:w="9173" w:type="dxa"/>
            <w:tcBorders>
              <w:top w:val="single" w:sz="8" w:space="0" w:color="auto"/>
              <w:left w:val="nil"/>
              <w:bottom w:val="single" w:sz="4" w:space="0" w:color="auto"/>
              <w:right w:val="single" w:sz="4" w:space="0" w:color="auto"/>
            </w:tcBorders>
            <w:shd w:val="clear" w:color="000000" w:fill="B6DDE8"/>
            <w:noWrap/>
            <w:vAlign w:val="center"/>
            <w:hideMark/>
          </w:tcPr>
          <w:p w14:paraId="56B3496B" w14:textId="77777777" w:rsidR="00DD185C" w:rsidRPr="00476EDF" w:rsidRDefault="00DD185C" w:rsidP="005B3F1F">
            <w:pPr>
              <w:spacing w:after="0"/>
              <w:jc w:val="center"/>
              <w:rPr>
                <w:b/>
                <w:bCs/>
                <w:color w:val="000000"/>
              </w:rPr>
            </w:pPr>
            <w:r w:rsidRPr="00476EDF">
              <w:rPr>
                <w:b/>
                <w:bCs/>
                <w:color w:val="000000"/>
              </w:rPr>
              <w:t>PRODUCT DESCRIPTION</w:t>
            </w:r>
          </w:p>
        </w:tc>
      </w:tr>
    </w:tbl>
    <w:p w14:paraId="7ACDAE6B" w14:textId="77777777" w:rsidR="00DD185C" w:rsidRDefault="00DD185C">
      <w:pPr>
        <w:rPr>
          <w:b/>
          <w:bCs/>
          <w:sz w:val="28"/>
          <w:szCs w:val="28"/>
        </w:rPr>
      </w:pPr>
    </w:p>
    <w:p w14:paraId="59A0BC56" w14:textId="77777777" w:rsidR="00DD185C" w:rsidRDefault="00DD185C">
      <w:pPr>
        <w:rPr>
          <w:b/>
          <w:bCs/>
          <w:sz w:val="28"/>
          <w:szCs w:val="28"/>
        </w:rPr>
      </w:pPr>
    </w:p>
    <w:p w14:paraId="1648BBD8" w14:textId="77777777" w:rsidR="00DD185C" w:rsidRDefault="00DD185C">
      <w:pPr>
        <w:rPr>
          <w:b/>
          <w:bCs/>
          <w:sz w:val="28"/>
          <w:szCs w:val="28"/>
        </w:rPr>
      </w:pPr>
    </w:p>
    <w:p w14:paraId="616573E7" w14:textId="77777777" w:rsidR="00DD185C" w:rsidRDefault="00DD185C">
      <w:pPr>
        <w:rPr>
          <w:b/>
          <w:bCs/>
          <w:sz w:val="28"/>
          <w:szCs w:val="28"/>
        </w:rPr>
      </w:pPr>
    </w:p>
    <w:p w14:paraId="360A42D6" w14:textId="77777777" w:rsidR="00DD185C" w:rsidRDefault="00DD185C">
      <w:pPr>
        <w:rPr>
          <w:b/>
          <w:bCs/>
          <w:sz w:val="28"/>
          <w:szCs w:val="28"/>
        </w:rPr>
      </w:pPr>
    </w:p>
    <w:p w14:paraId="60474307" w14:textId="77777777" w:rsidR="00DD185C" w:rsidRDefault="00DD185C">
      <w:pPr>
        <w:rPr>
          <w:b/>
          <w:bCs/>
          <w:sz w:val="28"/>
          <w:szCs w:val="28"/>
        </w:rPr>
      </w:pPr>
    </w:p>
    <w:p w14:paraId="28D8F9A9" w14:textId="77777777" w:rsidR="00DD185C" w:rsidRDefault="00DD185C">
      <w:pPr>
        <w:rPr>
          <w:b/>
          <w:bCs/>
          <w:sz w:val="28"/>
          <w:szCs w:val="28"/>
        </w:rPr>
      </w:pPr>
    </w:p>
    <w:p w14:paraId="2ABBD604" w14:textId="77777777" w:rsidR="00DD185C" w:rsidRDefault="00DD185C">
      <w:pPr>
        <w:rPr>
          <w:b/>
          <w:bCs/>
          <w:sz w:val="28"/>
          <w:szCs w:val="28"/>
        </w:rPr>
      </w:pPr>
    </w:p>
    <w:p w14:paraId="4F1EE31A" w14:textId="77777777" w:rsidR="00DD185C" w:rsidRDefault="00DD185C">
      <w:pPr>
        <w:rPr>
          <w:b/>
          <w:bCs/>
          <w:sz w:val="28"/>
          <w:szCs w:val="28"/>
        </w:rPr>
      </w:pPr>
    </w:p>
    <w:p w14:paraId="75CBA348" w14:textId="77777777" w:rsidR="00DD185C" w:rsidRDefault="00DD185C">
      <w:pPr>
        <w:rPr>
          <w:b/>
          <w:bCs/>
          <w:sz w:val="28"/>
          <w:szCs w:val="28"/>
        </w:rPr>
      </w:pPr>
    </w:p>
    <w:p w14:paraId="69BBD1C6" w14:textId="77777777" w:rsidR="00DD185C" w:rsidRDefault="00DD185C">
      <w:pPr>
        <w:rPr>
          <w:b/>
          <w:bCs/>
          <w:sz w:val="28"/>
          <w:szCs w:val="28"/>
        </w:rPr>
      </w:pPr>
    </w:p>
    <w:p w14:paraId="68A58423" w14:textId="77777777" w:rsidR="00DD185C" w:rsidRDefault="00DD185C">
      <w:pPr>
        <w:rPr>
          <w:b/>
          <w:bCs/>
          <w:sz w:val="28"/>
          <w:szCs w:val="28"/>
        </w:rPr>
      </w:pPr>
    </w:p>
    <w:p w14:paraId="7D61DF11" w14:textId="77777777" w:rsidR="00DD185C" w:rsidRDefault="00DD185C">
      <w:pPr>
        <w:rPr>
          <w:b/>
          <w:bCs/>
          <w:sz w:val="28"/>
          <w:szCs w:val="28"/>
        </w:rPr>
      </w:pPr>
    </w:p>
    <w:p w14:paraId="34E3FA2A" w14:textId="77777777" w:rsidR="00DD185C" w:rsidRDefault="00DD185C">
      <w:pPr>
        <w:rPr>
          <w:b/>
          <w:bCs/>
          <w:sz w:val="28"/>
          <w:szCs w:val="28"/>
        </w:rPr>
      </w:pPr>
    </w:p>
    <w:p w14:paraId="09F63B2C" w14:textId="0BA0E03C" w:rsidR="00E76843" w:rsidRPr="00476EDF" w:rsidRDefault="00E76843" w:rsidP="00E76843">
      <w:pPr>
        <w:rPr>
          <w:b/>
          <w:bCs/>
          <w:sz w:val="28"/>
          <w:szCs w:val="28"/>
        </w:rPr>
      </w:pPr>
      <w:r w:rsidRPr="00476EDF">
        <w:rPr>
          <w:b/>
          <w:bCs/>
          <w:sz w:val="28"/>
          <w:szCs w:val="28"/>
        </w:rPr>
        <w:t>Attachment 1</w:t>
      </w:r>
      <w:r w:rsidR="004D05AE">
        <w:rPr>
          <w:b/>
          <w:bCs/>
          <w:sz w:val="28"/>
          <w:szCs w:val="28"/>
        </w:rPr>
        <w:t>b</w:t>
      </w:r>
      <w:r w:rsidRPr="00476EDF">
        <w:rPr>
          <w:b/>
          <w:bCs/>
          <w:sz w:val="28"/>
          <w:szCs w:val="28"/>
        </w:rPr>
        <w:t xml:space="preserve"> Spares</w:t>
      </w:r>
    </w:p>
    <w:p w14:paraId="532DDD43" w14:textId="77777777" w:rsidR="000D1B39" w:rsidRPr="00476EDF" w:rsidRDefault="000D1B39">
      <w:pPr>
        <w:numPr>
          <w:ilvl w:val="0"/>
          <w:numId w:val="13"/>
        </w:numPr>
        <w:spacing w:after="200" w:line="276" w:lineRule="auto"/>
        <w:contextualSpacing/>
        <w:rPr>
          <w:b/>
          <w:u w:val="single"/>
        </w:rPr>
      </w:pPr>
      <w:bookmarkStart w:id="61" w:name="_Hlk529870265"/>
      <w:r w:rsidRPr="00476EDF">
        <w:rPr>
          <w:b/>
          <w:u w:val="single"/>
        </w:rPr>
        <w:t>Optional Spares (1 Set)</w:t>
      </w:r>
    </w:p>
    <w:p w14:paraId="218E2444" w14:textId="0414CACE" w:rsidR="000D1B39" w:rsidRPr="00476EDF" w:rsidRDefault="000D1B39" w:rsidP="000D1B39">
      <w:pPr>
        <w:ind w:left="360"/>
        <w:rPr>
          <w:b/>
          <w:u w:val="single"/>
        </w:rPr>
      </w:pPr>
      <w:r w:rsidRPr="00476EDF">
        <w:rPr>
          <w:color w:val="000000"/>
          <w:lang w:eastAsia="en-GB"/>
        </w:rPr>
        <w:t xml:space="preserve">One of set of each of the following spares is recommended for the IDM+ and at least </w:t>
      </w:r>
      <w:r w:rsidR="00E76BB1">
        <w:rPr>
          <w:color w:val="000000"/>
          <w:lang w:eastAsia="en-GB"/>
        </w:rPr>
        <w:t>5</w:t>
      </w:r>
      <w:r w:rsidRPr="00476EDF">
        <w:rPr>
          <w:color w:val="000000"/>
          <w:lang w:eastAsia="en-GB"/>
        </w:rPr>
        <w:t xml:space="preserve">years operation for each substation. The list does not constitute any guarantee that no additional parts may be required during a </w:t>
      </w:r>
      <w:r w:rsidR="00C93D47">
        <w:rPr>
          <w:color w:val="000000"/>
          <w:lang w:eastAsia="en-GB"/>
        </w:rPr>
        <w:t>5</w:t>
      </w:r>
      <w:r w:rsidRPr="00476EDF">
        <w:rPr>
          <w:color w:val="000000"/>
          <w:lang w:eastAsia="en-GB"/>
        </w:rPr>
        <w:t>-year operation period.</w:t>
      </w:r>
    </w:p>
    <w:tbl>
      <w:tblPr>
        <w:tblW w:w="9062" w:type="dxa"/>
        <w:tblLook w:val="04A0" w:firstRow="1" w:lastRow="0" w:firstColumn="1" w:lastColumn="0" w:noHBand="0" w:noVBand="1"/>
      </w:tblPr>
      <w:tblGrid>
        <w:gridCol w:w="668"/>
        <w:gridCol w:w="8394"/>
      </w:tblGrid>
      <w:tr w:rsidR="000D1B39" w:rsidRPr="00476EDF" w14:paraId="12E756AC" w14:textId="77777777" w:rsidTr="000D1B39">
        <w:trPr>
          <w:trHeight w:val="300"/>
        </w:trPr>
        <w:tc>
          <w:tcPr>
            <w:tcW w:w="668" w:type="dxa"/>
            <w:tcBorders>
              <w:top w:val="single" w:sz="8" w:space="0" w:color="auto"/>
              <w:left w:val="single" w:sz="8" w:space="0" w:color="auto"/>
              <w:bottom w:val="single" w:sz="8" w:space="0" w:color="auto"/>
              <w:right w:val="single" w:sz="8" w:space="0" w:color="auto"/>
            </w:tcBorders>
            <w:shd w:val="clear" w:color="000000" w:fill="B6DDE8"/>
            <w:noWrap/>
            <w:vAlign w:val="center"/>
            <w:hideMark/>
          </w:tcPr>
          <w:p w14:paraId="6511FEC5" w14:textId="77777777" w:rsidR="000D1B39" w:rsidRPr="00476EDF" w:rsidRDefault="000D1B39" w:rsidP="000D1B39">
            <w:pPr>
              <w:spacing w:after="0" w:line="240" w:lineRule="auto"/>
              <w:jc w:val="center"/>
              <w:rPr>
                <w:rFonts w:ascii="Century Gothic" w:eastAsia="Times New Roman" w:hAnsi="Century Gothic" w:cs="Arial"/>
                <w:b/>
                <w:bCs/>
                <w:color w:val="000000"/>
                <w:lang w:eastAsia="en-GB"/>
              </w:rPr>
            </w:pPr>
            <w:bookmarkStart w:id="62" w:name="RANGE!H150"/>
            <w:bookmarkStart w:id="63" w:name="_Hlk529805303" w:colFirst="1" w:colLast="2"/>
            <w:r w:rsidRPr="00476EDF">
              <w:rPr>
                <w:rFonts w:ascii="Century Gothic" w:eastAsia="Times New Roman" w:hAnsi="Century Gothic" w:cs="Arial"/>
                <w:b/>
                <w:bCs/>
                <w:color w:val="000000"/>
                <w:lang w:eastAsia="en-GB"/>
              </w:rPr>
              <w:t>QTY</w:t>
            </w:r>
            <w:bookmarkEnd w:id="62"/>
          </w:p>
        </w:tc>
        <w:tc>
          <w:tcPr>
            <w:tcW w:w="8394" w:type="dxa"/>
            <w:tcBorders>
              <w:top w:val="single" w:sz="8" w:space="0" w:color="auto"/>
              <w:left w:val="nil"/>
              <w:bottom w:val="single" w:sz="8" w:space="0" w:color="auto"/>
              <w:right w:val="single" w:sz="8" w:space="0" w:color="auto"/>
            </w:tcBorders>
            <w:shd w:val="clear" w:color="000000" w:fill="B6DDE8"/>
            <w:noWrap/>
            <w:vAlign w:val="center"/>
            <w:hideMark/>
          </w:tcPr>
          <w:p w14:paraId="7E67C300" w14:textId="77777777" w:rsidR="000D1B39" w:rsidRPr="00476EDF" w:rsidRDefault="000D1B39" w:rsidP="000D1B39">
            <w:pPr>
              <w:spacing w:after="0" w:line="240" w:lineRule="auto"/>
              <w:rPr>
                <w:rFonts w:ascii="Century Gothic" w:eastAsia="Times New Roman" w:hAnsi="Century Gothic" w:cs="Arial"/>
                <w:b/>
                <w:bCs/>
                <w:color w:val="000000"/>
                <w:lang w:eastAsia="en-GB"/>
              </w:rPr>
            </w:pPr>
            <w:r w:rsidRPr="00476EDF">
              <w:rPr>
                <w:rFonts w:ascii="Century Gothic" w:eastAsia="Times New Roman" w:hAnsi="Century Gothic" w:cs="Arial"/>
                <w:b/>
                <w:bCs/>
                <w:color w:val="000000"/>
                <w:lang w:eastAsia="en-GB"/>
              </w:rPr>
              <w:t>PRODUCT DESCRIPTION</w:t>
            </w:r>
          </w:p>
        </w:tc>
      </w:tr>
      <w:tr w:rsidR="000D1B39" w:rsidRPr="00476EDF" w14:paraId="54C8DFD9" w14:textId="77777777" w:rsidTr="000D1B39">
        <w:trPr>
          <w:trHeight w:val="872"/>
        </w:trPr>
        <w:tc>
          <w:tcPr>
            <w:tcW w:w="668" w:type="dxa"/>
            <w:tcBorders>
              <w:top w:val="nil"/>
              <w:left w:val="single" w:sz="8" w:space="0" w:color="auto"/>
              <w:bottom w:val="single" w:sz="8" w:space="0" w:color="auto"/>
              <w:right w:val="single" w:sz="8" w:space="0" w:color="auto"/>
            </w:tcBorders>
            <w:vAlign w:val="center"/>
            <w:hideMark/>
          </w:tcPr>
          <w:p w14:paraId="4FF4C91E" w14:textId="77777777" w:rsidR="000D1B39" w:rsidRPr="00476EDF" w:rsidRDefault="000D1B39" w:rsidP="000D1B39">
            <w:pPr>
              <w:spacing w:after="0" w:line="240" w:lineRule="auto"/>
              <w:jc w:val="center"/>
              <w:rPr>
                <w:rFonts w:ascii="Century Gothic" w:eastAsia="Times New Roman" w:hAnsi="Century Gothic" w:cs="Arial"/>
                <w:color w:val="000000"/>
                <w:lang w:eastAsia="en-GB"/>
              </w:rPr>
            </w:pPr>
            <w:r w:rsidRPr="00476EDF">
              <w:rPr>
                <w:rFonts w:ascii="Century Gothic" w:eastAsia="Times New Roman" w:hAnsi="Century Gothic" w:cs="Arial"/>
                <w:color w:val="000000"/>
                <w:lang w:eastAsia="en-GB"/>
              </w:rPr>
              <w:t>1</w:t>
            </w:r>
          </w:p>
        </w:tc>
        <w:tc>
          <w:tcPr>
            <w:tcW w:w="8394" w:type="dxa"/>
            <w:tcBorders>
              <w:top w:val="nil"/>
              <w:left w:val="nil"/>
              <w:bottom w:val="single" w:sz="8" w:space="0" w:color="auto"/>
              <w:right w:val="single" w:sz="8" w:space="0" w:color="auto"/>
            </w:tcBorders>
            <w:vAlign w:val="center"/>
            <w:hideMark/>
          </w:tcPr>
          <w:p w14:paraId="7CD46C6C" w14:textId="77777777" w:rsidR="000D1B39" w:rsidRPr="00476EDF" w:rsidRDefault="000D1B39" w:rsidP="000D1B39">
            <w:pPr>
              <w:spacing w:after="0" w:line="240" w:lineRule="auto"/>
              <w:rPr>
                <w:rFonts w:ascii="Century Gothic" w:eastAsia="Times New Roman" w:hAnsi="Century Gothic" w:cs="Arial"/>
                <w:b/>
                <w:bCs/>
                <w:color w:val="000000"/>
                <w:lang w:eastAsia="en-GB"/>
              </w:rPr>
            </w:pPr>
            <w:r w:rsidRPr="00476EDF">
              <w:rPr>
                <w:rFonts w:ascii="Century Gothic" w:eastAsia="Times New Roman" w:hAnsi="Century Gothic" w:cs="Arial"/>
                <w:b/>
                <w:bCs/>
                <w:color w:val="000000"/>
                <w:lang w:eastAsia="en-GB"/>
              </w:rPr>
              <w:t>Signal Conditioning Board (AFE TXE) with Digital Input Board (DFE) - wide ranging input</w:t>
            </w:r>
          </w:p>
        </w:tc>
      </w:tr>
      <w:tr w:rsidR="000D1B39" w:rsidRPr="00476EDF" w14:paraId="7E15E3E0" w14:textId="77777777" w:rsidTr="000D1B39">
        <w:trPr>
          <w:trHeight w:val="585"/>
        </w:trPr>
        <w:tc>
          <w:tcPr>
            <w:tcW w:w="668" w:type="dxa"/>
            <w:tcBorders>
              <w:top w:val="nil"/>
              <w:left w:val="single" w:sz="8" w:space="0" w:color="auto"/>
              <w:bottom w:val="single" w:sz="8" w:space="0" w:color="auto"/>
              <w:right w:val="single" w:sz="8" w:space="0" w:color="auto"/>
            </w:tcBorders>
            <w:vAlign w:val="center"/>
            <w:hideMark/>
          </w:tcPr>
          <w:p w14:paraId="394078F9" w14:textId="77777777" w:rsidR="000D1B39" w:rsidRPr="00476EDF" w:rsidRDefault="000D1B39" w:rsidP="000D1B39">
            <w:pPr>
              <w:spacing w:after="0" w:line="240" w:lineRule="auto"/>
              <w:jc w:val="center"/>
              <w:rPr>
                <w:rFonts w:ascii="Century Gothic" w:eastAsia="Times New Roman" w:hAnsi="Century Gothic" w:cs="Arial"/>
                <w:color w:val="000000"/>
                <w:lang w:eastAsia="en-GB"/>
              </w:rPr>
            </w:pPr>
            <w:r w:rsidRPr="00476EDF">
              <w:rPr>
                <w:rFonts w:ascii="Century Gothic" w:eastAsia="Times New Roman" w:hAnsi="Century Gothic" w:cs="Arial"/>
                <w:color w:val="000000"/>
                <w:lang w:eastAsia="en-GB"/>
              </w:rPr>
              <w:t>1</w:t>
            </w:r>
          </w:p>
        </w:tc>
        <w:tc>
          <w:tcPr>
            <w:tcW w:w="8394" w:type="dxa"/>
            <w:tcBorders>
              <w:top w:val="nil"/>
              <w:left w:val="nil"/>
              <w:bottom w:val="single" w:sz="8" w:space="0" w:color="auto"/>
              <w:right w:val="single" w:sz="8" w:space="0" w:color="auto"/>
            </w:tcBorders>
            <w:vAlign w:val="center"/>
            <w:hideMark/>
          </w:tcPr>
          <w:p w14:paraId="796DCCEF" w14:textId="77777777" w:rsidR="000D1B39" w:rsidRPr="00476EDF" w:rsidRDefault="000D1B39" w:rsidP="000D1B39">
            <w:pPr>
              <w:spacing w:after="0" w:line="240" w:lineRule="auto"/>
              <w:rPr>
                <w:rFonts w:ascii="Century Gothic" w:eastAsia="Times New Roman" w:hAnsi="Century Gothic" w:cs="Arial"/>
                <w:b/>
                <w:bCs/>
                <w:color w:val="000000"/>
                <w:lang w:eastAsia="en-GB"/>
              </w:rPr>
            </w:pPr>
            <w:r w:rsidRPr="00476EDF">
              <w:rPr>
                <w:rFonts w:ascii="Century Gothic" w:eastAsia="Times New Roman" w:hAnsi="Century Gothic" w:cs="Arial"/>
                <w:b/>
                <w:bCs/>
                <w:color w:val="000000"/>
                <w:lang w:eastAsia="en-GB"/>
              </w:rPr>
              <w:t>MMI Board</w:t>
            </w:r>
          </w:p>
        </w:tc>
      </w:tr>
      <w:tr w:rsidR="000D1B39" w:rsidRPr="00476EDF" w14:paraId="2F41DDCB" w14:textId="77777777" w:rsidTr="000D1B39">
        <w:trPr>
          <w:trHeight w:val="667"/>
        </w:trPr>
        <w:tc>
          <w:tcPr>
            <w:tcW w:w="668" w:type="dxa"/>
            <w:tcBorders>
              <w:top w:val="nil"/>
              <w:left w:val="single" w:sz="8" w:space="0" w:color="auto"/>
              <w:bottom w:val="single" w:sz="8" w:space="0" w:color="auto"/>
              <w:right w:val="single" w:sz="8" w:space="0" w:color="auto"/>
            </w:tcBorders>
            <w:vAlign w:val="center"/>
            <w:hideMark/>
          </w:tcPr>
          <w:p w14:paraId="28D3F925" w14:textId="77777777" w:rsidR="000D1B39" w:rsidRPr="00476EDF" w:rsidRDefault="000D1B39" w:rsidP="000D1B39">
            <w:pPr>
              <w:spacing w:after="0" w:line="240" w:lineRule="auto"/>
              <w:jc w:val="center"/>
              <w:rPr>
                <w:rFonts w:ascii="Century Gothic" w:eastAsia="Times New Roman" w:hAnsi="Century Gothic" w:cs="Arial"/>
                <w:color w:val="000000"/>
                <w:lang w:eastAsia="en-GB"/>
              </w:rPr>
            </w:pPr>
            <w:r w:rsidRPr="00476EDF">
              <w:rPr>
                <w:rFonts w:ascii="Century Gothic" w:eastAsia="Times New Roman" w:hAnsi="Century Gothic" w:cs="Arial"/>
                <w:color w:val="000000"/>
                <w:lang w:eastAsia="en-GB"/>
              </w:rPr>
              <w:t>1</w:t>
            </w:r>
          </w:p>
        </w:tc>
        <w:tc>
          <w:tcPr>
            <w:tcW w:w="8394" w:type="dxa"/>
            <w:tcBorders>
              <w:top w:val="nil"/>
              <w:left w:val="nil"/>
              <w:bottom w:val="single" w:sz="8" w:space="0" w:color="auto"/>
              <w:right w:val="single" w:sz="8" w:space="0" w:color="auto"/>
            </w:tcBorders>
            <w:vAlign w:val="center"/>
            <w:hideMark/>
          </w:tcPr>
          <w:p w14:paraId="6709C227" w14:textId="77777777" w:rsidR="000D1B39" w:rsidRPr="00476EDF" w:rsidRDefault="000D1B39" w:rsidP="000D1B39">
            <w:pPr>
              <w:spacing w:after="0" w:line="240" w:lineRule="auto"/>
              <w:rPr>
                <w:rFonts w:ascii="Century Gothic" w:eastAsia="Times New Roman" w:hAnsi="Century Gothic" w:cs="Arial"/>
                <w:b/>
                <w:bCs/>
                <w:color w:val="000000"/>
                <w:lang w:eastAsia="en-GB"/>
              </w:rPr>
            </w:pPr>
            <w:r w:rsidRPr="00476EDF">
              <w:rPr>
                <w:rFonts w:ascii="Century Gothic" w:eastAsia="Times New Roman" w:hAnsi="Century Gothic" w:cs="Arial"/>
                <w:b/>
                <w:bCs/>
                <w:color w:val="000000"/>
                <w:lang w:eastAsia="en-GB"/>
              </w:rPr>
              <w:t>CPU Board (no modem, no GPS module)</w:t>
            </w:r>
          </w:p>
        </w:tc>
      </w:tr>
      <w:tr w:rsidR="000D1B39" w:rsidRPr="00476EDF" w14:paraId="49FF1219" w14:textId="77777777" w:rsidTr="000D1B39">
        <w:trPr>
          <w:trHeight w:val="676"/>
        </w:trPr>
        <w:tc>
          <w:tcPr>
            <w:tcW w:w="668" w:type="dxa"/>
            <w:tcBorders>
              <w:top w:val="nil"/>
              <w:left w:val="single" w:sz="8" w:space="0" w:color="auto"/>
              <w:bottom w:val="single" w:sz="8" w:space="0" w:color="auto"/>
              <w:right w:val="single" w:sz="8" w:space="0" w:color="auto"/>
            </w:tcBorders>
            <w:vAlign w:val="center"/>
            <w:hideMark/>
          </w:tcPr>
          <w:p w14:paraId="0CE67689" w14:textId="77777777" w:rsidR="000D1B39" w:rsidRPr="00476EDF" w:rsidRDefault="000D1B39" w:rsidP="000D1B39">
            <w:pPr>
              <w:spacing w:after="0" w:line="240" w:lineRule="auto"/>
              <w:jc w:val="center"/>
              <w:rPr>
                <w:rFonts w:ascii="Century Gothic" w:eastAsia="Times New Roman" w:hAnsi="Century Gothic" w:cs="Arial"/>
                <w:color w:val="000000"/>
                <w:lang w:eastAsia="en-GB"/>
              </w:rPr>
            </w:pPr>
            <w:r w:rsidRPr="00476EDF">
              <w:rPr>
                <w:rFonts w:ascii="Century Gothic" w:eastAsia="Times New Roman" w:hAnsi="Century Gothic" w:cs="Arial"/>
                <w:color w:val="000000"/>
                <w:lang w:eastAsia="en-GB"/>
              </w:rPr>
              <w:t>1</w:t>
            </w:r>
          </w:p>
        </w:tc>
        <w:tc>
          <w:tcPr>
            <w:tcW w:w="8394" w:type="dxa"/>
            <w:tcBorders>
              <w:top w:val="nil"/>
              <w:left w:val="nil"/>
              <w:bottom w:val="single" w:sz="8" w:space="0" w:color="auto"/>
              <w:right w:val="single" w:sz="8" w:space="0" w:color="auto"/>
            </w:tcBorders>
            <w:vAlign w:val="center"/>
            <w:hideMark/>
          </w:tcPr>
          <w:p w14:paraId="005E2BAF" w14:textId="77777777" w:rsidR="000D1B39" w:rsidRPr="00476EDF" w:rsidRDefault="000D1B39" w:rsidP="000D1B39">
            <w:pPr>
              <w:spacing w:after="0" w:line="240" w:lineRule="auto"/>
              <w:rPr>
                <w:rFonts w:ascii="Century Gothic" w:eastAsia="Times New Roman" w:hAnsi="Century Gothic" w:cs="Arial"/>
                <w:b/>
                <w:bCs/>
                <w:color w:val="000000"/>
                <w:lang w:eastAsia="en-GB"/>
              </w:rPr>
            </w:pPr>
            <w:r w:rsidRPr="00476EDF">
              <w:rPr>
                <w:rFonts w:ascii="Century Gothic" w:eastAsia="Times New Roman" w:hAnsi="Century Gothic" w:cs="Arial"/>
                <w:b/>
                <w:bCs/>
                <w:color w:val="000000"/>
                <w:lang w:eastAsia="en-GB"/>
              </w:rPr>
              <w:t>PSU Board (universal)</w:t>
            </w:r>
          </w:p>
        </w:tc>
      </w:tr>
      <w:bookmarkEnd w:id="63"/>
    </w:tbl>
    <w:p w14:paraId="59662013" w14:textId="77777777" w:rsidR="000D1B39" w:rsidRPr="00476EDF" w:rsidRDefault="000D1B39" w:rsidP="000D1B39">
      <w:pPr>
        <w:spacing w:after="0"/>
        <w:rPr>
          <w:rFonts w:cs="Arial"/>
        </w:rPr>
      </w:pPr>
    </w:p>
    <w:p w14:paraId="3DE94E52" w14:textId="7DFB0786" w:rsidR="000D1B39" w:rsidRPr="00476EDF" w:rsidRDefault="000D1B39" w:rsidP="000D1B39">
      <w:pPr>
        <w:rPr>
          <w:szCs w:val="28"/>
        </w:rPr>
      </w:pPr>
      <w:r w:rsidRPr="00476EDF">
        <w:rPr>
          <w:szCs w:val="28"/>
        </w:rPr>
        <w:t>Note: Quoted spares price above is valid for orders received in 202</w:t>
      </w:r>
      <w:r w:rsidR="002062BD">
        <w:rPr>
          <w:szCs w:val="28"/>
        </w:rPr>
        <w:t>6</w:t>
      </w:r>
      <w:r w:rsidRPr="00476EDF">
        <w:rPr>
          <w:szCs w:val="28"/>
        </w:rPr>
        <w:t>.</w:t>
      </w:r>
    </w:p>
    <w:p w14:paraId="3A6E7C53" w14:textId="77777777" w:rsidR="000D1B39" w:rsidRPr="00476EDF" w:rsidRDefault="000D1B39" w:rsidP="000D1B39">
      <w:pPr>
        <w:rPr>
          <w:szCs w:val="28"/>
        </w:rPr>
      </w:pPr>
      <w:r w:rsidRPr="00476EDF">
        <w:rPr>
          <w:szCs w:val="28"/>
        </w:rPr>
        <w:t>Prices will escalate by 5% per annum thereafter.</w:t>
      </w:r>
    </w:p>
    <w:p w14:paraId="3BA46281" w14:textId="77777777" w:rsidR="000D1B39" w:rsidRPr="00476EDF" w:rsidRDefault="000D1B39" w:rsidP="000D1B39">
      <w:pPr>
        <w:rPr>
          <w:szCs w:val="28"/>
        </w:rPr>
      </w:pPr>
      <w:r w:rsidRPr="00476EDF">
        <w:rPr>
          <w:szCs w:val="28"/>
        </w:rPr>
        <w:t>As erection and installation are not in Qualitrol scope of supply, no special tools are required or offered for installation.</w:t>
      </w:r>
    </w:p>
    <w:bookmarkEnd w:id="61"/>
    <w:p w14:paraId="108E0E8B" w14:textId="073FD09B" w:rsidR="00C93D47" w:rsidRDefault="00C93D47">
      <w:pPr>
        <w:rPr>
          <w:b/>
          <w:bCs/>
          <w:sz w:val="28"/>
          <w:szCs w:val="28"/>
        </w:rPr>
      </w:pPr>
      <w:r>
        <w:rPr>
          <w:b/>
          <w:bCs/>
          <w:sz w:val="28"/>
          <w:szCs w:val="28"/>
        </w:rPr>
        <w:br w:type="page"/>
      </w:r>
    </w:p>
    <w:p w14:paraId="34D09907" w14:textId="77777777" w:rsidR="00E76843" w:rsidRPr="00476EDF" w:rsidRDefault="00E76843" w:rsidP="00E76843">
      <w:pPr>
        <w:rPr>
          <w:b/>
          <w:bCs/>
        </w:rPr>
      </w:pPr>
      <w:r w:rsidRPr="00476EDF">
        <w:rPr>
          <w:b/>
          <w:bCs/>
          <w:sz w:val="28"/>
          <w:szCs w:val="28"/>
        </w:rPr>
        <w:lastRenderedPageBreak/>
        <w:t>Attachment 2a for Onsite Services</w:t>
      </w:r>
    </w:p>
    <w:tbl>
      <w:tblPr>
        <w:tblW w:w="10205" w:type="dxa"/>
        <w:jc w:val="center"/>
        <w:tblLook w:val="04A0" w:firstRow="1" w:lastRow="0" w:firstColumn="1" w:lastColumn="0" w:noHBand="0" w:noVBand="1"/>
      </w:tblPr>
      <w:tblGrid>
        <w:gridCol w:w="10205"/>
      </w:tblGrid>
      <w:tr w:rsidR="00E76843" w:rsidRPr="00476EDF" w14:paraId="0C5CEFA2" w14:textId="77777777" w:rsidTr="006A2107">
        <w:trPr>
          <w:trHeight w:val="3570"/>
          <w:jc w:val="center"/>
        </w:trPr>
        <w:tc>
          <w:tcPr>
            <w:tcW w:w="10205" w:type="dxa"/>
            <w:tcBorders>
              <w:top w:val="single" w:sz="4" w:space="0" w:color="auto"/>
              <w:left w:val="single" w:sz="4" w:space="0" w:color="auto"/>
              <w:bottom w:val="single" w:sz="4" w:space="0" w:color="auto"/>
              <w:right w:val="single" w:sz="4" w:space="0" w:color="auto"/>
            </w:tcBorders>
            <w:noWrap/>
            <w:vAlign w:val="center"/>
            <w:hideMark/>
          </w:tcPr>
          <w:p w14:paraId="418B73AA" w14:textId="0B53AB3F" w:rsidR="00E76843" w:rsidRPr="00476EDF" w:rsidRDefault="00E76843" w:rsidP="00E76843">
            <w:pPr>
              <w:spacing w:after="0"/>
              <w:rPr>
                <w:iCs/>
                <w:color w:val="000000"/>
                <w:lang w:eastAsia="en-GB"/>
              </w:rPr>
            </w:pPr>
            <w:r w:rsidRPr="00476EDF">
              <w:rPr>
                <w:b/>
                <w:bCs/>
                <w:color w:val="000000"/>
                <w:lang w:eastAsia="en-GB"/>
              </w:rPr>
              <w:t>IDM+: COMMISSIONING-[Location]-202</w:t>
            </w:r>
            <w:r w:rsidR="00DC7F8F">
              <w:rPr>
                <w:b/>
                <w:bCs/>
                <w:color w:val="000000"/>
                <w:lang w:eastAsia="en-GB"/>
              </w:rPr>
              <w:t>5</w:t>
            </w:r>
            <w:r w:rsidRPr="00476EDF">
              <w:rPr>
                <w:color w:val="000000"/>
                <w:lang w:eastAsia="en-GB"/>
              </w:rPr>
              <w:br/>
            </w:r>
            <w:r w:rsidRPr="00476EDF">
              <w:rPr>
                <w:iCs/>
                <w:color w:val="000000"/>
                <w:lang w:eastAsia="en-GB"/>
              </w:rPr>
              <w:t>Take advantage of our commissioning experience! Our Field Service Engineers have commissioned thousands of IDM+ Digital Fault Recorders the most demanding utilities worldwide. We will be pleased to provide a Field Service Engineer to carry out commissioning for this complete project.</w:t>
            </w:r>
            <w:r w:rsidRPr="00476EDF">
              <w:rPr>
                <w:iCs/>
                <w:color w:val="000000"/>
                <w:lang w:eastAsia="en-GB"/>
              </w:rPr>
              <w:br/>
            </w:r>
            <w:r w:rsidRPr="00476EDF">
              <w:rPr>
                <w:iCs/>
                <w:color w:val="000000"/>
                <w:lang w:eastAsia="en-GB"/>
              </w:rPr>
              <w:br/>
              <w:t xml:space="preserve">Please refer to our commissioning procedure for the complete commissioning scope. Please check also the </w:t>
            </w:r>
            <w:proofErr w:type="gramStart"/>
            <w:r w:rsidRPr="00476EDF">
              <w:rPr>
                <w:iCs/>
                <w:color w:val="000000"/>
                <w:lang w:eastAsia="en-GB"/>
              </w:rPr>
              <w:t>advices</w:t>
            </w:r>
            <w:proofErr w:type="gramEnd"/>
            <w:r w:rsidRPr="00476EDF">
              <w:rPr>
                <w:iCs/>
                <w:color w:val="000000"/>
                <w:lang w:eastAsia="en-GB"/>
              </w:rPr>
              <w:t xml:space="preserve"> and pre-requisites section of the procedure </w:t>
            </w:r>
            <w:proofErr w:type="gramStart"/>
            <w:r w:rsidRPr="00476EDF">
              <w:rPr>
                <w:iCs/>
                <w:color w:val="000000"/>
                <w:lang w:eastAsia="en-GB"/>
              </w:rPr>
              <w:t>in order to</w:t>
            </w:r>
            <w:proofErr w:type="gramEnd"/>
            <w:r w:rsidRPr="00476EDF">
              <w:rPr>
                <w:iCs/>
                <w:color w:val="000000"/>
                <w:lang w:eastAsia="en-GB"/>
              </w:rPr>
              <w:t xml:space="preserve"> prepare the commissioning of your IDM+ Digital Fault Recorder for by our Engineer.</w:t>
            </w:r>
          </w:p>
          <w:p w14:paraId="1DE11D99" w14:textId="77777777" w:rsidR="00E76843" w:rsidRPr="00476EDF" w:rsidRDefault="00E76843" w:rsidP="00E76843">
            <w:pPr>
              <w:spacing w:after="0"/>
              <w:rPr>
                <w:iCs/>
                <w:color w:val="000000"/>
                <w:sz w:val="14"/>
                <w:lang w:eastAsia="en-GB"/>
              </w:rPr>
            </w:pPr>
          </w:p>
          <w:p w14:paraId="60392C14" w14:textId="77777777" w:rsidR="00E76843" w:rsidRPr="00476EDF" w:rsidRDefault="00E76843" w:rsidP="00E76843">
            <w:pPr>
              <w:spacing w:after="0"/>
              <w:rPr>
                <w:b/>
                <w:i/>
                <w:color w:val="000000"/>
                <w:lang w:eastAsia="en-GB"/>
              </w:rPr>
            </w:pPr>
            <w:bookmarkStart w:id="64" w:name="_Hlk530989206"/>
            <w:r w:rsidRPr="00476EDF">
              <w:rPr>
                <w:b/>
                <w:iCs/>
                <w:color w:val="000000"/>
                <w:lang w:eastAsia="en-GB"/>
              </w:rPr>
              <w:t>Note: An Omicron 3 phase secondary injection test set to be provided by contractor for duration of commissioning.</w:t>
            </w:r>
            <w:bookmarkEnd w:id="64"/>
          </w:p>
        </w:tc>
      </w:tr>
    </w:tbl>
    <w:p w14:paraId="6461D0B2" w14:textId="77777777" w:rsidR="00E76843" w:rsidRPr="00476EDF" w:rsidRDefault="00E76843" w:rsidP="00E76843"/>
    <w:p w14:paraId="17903B5F" w14:textId="77777777" w:rsidR="00E76843" w:rsidRPr="00476EDF" w:rsidRDefault="00E76843" w:rsidP="00E76843">
      <w:r w:rsidRPr="00476EDF">
        <w:rPr>
          <w:b/>
        </w:rPr>
        <w:t>Notes on Onsite Services</w:t>
      </w:r>
      <w:r w:rsidRPr="00476EDF">
        <w:t>:</w:t>
      </w:r>
    </w:p>
    <w:p w14:paraId="134264E9" w14:textId="77777777" w:rsidR="00E76843" w:rsidRPr="00476EDF" w:rsidRDefault="00E76843" w:rsidP="002650FC">
      <w:pPr>
        <w:numPr>
          <w:ilvl w:val="0"/>
          <w:numId w:val="10"/>
        </w:numPr>
        <w:autoSpaceDE w:val="0"/>
        <w:autoSpaceDN w:val="0"/>
        <w:adjustRightInd w:val="0"/>
        <w:spacing w:after="120" w:line="240" w:lineRule="auto"/>
        <w:ind w:left="357" w:hanging="357"/>
        <w:rPr>
          <w:rFonts w:asciiTheme="majorHAnsi" w:hAnsiTheme="majorHAnsi" w:cs="Arial"/>
        </w:rPr>
      </w:pPr>
      <w:r w:rsidRPr="00476EDF">
        <w:rPr>
          <w:rFonts w:asciiTheme="majorHAnsi" w:hAnsiTheme="majorHAnsi" w:cs="Arial"/>
        </w:rPr>
        <w:t>The onsite services price includes labour, travel time, airfare, transportation and living expenses of Qualitrol Engineer.</w:t>
      </w:r>
    </w:p>
    <w:p w14:paraId="7525F75D" w14:textId="7693BCD0" w:rsidR="00E76843" w:rsidRPr="00476EDF" w:rsidRDefault="00E76843" w:rsidP="002650FC">
      <w:pPr>
        <w:numPr>
          <w:ilvl w:val="0"/>
          <w:numId w:val="10"/>
        </w:numPr>
        <w:autoSpaceDE w:val="0"/>
        <w:autoSpaceDN w:val="0"/>
        <w:adjustRightInd w:val="0"/>
        <w:spacing w:after="120" w:line="240" w:lineRule="auto"/>
        <w:ind w:left="357" w:hanging="357"/>
        <w:rPr>
          <w:rFonts w:asciiTheme="majorHAnsi" w:hAnsiTheme="majorHAnsi" w:cs="Arial"/>
        </w:rPr>
      </w:pPr>
      <w:r w:rsidRPr="00476EDF">
        <w:rPr>
          <w:rFonts w:asciiTheme="majorHAnsi" w:hAnsiTheme="majorHAnsi" w:cs="Arial"/>
        </w:rPr>
        <w:t>If any additional days are required these will be charged at a daily rate of $______.</w:t>
      </w:r>
    </w:p>
    <w:p w14:paraId="4C8F97E1" w14:textId="59BD07E4" w:rsidR="00E76843" w:rsidRPr="00476EDF" w:rsidRDefault="00E76843" w:rsidP="002650FC">
      <w:pPr>
        <w:numPr>
          <w:ilvl w:val="0"/>
          <w:numId w:val="10"/>
        </w:numPr>
        <w:spacing w:after="120" w:line="276" w:lineRule="auto"/>
        <w:ind w:left="357" w:hanging="357"/>
        <w:contextualSpacing/>
        <w:rPr>
          <w:rFonts w:asciiTheme="majorHAnsi" w:hAnsiTheme="majorHAnsi" w:cs="Arial"/>
        </w:rPr>
      </w:pPr>
      <w:r w:rsidRPr="00476EDF">
        <w:rPr>
          <w:rFonts w:asciiTheme="majorHAnsi" w:hAnsiTheme="majorHAnsi" w:cs="Arial"/>
        </w:rPr>
        <w:t xml:space="preserve">It is the responsibility of the customer/contractor to prepare the site to be commissioned and provide all necessary measure including but not limited to full safe access to site, licenses and permissions, working table and chair, welfare facilities, safety training, auxiliary power, injection test set etc. If the commissioning process is limited in the case that the site has not been prepared and the commissioning engineer </w:t>
      </w:r>
      <w:proofErr w:type="gramStart"/>
      <w:r w:rsidRPr="00476EDF">
        <w:rPr>
          <w:rFonts w:asciiTheme="majorHAnsi" w:hAnsiTheme="majorHAnsi" w:cs="Arial"/>
        </w:rPr>
        <w:t>has to</w:t>
      </w:r>
      <w:proofErr w:type="gramEnd"/>
      <w:r w:rsidRPr="00476EDF">
        <w:rPr>
          <w:rFonts w:asciiTheme="majorHAnsi" w:hAnsiTheme="majorHAnsi" w:cs="Arial"/>
        </w:rPr>
        <w:t xml:space="preserve"> wait for any reason, the customer/contractor will be charged for waiting time at a rate of $______ for a waiting day (or any part of it).</w:t>
      </w:r>
    </w:p>
    <w:p w14:paraId="3BC27E90" w14:textId="77777777" w:rsidR="00E76843" w:rsidRPr="00476EDF" w:rsidRDefault="00E76843" w:rsidP="002650FC">
      <w:pPr>
        <w:numPr>
          <w:ilvl w:val="0"/>
          <w:numId w:val="10"/>
        </w:numPr>
        <w:spacing w:after="0" w:line="276" w:lineRule="auto"/>
        <w:ind w:left="357" w:hanging="357"/>
        <w:rPr>
          <w:rFonts w:asciiTheme="majorHAnsi" w:hAnsiTheme="majorHAnsi" w:cs="Arial"/>
        </w:rPr>
      </w:pPr>
      <w:r w:rsidRPr="00476EDF">
        <w:rPr>
          <w:rFonts w:asciiTheme="majorHAnsi" w:hAnsiTheme="majorHAnsi" w:cs="Arial"/>
        </w:rPr>
        <w:t>Integration with existing Qualitrol LDC Master station only. Integration with any other Master station has not been considered.</w:t>
      </w:r>
    </w:p>
    <w:p w14:paraId="2F7E1C67" w14:textId="77777777" w:rsidR="00E76843" w:rsidRPr="00476EDF" w:rsidRDefault="00E76843" w:rsidP="002650FC">
      <w:pPr>
        <w:numPr>
          <w:ilvl w:val="0"/>
          <w:numId w:val="10"/>
        </w:numPr>
        <w:autoSpaceDE w:val="0"/>
        <w:autoSpaceDN w:val="0"/>
        <w:adjustRightInd w:val="0"/>
        <w:spacing w:after="120" w:line="240" w:lineRule="auto"/>
        <w:ind w:left="351" w:hanging="357"/>
        <w:rPr>
          <w:rFonts w:asciiTheme="majorHAnsi" w:hAnsiTheme="majorHAnsi" w:cs="Arial"/>
        </w:rPr>
      </w:pPr>
      <w:r w:rsidRPr="00476EDF">
        <w:rPr>
          <w:rFonts w:asciiTheme="majorHAnsi" w:hAnsiTheme="majorHAnsi" w:cs="Arial"/>
        </w:rPr>
        <w:t xml:space="preserve">Any communications infrastructure from FMS LEV Panels to Regional/Central Master Station is not in our scope. </w:t>
      </w:r>
    </w:p>
    <w:p w14:paraId="141456D7" w14:textId="35ACDF29" w:rsidR="00E76843" w:rsidRPr="00476EDF" w:rsidRDefault="00E76843" w:rsidP="002650FC">
      <w:pPr>
        <w:numPr>
          <w:ilvl w:val="0"/>
          <w:numId w:val="10"/>
        </w:numPr>
        <w:autoSpaceDE w:val="0"/>
        <w:autoSpaceDN w:val="0"/>
        <w:adjustRightInd w:val="0"/>
        <w:spacing w:after="120" w:line="240" w:lineRule="auto"/>
        <w:rPr>
          <w:rFonts w:asciiTheme="majorHAnsi" w:hAnsiTheme="majorHAnsi" w:cs="Arial"/>
        </w:rPr>
      </w:pPr>
      <w:r w:rsidRPr="00476EDF">
        <w:rPr>
          <w:rFonts w:asciiTheme="majorHAnsi" w:hAnsiTheme="majorHAnsi" w:cs="Arial"/>
        </w:rPr>
        <w:t>The services are valid if they take place before the end of</w:t>
      </w:r>
      <w:r w:rsidRPr="00476EDF">
        <w:rPr>
          <w:rFonts w:asciiTheme="majorHAnsi" w:hAnsiTheme="majorHAnsi" w:cs="Arial"/>
        </w:rPr>
        <w:tab/>
      </w:r>
      <w:r w:rsidRPr="00476EDF">
        <w:rPr>
          <w:rFonts w:asciiTheme="majorHAnsi" w:hAnsiTheme="majorHAnsi" w:cs="Arial"/>
          <w:b/>
        </w:rPr>
        <w:t>202</w:t>
      </w:r>
      <w:r w:rsidR="002062BD">
        <w:rPr>
          <w:rFonts w:asciiTheme="majorHAnsi" w:hAnsiTheme="majorHAnsi" w:cs="Arial"/>
          <w:b/>
        </w:rPr>
        <w:t>6</w:t>
      </w:r>
    </w:p>
    <w:p w14:paraId="6B542B27" w14:textId="77777777" w:rsidR="00E76843" w:rsidRPr="00476EDF" w:rsidRDefault="00E76843" w:rsidP="00E76843">
      <w:pPr>
        <w:spacing w:after="120" w:line="276" w:lineRule="auto"/>
        <w:ind w:left="357"/>
        <w:contextualSpacing/>
        <w:rPr>
          <w:rFonts w:asciiTheme="majorHAnsi" w:hAnsiTheme="majorHAnsi" w:cs="Arial"/>
        </w:rPr>
      </w:pPr>
    </w:p>
    <w:p w14:paraId="17086816" w14:textId="77777777" w:rsidR="00E76843" w:rsidRPr="00476EDF" w:rsidRDefault="00E76843" w:rsidP="00E76843"/>
    <w:p w14:paraId="388DE3A4" w14:textId="77777777" w:rsidR="00E76843" w:rsidRPr="00476EDF" w:rsidRDefault="00E76843" w:rsidP="00E76843">
      <w:pPr>
        <w:rPr>
          <w:b/>
          <w:bCs/>
          <w:sz w:val="28"/>
          <w:szCs w:val="28"/>
        </w:rPr>
      </w:pPr>
    </w:p>
    <w:p w14:paraId="3662E7A4" w14:textId="77777777" w:rsidR="00E76843" w:rsidRPr="00476EDF" w:rsidRDefault="00E76843" w:rsidP="00E76843">
      <w:pPr>
        <w:rPr>
          <w:b/>
          <w:bCs/>
          <w:sz w:val="28"/>
          <w:szCs w:val="28"/>
        </w:rPr>
      </w:pPr>
    </w:p>
    <w:p w14:paraId="0B5D48FC" w14:textId="77777777" w:rsidR="00E76843" w:rsidRPr="00476EDF" w:rsidRDefault="00E76843" w:rsidP="00E76843">
      <w:pPr>
        <w:rPr>
          <w:b/>
          <w:bCs/>
          <w:sz w:val="28"/>
          <w:szCs w:val="28"/>
        </w:rPr>
      </w:pPr>
    </w:p>
    <w:p w14:paraId="14C5AD30" w14:textId="77777777" w:rsidR="00E76843" w:rsidRPr="00476EDF" w:rsidRDefault="00E76843" w:rsidP="00E76843">
      <w:pPr>
        <w:rPr>
          <w:b/>
          <w:bCs/>
          <w:sz w:val="28"/>
          <w:szCs w:val="28"/>
        </w:rPr>
      </w:pPr>
    </w:p>
    <w:p w14:paraId="7E91C268" w14:textId="77777777" w:rsidR="00E76843" w:rsidRPr="00476EDF" w:rsidRDefault="00E76843" w:rsidP="00E76843">
      <w:pPr>
        <w:rPr>
          <w:b/>
          <w:bCs/>
          <w:sz w:val="28"/>
          <w:szCs w:val="28"/>
        </w:rPr>
      </w:pPr>
    </w:p>
    <w:p w14:paraId="38DC03EC" w14:textId="77777777" w:rsidR="00E76843" w:rsidRPr="00476EDF" w:rsidRDefault="00E76843" w:rsidP="00E76843">
      <w:r w:rsidRPr="00476EDF">
        <w:rPr>
          <w:b/>
          <w:bCs/>
          <w:sz w:val="28"/>
          <w:szCs w:val="28"/>
        </w:rPr>
        <w:lastRenderedPageBreak/>
        <w:t>Attachment 2b for Training</w:t>
      </w:r>
    </w:p>
    <w:tbl>
      <w:tblPr>
        <w:tblW w:w="10205" w:type="dxa"/>
        <w:jc w:val="center"/>
        <w:tblLook w:val="04A0" w:firstRow="1" w:lastRow="0" w:firstColumn="1" w:lastColumn="0" w:noHBand="0" w:noVBand="1"/>
      </w:tblPr>
      <w:tblGrid>
        <w:gridCol w:w="10205"/>
      </w:tblGrid>
      <w:tr w:rsidR="000D1B39" w:rsidRPr="00476EDF" w14:paraId="4F067669" w14:textId="77777777" w:rsidTr="006A2107">
        <w:trPr>
          <w:trHeight w:val="1958"/>
          <w:jc w:val="center"/>
        </w:trPr>
        <w:tc>
          <w:tcPr>
            <w:tcW w:w="10205" w:type="dxa"/>
            <w:tcBorders>
              <w:top w:val="single" w:sz="4" w:space="0" w:color="000000"/>
              <w:left w:val="single" w:sz="4" w:space="0" w:color="000000"/>
              <w:bottom w:val="single" w:sz="4" w:space="0" w:color="auto"/>
              <w:right w:val="single" w:sz="4" w:space="0" w:color="000000"/>
            </w:tcBorders>
            <w:vAlign w:val="center"/>
            <w:hideMark/>
          </w:tcPr>
          <w:p w14:paraId="7D04AB91" w14:textId="77777777" w:rsidR="000D1B39" w:rsidRPr="00476EDF" w:rsidRDefault="000D1B39" w:rsidP="000D1B39">
            <w:pPr>
              <w:rPr>
                <w:rFonts w:asciiTheme="majorHAnsi" w:hAnsiTheme="majorHAnsi" w:cs="Arial"/>
                <w:b/>
                <w:u w:val="single"/>
              </w:rPr>
            </w:pPr>
            <w:r w:rsidRPr="00476EDF">
              <w:rPr>
                <w:rFonts w:asciiTheme="majorHAnsi" w:hAnsiTheme="majorHAnsi" w:cs="Arial"/>
                <w:b/>
                <w:u w:val="single"/>
              </w:rPr>
              <w:t>IDM+: CUSTOMER-SITE TRAINING</w:t>
            </w:r>
          </w:p>
          <w:p w14:paraId="3736DE99" w14:textId="128E5200" w:rsidR="000D1B39" w:rsidRPr="00476EDF" w:rsidRDefault="0003044D" w:rsidP="000D1B39">
            <w:pPr>
              <w:rPr>
                <w:rFonts w:ascii="Verdana" w:hAnsi="Verdana"/>
                <w:color w:val="000000"/>
                <w:sz w:val="18"/>
                <w:szCs w:val="18"/>
                <w:lang w:eastAsia="en-GB"/>
              </w:rPr>
            </w:pPr>
            <w:r w:rsidRPr="00476EDF">
              <w:rPr>
                <w:rFonts w:asciiTheme="majorHAnsi" w:hAnsiTheme="majorHAnsi" w:cs="Arial"/>
                <w:b/>
              </w:rPr>
              <w:t>IDM+: OPERATION/MAINTENANCE COURSE</w:t>
            </w:r>
            <w:r w:rsidRPr="00476EDF">
              <w:rPr>
                <w:rFonts w:ascii="Verdana" w:hAnsi="Verdana"/>
                <w:color w:val="000000"/>
                <w:sz w:val="18"/>
                <w:szCs w:val="18"/>
                <w:lang w:eastAsia="en-GB"/>
              </w:rPr>
              <w:br/>
            </w:r>
            <w:r w:rsidRPr="00476EDF">
              <w:rPr>
                <w:rFonts w:asciiTheme="majorHAnsi" w:hAnsiTheme="majorHAnsi" w:cs="Arial"/>
              </w:rPr>
              <w:t>This three-day course for up to eight (8) prepares operations personnel to configure and operate the Qualitrol IDM+ Digital Fault Recorder &amp; iQ+ Software. Special emphasis is placed on achieving performance-based objectives which include all the critical tasks required to configure and operate the system.</w:t>
            </w:r>
          </w:p>
        </w:tc>
      </w:tr>
    </w:tbl>
    <w:p w14:paraId="3293570B" w14:textId="77777777" w:rsidR="000D1B39" w:rsidRPr="00476EDF" w:rsidRDefault="000D1B39" w:rsidP="000D1B39"/>
    <w:tbl>
      <w:tblPr>
        <w:tblW w:w="10205" w:type="dxa"/>
        <w:jc w:val="center"/>
        <w:tblLook w:val="04A0" w:firstRow="1" w:lastRow="0" w:firstColumn="1" w:lastColumn="0" w:noHBand="0" w:noVBand="1"/>
      </w:tblPr>
      <w:tblGrid>
        <w:gridCol w:w="10205"/>
      </w:tblGrid>
      <w:tr w:rsidR="000D1B39" w:rsidRPr="00476EDF" w14:paraId="02948A1E" w14:textId="77777777" w:rsidTr="006A2107">
        <w:trPr>
          <w:trHeight w:val="2316"/>
          <w:jc w:val="center"/>
        </w:trPr>
        <w:tc>
          <w:tcPr>
            <w:tcW w:w="10205" w:type="dxa"/>
            <w:tcBorders>
              <w:top w:val="single" w:sz="4" w:space="0" w:color="000000"/>
              <w:left w:val="single" w:sz="4" w:space="0" w:color="000000"/>
              <w:bottom w:val="single" w:sz="4" w:space="0" w:color="auto"/>
              <w:right w:val="single" w:sz="4" w:space="0" w:color="000000"/>
            </w:tcBorders>
            <w:vAlign w:val="center"/>
            <w:hideMark/>
          </w:tcPr>
          <w:p w14:paraId="597F0C26" w14:textId="77777777" w:rsidR="000D1B39" w:rsidRPr="00476EDF" w:rsidRDefault="000D1B39" w:rsidP="000D1B39">
            <w:pPr>
              <w:spacing w:after="0"/>
              <w:rPr>
                <w:rFonts w:asciiTheme="majorHAnsi" w:hAnsiTheme="majorHAnsi" w:cs="Arial"/>
                <w:b/>
                <w:u w:val="single"/>
              </w:rPr>
            </w:pPr>
            <w:r w:rsidRPr="00476EDF">
              <w:rPr>
                <w:rFonts w:asciiTheme="majorHAnsi" w:hAnsiTheme="majorHAnsi" w:cs="Arial"/>
                <w:b/>
                <w:u w:val="single"/>
              </w:rPr>
              <w:t>IDM+: FACTORY TRAINING – QUALITROL BELFAST</w:t>
            </w:r>
          </w:p>
          <w:p w14:paraId="37318A54" w14:textId="5785B1D2" w:rsidR="000D1B39" w:rsidRPr="00476EDF" w:rsidRDefault="000D1B39" w:rsidP="000D1B39">
            <w:pPr>
              <w:spacing w:after="0"/>
              <w:rPr>
                <w:rFonts w:ascii="Verdana" w:hAnsi="Verdana"/>
                <w:color w:val="000000"/>
                <w:sz w:val="18"/>
                <w:szCs w:val="18"/>
                <w:lang w:eastAsia="en-GB"/>
              </w:rPr>
            </w:pPr>
            <w:r w:rsidRPr="00476EDF">
              <w:rPr>
                <w:rFonts w:ascii="Verdana" w:hAnsi="Verdana"/>
                <w:color w:val="000000"/>
                <w:sz w:val="18"/>
                <w:szCs w:val="18"/>
                <w:lang w:eastAsia="en-GB"/>
              </w:rPr>
              <w:br/>
            </w:r>
            <w:r w:rsidR="0003044D" w:rsidRPr="00476EDF">
              <w:rPr>
                <w:rFonts w:asciiTheme="majorHAnsi" w:hAnsiTheme="majorHAnsi" w:cs="Arial"/>
                <w:b/>
              </w:rPr>
              <w:t>IDM+: OPERATION/MAINTENANCE COURSE</w:t>
            </w:r>
            <w:r w:rsidR="0003044D" w:rsidRPr="00476EDF">
              <w:rPr>
                <w:rFonts w:ascii="Verdana" w:hAnsi="Verdana"/>
                <w:color w:val="000000"/>
                <w:sz w:val="18"/>
                <w:szCs w:val="18"/>
                <w:lang w:eastAsia="en-GB"/>
              </w:rPr>
              <w:br/>
            </w:r>
            <w:r w:rsidR="0003044D" w:rsidRPr="00476EDF">
              <w:rPr>
                <w:rFonts w:asciiTheme="majorHAnsi" w:hAnsiTheme="majorHAnsi" w:cs="Arial"/>
              </w:rPr>
              <w:t>This three-day course for up to eight (8) prepares operations personnel to configure and operate the Qualitrol IDM+ Digital Fault Recorder &amp; iQ+ Software. Special emphasis is placed on achieving performance-based objectives which include all the critical tasks required to configure and operate the system.</w:t>
            </w:r>
          </w:p>
        </w:tc>
      </w:tr>
    </w:tbl>
    <w:p w14:paraId="6FA1D013" w14:textId="77777777" w:rsidR="000D1B39" w:rsidRPr="00476EDF" w:rsidRDefault="000D1B39" w:rsidP="000D1B39"/>
    <w:p w14:paraId="2DB855B3" w14:textId="77777777" w:rsidR="000D1B39" w:rsidRPr="00476EDF" w:rsidRDefault="000D1B39" w:rsidP="000D1B39">
      <w:r w:rsidRPr="00476EDF">
        <w:rPr>
          <w:b/>
        </w:rPr>
        <w:t>Notes on Training</w:t>
      </w:r>
      <w:r w:rsidRPr="00476EDF">
        <w:t>:</w:t>
      </w:r>
    </w:p>
    <w:p w14:paraId="01A22910" w14:textId="77777777" w:rsidR="00337054" w:rsidRPr="00476EDF" w:rsidRDefault="000D1B39" w:rsidP="00337054">
      <w:pPr>
        <w:numPr>
          <w:ilvl w:val="0"/>
          <w:numId w:val="10"/>
        </w:numPr>
        <w:tabs>
          <w:tab w:val="num" w:pos="720"/>
        </w:tabs>
        <w:autoSpaceDE w:val="0"/>
        <w:autoSpaceDN w:val="0"/>
        <w:adjustRightInd w:val="0"/>
        <w:spacing w:before="160" w:after="120" w:line="240" w:lineRule="auto"/>
        <w:ind w:left="714" w:hanging="357"/>
        <w:rPr>
          <w:rFonts w:asciiTheme="majorHAnsi" w:hAnsiTheme="majorHAnsi" w:cs="Arial"/>
        </w:rPr>
      </w:pPr>
      <w:r w:rsidRPr="00476EDF">
        <w:rPr>
          <w:rFonts w:asciiTheme="majorHAnsi" w:hAnsiTheme="majorHAnsi" w:cs="Arial"/>
        </w:rPr>
        <w:t>The onsite training “all-inclusive” price includes labour, travel time, airfare, transportation and living expenses of Qualitrol Engineer</w:t>
      </w:r>
    </w:p>
    <w:p w14:paraId="58FC7A4B" w14:textId="35E3DD00" w:rsidR="00337054" w:rsidRPr="00476EDF" w:rsidRDefault="000D1B39" w:rsidP="00337054">
      <w:pPr>
        <w:numPr>
          <w:ilvl w:val="0"/>
          <w:numId w:val="10"/>
        </w:numPr>
        <w:tabs>
          <w:tab w:val="num" w:pos="720"/>
        </w:tabs>
        <w:autoSpaceDE w:val="0"/>
        <w:autoSpaceDN w:val="0"/>
        <w:adjustRightInd w:val="0"/>
        <w:spacing w:before="160" w:after="120" w:line="240" w:lineRule="auto"/>
        <w:ind w:left="714" w:hanging="357"/>
        <w:rPr>
          <w:rFonts w:asciiTheme="majorHAnsi" w:hAnsiTheme="majorHAnsi" w:cs="Arial"/>
        </w:rPr>
      </w:pPr>
      <w:r w:rsidRPr="00476EDF">
        <w:rPr>
          <w:rFonts w:asciiTheme="majorHAnsi" w:hAnsiTheme="majorHAnsi" w:cs="Arial"/>
        </w:rPr>
        <w:t>The factory training price does not include the student’s accommodation and other living and travel expenses.</w:t>
      </w:r>
    </w:p>
    <w:p w14:paraId="794A4F82" w14:textId="07A492BC" w:rsidR="00337054" w:rsidRPr="00476EDF" w:rsidRDefault="00337054" w:rsidP="00667258">
      <w:pPr>
        <w:numPr>
          <w:ilvl w:val="0"/>
          <w:numId w:val="10"/>
        </w:numPr>
        <w:tabs>
          <w:tab w:val="num" w:pos="720"/>
        </w:tabs>
        <w:autoSpaceDE w:val="0"/>
        <w:autoSpaceDN w:val="0"/>
        <w:adjustRightInd w:val="0"/>
        <w:spacing w:before="160" w:after="120" w:line="240" w:lineRule="auto"/>
        <w:ind w:left="714" w:hanging="357"/>
        <w:rPr>
          <w:rFonts w:asciiTheme="majorHAnsi" w:hAnsiTheme="majorHAnsi" w:cs="Arial"/>
        </w:rPr>
      </w:pPr>
      <w:r w:rsidRPr="00476EDF">
        <w:rPr>
          <w:rFonts w:asciiTheme="majorHAnsi" w:hAnsiTheme="majorHAnsi" w:cs="Arial"/>
        </w:rPr>
        <w:t xml:space="preserve">Any arrangements or expenses relating to the </w:t>
      </w:r>
      <w:r w:rsidR="00CC4245" w:rsidRPr="00476EDF">
        <w:rPr>
          <w:rFonts w:asciiTheme="majorHAnsi" w:hAnsiTheme="majorHAnsi" w:cs="Arial"/>
        </w:rPr>
        <w:t xml:space="preserve">site </w:t>
      </w:r>
      <w:r w:rsidRPr="00476EDF">
        <w:rPr>
          <w:rFonts w:asciiTheme="majorHAnsi" w:hAnsiTheme="majorHAnsi" w:cs="Arial"/>
        </w:rPr>
        <w:t>training venue is to be met by the customer</w:t>
      </w:r>
    </w:p>
    <w:p w14:paraId="5BF03C9C" w14:textId="08A2F8A4" w:rsidR="000D1B39" w:rsidRPr="00476EDF" w:rsidRDefault="000D1B39" w:rsidP="002650FC">
      <w:pPr>
        <w:numPr>
          <w:ilvl w:val="0"/>
          <w:numId w:val="10"/>
        </w:numPr>
        <w:tabs>
          <w:tab w:val="num" w:pos="720"/>
        </w:tabs>
        <w:autoSpaceDE w:val="0"/>
        <w:autoSpaceDN w:val="0"/>
        <w:adjustRightInd w:val="0"/>
        <w:spacing w:after="120" w:line="240" w:lineRule="auto"/>
        <w:ind w:left="714" w:hanging="357"/>
        <w:rPr>
          <w:rFonts w:asciiTheme="majorHAnsi" w:hAnsiTheme="majorHAnsi" w:cs="Arial"/>
        </w:rPr>
      </w:pPr>
      <w:r w:rsidRPr="00476EDF">
        <w:rPr>
          <w:rFonts w:asciiTheme="majorHAnsi" w:hAnsiTheme="majorHAnsi" w:cs="Arial"/>
        </w:rPr>
        <w:t xml:space="preserve">Factory Training may include students from other projects/companies. If exclusive training is required, please contact the Qualitrol quote team as additional charges may apply. </w:t>
      </w:r>
      <w:hyperlink r:id="rId14" w:history="1">
        <w:r w:rsidRPr="00476EDF">
          <w:rPr>
            <w:rFonts w:asciiTheme="majorHAnsi" w:hAnsiTheme="majorHAnsi" w:cs="Arial"/>
            <w:color w:val="0000FF"/>
            <w:u w:val="single"/>
          </w:rPr>
          <w:t>quotes@qualtirolcorp.com</w:t>
        </w:r>
      </w:hyperlink>
    </w:p>
    <w:p w14:paraId="2A52162C" w14:textId="6791CCF1" w:rsidR="000D1B39" w:rsidRPr="00476EDF" w:rsidRDefault="000D1B39" w:rsidP="002650FC">
      <w:pPr>
        <w:numPr>
          <w:ilvl w:val="0"/>
          <w:numId w:val="10"/>
        </w:numPr>
        <w:tabs>
          <w:tab w:val="num" w:pos="720"/>
        </w:tabs>
        <w:autoSpaceDE w:val="0"/>
        <w:autoSpaceDN w:val="0"/>
        <w:adjustRightInd w:val="0"/>
        <w:spacing w:after="120" w:line="240" w:lineRule="auto"/>
        <w:ind w:left="714" w:hanging="357"/>
        <w:rPr>
          <w:rFonts w:asciiTheme="majorHAnsi" w:hAnsiTheme="majorHAnsi" w:cs="Arial"/>
        </w:rPr>
      </w:pPr>
      <w:r w:rsidRPr="00476EDF">
        <w:rPr>
          <w:rFonts w:asciiTheme="majorHAnsi" w:hAnsiTheme="majorHAnsi" w:cs="Arial"/>
        </w:rPr>
        <w:t xml:space="preserve">The services are valid if they take place before the end </w:t>
      </w:r>
      <w:proofErr w:type="gramStart"/>
      <w:r w:rsidRPr="00476EDF">
        <w:rPr>
          <w:rFonts w:asciiTheme="majorHAnsi" w:hAnsiTheme="majorHAnsi" w:cs="Arial"/>
        </w:rPr>
        <w:t>of:</w:t>
      </w:r>
      <w:proofErr w:type="gramEnd"/>
      <w:r w:rsidRPr="00476EDF">
        <w:rPr>
          <w:rFonts w:asciiTheme="majorHAnsi" w:hAnsiTheme="majorHAnsi" w:cs="Arial"/>
        </w:rPr>
        <w:tab/>
      </w:r>
      <w:r w:rsidRPr="00476EDF">
        <w:rPr>
          <w:rFonts w:asciiTheme="majorHAnsi" w:hAnsiTheme="majorHAnsi" w:cs="Arial"/>
          <w:b/>
          <w:bCs/>
        </w:rPr>
        <w:t>202</w:t>
      </w:r>
      <w:r w:rsidR="002062BD">
        <w:rPr>
          <w:rFonts w:asciiTheme="majorHAnsi" w:hAnsiTheme="majorHAnsi" w:cs="Arial"/>
          <w:b/>
          <w:bCs/>
        </w:rPr>
        <w:t>6</w:t>
      </w:r>
    </w:p>
    <w:p w14:paraId="544A9526" w14:textId="77777777" w:rsidR="000D1B39" w:rsidRPr="00476EDF" w:rsidRDefault="000D1B39">
      <w:pPr>
        <w:rPr>
          <w:b/>
          <w:bCs/>
          <w:sz w:val="28"/>
          <w:szCs w:val="28"/>
        </w:rPr>
      </w:pPr>
      <w:r w:rsidRPr="00476EDF">
        <w:rPr>
          <w:b/>
          <w:bCs/>
          <w:sz w:val="28"/>
          <w:szCs w:val="28"/>
        </w:rPr>
        <w:br w:type="page"/>
      </w:r>
    </w:p>
    <w:p w14:paraId="6EEE9816" w14:textId="77777777" w:rsidR="00E76843" w:rsidRDefault="00E76843" w:rsidP="00E76843">
      <w:pPr>
        <w:rPr>
          <w:rFonts w:cs="Arial"/>
        </w:rPr>
      </w:pPr>
    </w:p>
    <w:p w14:paraId="0648D515" w14:textId="77777777" w:rsidR="002062BD" w:rsidRPr="00476EDF" w:rsidRDefault="002062BD" w:rsidP="00E76843">
      <w:pPr>
        <w:rPr>
          <w:rFonts w:cs="Arial"/>
        </w:rPr>
        <w:sectPr w:rsidR="002062BD" w:rsidRPr="00476EDF" w:rsidSect="00B01868">
          <w:headerReference w:type="default" r:id="rId15"/>
          <w:footerReference w:type="default" r:id="rId16"/>
          <w:type w:val="continuous"/>
          <w:pgSz w:w="11906" w:h="16838" w:code="9"/>
          <w:pgMar w:top="1440" w:right="1440" w:bottom="1440" w:left="1440" w:header="720" w:footer="100" w:gutter="0"/>
          <w:pgNumType w:start="0"/>
          <w:cols w:space="720"/>
          <w:titlePg/>
          <w:docGrid w:linePitch="360"/>
        </w:sectPr>
      </w:pPr>
    </w:p>
    <w:p w14:paraId="6234300E" w14:textId="77777777" w:rsidR="002F36E1" w:rsidRPr="00DB42F0" w:rsidRDefault="002F36E1" w:rsidP="002F36E1">
      <w:pPr>
        <w:pStyle w:val="1"/>
        <w:jc w:val="center"/>
        <w:rPr>
          <w:w w:val="110"/>
        </w:rPr>
      </w:pPr>
      <w:bookmarkStart w:id="65" w:name="_Toc109735387"/>
      <w:bookmarkStart w:id="66" w:name="_Toc110419938"/>
      <w:bookmarkStart w:id="67" w:name="_Toc113981085"/>
      <w:bookmarkStart w:id="68" w:name="_Toc180143372"/>
      <w:bookmarkStart w:id="69" w:name="_Toc233373818"/>
      <w:r w:rsidRPr="00DB42F0">
        <w:rPr>
          <w:w w:val="110"/>
        </w:rPr>
        <w:t>CONDITION OF QUOTATION AND SALE</w:t>
      </w:r>
      <w:bookmarkEnd w:id="65"/>
      <w:bookmarkEnd w:id="66"/>
      <w:bookmarkEnd w:id="67"/>
      <w:bookmarkEnd w:id="68"/>
      <w:bookmarkEnd w:id="69"/>
    </w:p>
    <w:p w14:paraId="07247FB4" w14:textId="77777777" w:rsidR="002F36E1" w:rsidRPr="00DB42F0" w:rsidRDefault="002F36E1" w:rsidP="002F36E1">
      <w:pPr>
        <w:spacing w:before="120" w:after="120" w:line="240" w:lineRule="auto"/>
        <w:ind w:right="-875"/>
        <w:jc w:val="both"/>
        <w:rPr>
          <w:rFonts w:ascii="Arial" w:eastAsia="Times New Roman" w:hAnsi="Arial" w:cs="Arial"/>
          <w:sz w:val="14"/>
          <w:szCs w:val="20"/>
        </w:rPr>
        <w:sectPr w:rsidR="002F36E1" w:rsidRPr="00DB42F0" w:rsidSect="002F36E1">
          <w:headerReference w:type="first" r:id="rId17"/>
          <w:type w:val="continuous"/>
          <w:pgSz w:w="11906" w:h="16838"/>
          <w:pgMar w:top="426" w:right="1440" w:bottom="284" w:left="1440" w:header="708" w:footer="708" w:gutter="0"/>
          <w:cols w:space="708"/>
          <w:titlePg/>
          <w:docGrid w:linePitch="360"/>
        </w:sectPr>
      </w:pPr>
    </w:p>
    <w:p w14:paraId="1E43BE1C" w14:textId="77777777" w:rsidR="002F36E1" w:rsidRPr="00DB42F0" w:rsidRDefault="002F36E1" w:rsidP="002F36E1">
      <w:pPr>
        <w:pStyle w:val="HeadingLevel3"/>
        <w:rPr>
          <w:lang w:val="en-GB"/>
        </w:rPr>
      </w:pPr>
      <w:bookmarkStart w:id="70" w:name="a105181"/>
      <w:bookmarkStart w:id="71" w:name="_Toc109735388"/>
      <w:r w:rsidRPr="00DB42F0">
        <w:rPr>
          <w:rFonts w:eastAsiaTheme="majorEastAsia"/>
          <w:lang w:val="en-GB"/>
        </w:rPr>
        <w:t>APPLICABILITY</w:t>
      </w:r>
      <w:bookmarkEnd w:id="70"/>
      <w:bookmarkEnd w:id="71"/>
    </w:p>
    <w:p w14:paraId="27E107F9" w14:textId="77777777" w:rsidR="002F36E1" w:rsidRPr="00DB42F0" w:rsidRDefault="002F36E1">
      <w:pPr>
        <w:pStyle w:val="af5"/>
        <w:numPr>
          <w:ilvl w:val="0"/>
          <w:numId w:val="25"/>
        </w:numPr>
        <w:spacing w:after="0"/>
        <w:ind w:left="284"/>
        <w:jc w:val="both"/>
        <w:rPr>
          <w:rFonts w:ascii="Arial" w:hAnsi="Arial" w:cs="Arial"/>
          <w:sz w:val="14"/>
          <w:szCs w:val="14"/>
        </w:rPr>
      </w:pPr>
      <w:bookmarkStart w:id="72" w:name="a951940"/>
      <w:bookmarkStart w:id="73" w:name="_Toc109735389"/>
      <w:r w:rsidRPr="00DB42F0">
        <w:rPr>
          <w:rFonts w:ascii="Arial" w:hAnsi="Arial" w:cs="Arial"/>
          <w:sz w:val="14"/>
          <w:szCs w:val="14"/>
        </w:rPr>
        <w:t>These terms and conditions of sale (these "Terms") are the only terms which govern the sale of the goods (“Goods”) and services (“Services”) by Qualitrol Company LLC ("Seller") to the purchaser of such Goods and or Services ("Buyer"). If the subject of the sale is software-as-service (“SaaS”), then the additional terms contained in any attached SaaS agreement also applies. Notwithstanding anything herein to the contrary, if a written contract signed by both parties is in existence covering the sale of the Goods or Services covered hereby, the terms and conditions of said contract shall prevail to the extent they are inconsistent with these Terms.</w:t>
      </w:r>
      <w:bookmarkEnd w:id="72"/>
      <w:r w:rsidRPr="00DB42F0">
        <w:rPr>
          <w:rFonts w:ascii="Arial" w:hAnsi="Arial" w:cs="Arial"/>
          <w:sz w:val="14"/>
          <w:szCs w:val="14"/>
        </w:rPr>
        <w:t xml:space="preserve">  If the Goods or Services covered by the Agreement (defined below) </w:t>
      </w:r>
      <w:proofErr w:type="gramStart"/>
      <w:r w:rsidRPr="00DB42F0">
        <w:rPr>
          <w:rFonts w:ascii="Arial" w:hAnsi="Arial" w:cs="Arial"/>
          <w:sz w:val="14"/>
          <w:szCs w:val="14"/>
        </w:rPr>
        <w:t>are capable of collecting</w:t>
      </w:r>
      <w:proofErr w:type="gramEnd"/>
      <w:r w:rsidRPr="00DB42F0">
        <w:rPr>
          <w:rFonts w:ascii="Arial" w:hAnsi="Arial" w:cs="Arial"/>
          <w:sz w:val="14"/>
          <w:szCs w:val="14"/>
        </w:rPr>
        <w:t>, storing (including remotely) or transmitting information, then the additional terms in Schedule A shall also apply to such Goods.  If the sale under the Agreement includes Services (except for SaaS), then the additional terms in Schedule B shall also apply to such Services.  If the sale under the Agreement includes software (except for SaaS) (whether alone or in conjunction with hardware), then the additional terms in Schedule C shall also apply to such software.</w:t>
      </w:r>
      <w:bookmarkStart w:id="74" w:name="a731678"/>
      <w:bookmarkStart w:id="75" w:name="_Toc109735390"/>
      <w:bookmarkEnd w:id="73"/>
    </w:p>
    <w:p w14:paraId="7EFBA016" w14:textId="77777777" w:rsidR="002F36E1" w:rsidRPr="00DB42F0" w:rsidRDefault="002F36E1">
      <w:pPr>
        <w:pStyle w:val="af5"/>
        <w:numPr>
          <w:ilvl w:val="0"/>
          <w:numId w:val="25"/>
        </w:numPr>
        <w:spacing w:after="0"/>
        <w:ind w:left="284"/>
        <w:jc w:val="both"/>
        <w:rPr>
          <w:rFonts w:ascii="Arial" w:hAnsi="Arial" w:cs="Arial"/>
          <w:sz w:val="14"/>
          <w:szCs w:val="14"/>
        </w:rPr>
      </w:pPr>
      <w:r w:rsidRPr="00DB42F0">
        <w:rPr>
          <w:rFonts w:ascii="Arial" w:hAnsi="Arial" w:cs="Arial"/>
          <w:sz w:val="14"/>
          <w:szCs w:val="14"/>
        </w:rPr>
        <w:t xml:space="preserve">Any offer, including without limitation any quotation or proposal or similar document, referencing these Terms is capable of acceptance only on the terms stated in such offer and these Terms, and any such offer is expressly conditional on acceptance of these Terms and those contained in the offer without the addition of any other terms whether or not such terms conflict in any way with those of the offer or herein.  Any quotation/confirmation of sale/invoice issued by Seller (the "Sales Confirmation" accompanying or referencing these Terms (Sales Confirmation and Terms are collectively, this "Agreement") comprise the entire agreement between the parties, and supersede all prior or contemporaneous understandings, agreements, negotiations, representations and warranties, and communications, both written and oral. These Terms may be modified by inclusion of different terms on Buyer’s quotation or order acceptance documents but not by inclusion of any terms on documents provided by Buyer.   These Terms prevail over any of Buyer's general terms and conditions of purchase regardless of whether or when Buyer has submitted its purchase order or such terms. </w:t>
      </w:r>
      <w:proofErr w:type="spellStart"/>
      <w:r w:rsidRPr="00DB42F0">
        <w:rPr>
          <w:rFonts w:ascii="Arial" w:hAnsi="Arial" w:cs="Arial"/>
          <w:sz w:val="14"/>
          <w:szCs w:val="14"/>
        </w:rPr>
        <w:t>Fulfillment</w:t>
      </w:r>
      <w:proofErr w:type="spellEnd"/>
      <w:r w:rsidRPr="00DB42F0">
        <w:rPr>
          <w:rFonts w:ascii="Arial" w:hAnsi="Arial" w:cs="Arial"/>
          <w:sz w:val="14"/>
          <w:szCs w:val="14"/>
        </w:rPr>
        <w:t xml:space="preserve"> of Buyer's order does not constitute acceptance of any of Buyer's terms and conditions and does not serve to modify or amend these Terms.</w:t>
      </w:r>
      <w:bookmarkEnd w:id="74"/>
      <w:r w:rsidRPr="00DB42F0">
        <w:rPr>
          <w:rFonts w:ascii="Arial" w:hAnsi="Arial" w:cs="Arial"/>
          <w:sz w:val="14"/>
          <w:szCs w:val="14"/>
        </w:rPr>
        <w:t xml:space="preserve">  Buyer expressly waives the right to enforce any terms other than those in the Agreement including, without limitation, any terms proposed or supplied by Buyer.</w:t>
      </w:r>
      <w:bookmarkStart w:id="76" w:name="_Toc109735391"/>
      <w:bookmarkEnd w:id="75"/>
    </w:p>
    <w:p w14:paraId="16397AE2" w14:textId="77777777" w:rsidR="002F36E1" w:rsidRPr="00DB42F0" w:rsidRDefault="002F36E1">
      <w:pPr>
        <w:pStyle w:val="af5"/>
        <w:numPr>
          <w:ilvl w:val="0"/>
          <w:numId w:val="25"/>
        </w:numPr>
        <w:spacing w:after="0"/>
        <w:ind w:left="284"/>
        <w:jc w:val="both"/>
        <w:rPr>
          <w:rFonts w:ascii="Arial" w:hAnsi="Arial" w:cs="Arial"/>
          <w:sz w:val="14"/>
          <w:szCs w:val="14"/>
        </w:rPr>
      </w:pPr>
      <w:r w:rsidRPr="00DB42F0">
        <w:rPr>
          <w:rFonts w:ascii="Arial" w:hAnsi="Arial" w:cs="Arial"/>
          <w:sz w:val="14"/>
          <w:szCs w:val="14"/>
        </w:rPr>
        <w:t>The Terms also apply to all channel partners, distributors, and resellers who sell or license the Services. All channel partners, distributors, and resellers who sell or license the Services, agree that they will ensure that all third-party end users will be bound by the Terms.</w:t>
      </w:r>
      <w:bookmarkEnd w:id="76"/>
      <w:r w:rsidRPr="00DB42F0">
        <w:rPr>
          <w:rFonts w:ascii="Arial" w:hAnsi="Arial" w:cs="Arial"/>
          <w:sz w:val="14"/>
          <w:szCs w:val="14"/>
        </w:rPr>
        <w:t xml:space="preserve"> </w:t>
      </w:r>
    </w:p>
    <w:p w14:paraId="362BF290" w14:textId="77777777" w:rsidR="002F36E1" w:rsidRPr="00DB42F0" w:rsidRDefault="002F36E1" w:rsidP="002F36E1">
      <w:pPr>
        <w:pStyle w:val="HeadingLevel3"/>
        <w:rPr>
          <w:rFonts w:eastAsiaTheme="minorEastAsia"/>
          <w:lang w:val="en-GB"/>
        </w:rPr>
      </w:pPr>
      <w:bookmarkStart w:id="77" w:name="_Toc109735392"/>
      <w:r w:rsidRPr="00DB42F0">
        <w:rPr>
          <w:rFonts w:eastAsiaTheme="minorEastAsia"/>
          <w:lang w:val="en-GB"/>
        </w:rPr>
        <w:t>DELIVERY AND SHIPPING TERMS</w:t>
      </w:r>
      <w:bookmarkEnd w:id="77"/>
    </w:p>
    <w:p w14:paraId="4F055C92" w14:textId="77777777" w:rsidR="002F36E1" w:rsidRPr="00DB42F0" w:rsidRDefault="002F36E1">
      <w:pPr>
        <w:pStyle w:val="af5"/>
        <w:numPr>
          <w:ilvl w:val="0"/>
          <w:numId w:val="26"/>
        </w:numPr>
        <w:spacing w:after="0"/>
        <w:ind w:left="284"/>
        <w:jc w:val="both"/>
        <w:rPr>
          <w:rFonts w:ascii="Arial" w:hAnsi="Arial" w:cs="Arial"/>
          <w:sz w:val="14"/>
          <w:szCs w:val="14"/>
        </w:rPr>
      </w:pPr>
      <w:bookmarkStart w:id="78" w:name="a941259"/>
      <w:bookmarkStart w:id="79" w:name="_Toc109735393"/>
      <w:r w:rsidRPr="00DB42F0">
        <w:rPr>
          <w:rFonts w:ascii="Arial" w:hAnsi="Arial" w:cs="Arial"/>
          <w:sz w:val="14"/>
          <w:szCs w:val="14"/>
        </w:rPr>
        <w:t>The Goods or Services will be delivered within a reasonable time after the written acceptance of Buyer's purchase order subject to availability of finished Goods or Services and consistent with any delivery information provided by Seller. Seller shall not be liable for any delays in providing Goods or Services, nor for any loss or damage in transit.</w:t>
      </w:r>
      <w:bookmarkStart w:id="80" w:name="_Toc109735394"/>
      <w:bookmarkStart w:id="81" w:name="a763722"/>
      <w:bookmarkEnd w:id="78"/>
      <w:bookmarkEnd w:id="79"/>
    </w:p>
    <w:p w14:paraId="1BBD3A36" w14:textId="77777777" w:rsidR="002F36E1" w:rsidRPr="00DB42F0" w:rsidRDefault="002F36E1">
      <w:pPr>
        <w:pStyle w:val="af5"/>
        <w:numPr>
          <w:ilvl w:val="0"/>
          <w:numId w:val="26"/>
        </w:numPr>
        <w:spacing w:after="0"/>
        <w:ind w:left="284"/>
        <w:jc w:val="both"/>
        <w:rPr>
          <w:rFonts w:ascii="Arial" w:hAnsi="Arial" w:cs="Arial"/>
          <w:sz w:val="14"/>
          <w:szCs w:val="14"/>
        </w:rPr>
      </w:pPr>
      <w:r w:rsidRPr="00DB42F0">
        <w:rPr>
          <w:rFonts w:ascii="Arial" w:hAnsi="Arial" w:cs="Arial"/>
          <w:sz w:val="14"/>
          <w:szCs w:val="14"/>
        </w:rPr>
        <w:t xml:space="preserve">Unless otherwise agreed in writing by the parties, Seller shall deliver the </w:t>
      </w:r>
      <w:proofErr w:type="gramStart"/>
      <w:r w:rsidRPr="00DB42F0">
        <w:rPr>
          <w:rFonts w:ascii="Arial" w:hAnsi="Arial" w:cs="Arial"/>
          <w:sz w:val="14"/>
          <w:szCs w:val="14"/>
        </w:rPr>
        <w:t>Goods Ex Works Seller’s</w:t>
      </w:r>
      <w:proofErr w:type="gramEnd"/>
      <w:r w:rsidRPr="00DB42F0">
        <w:rPr>
          <w:rFonts w:ascii="Arial" w:hAnsi="Arial" w:cs="Arial"/>
          <w:sz w:val="14"/>
          <w:szCs w:val="14"/>
        </w:rPr>
        <w:t xml:space="preserve"> facility (Incoterms 2020) using Seller's standard methods for packaging and shipping such Goods. Buyer agrees to pay all transportation charges incurred after the Goods are made available to the carrier and to reimburse Seller for any transit insurance or freight pre-paid for the Goods by Seller. All shipping and delivery dates are approximate only.</w:t>
      </w:r>
      <w:bookmarkEnd w:id="80"/>
      <w:r w:rsidRPr="00DB42F0">
        <w:rPr>
          <w:rFonts w:ascii="Arial" w:hAnsi="Arial" w:cs="Arial"/>
          <w:sz w:val="14"/>
          <w:szCs w:val="14"/>
        </w:rPr>
        <w:t xml:space="preserve">  </w:t>
      </w:r>
      <w:bookmarkStart w:id="82" w:name="_Toc109735395"/>
    </w:p>
    <w:p w14:paraId="456EF60B" w14:textId="77777777" w:rsidR="002F36E1" w:rsidRPr="00DB42F0" w:rsidRDefault="002F36E1">
      <w:pPr>
        <w:pStyle w:val="af5"/>
        <w:numPr>
          <w:ilvl w:val="0"/>
          <w:numId w:val="26"/>
        </w:numPr>
        <w:spacing w:after="0"/>
        <w:ind w:left="284"/>
        <w:jc w:val="both"/>
        <w:rPr>
          <w:rFonts w:ascii="Arial" w:hAnsi="Arial" w:cs="Arial"/>
          <w:sz w:val="14"/>
          <w:szCs w:val="14"/>
        </w:rPr>
      </w:pPr>
      <w:r w:rsidRPr="00DB42F0">
        <w:rPr>
          <w:rFonts w:ascii="Arial" w:hAnsi="Arial" w:cs="Arial"/>
          <w:sz w:val="14"/>
          <w:szCs w:val="14"/>
        </w:rPr>
        <w:t>Where Buyer furnishes special transportation instructions, any special expense is to be borne by the Buyer, including special handling, packaging, and additional freight charges. When export instructions or special packaging are required and have been agreed upon by both Seller and Buyer, any extra charges such as export duties, licenses, fees and the like shall be borne by Buyer.</w:t>
      </w:r>
      <w:bookmarkStart w:id="83" w:name="a1030755"/>
      <w:bookmarkStart w:id="84" w:name="_Toc109735396"/>
      <w:bookmarkEnd w:id="81"/>
      <w:bookmarkEnd w:id="82"/>
    </w:p>
    <w:p w14:paraId="4CE1E853" w14:textId="77777777" w:rsidR="002F36E1" w:rsidRPr="00DB42F0" w:rsidRDefault="002F36E1">
      <w:pPr>
        <w:pStyle w:val="af5"/>
        <w:numPr>
          <w:ilvl w:val="0"/>
          <w:numId w:val="26"/>
        </w:numPr>
        <w:spacing w:after="0"/>
        <w:ind w:left="284"/>
        <w:jc w:val="both"/>
        <w:rPr>
          <w:rFonts w:ascii="Arial" w:hAnsi="Arial" w:cs="Arial"/>
          <w:sz w:val="14"/>
          <w:szCs w:val="14"/>
        </w:rPr>
      </w:pPr>
      <w:r w:rsidRPr="00DB42F0">
        <w:rPr>
          <w:rFonts w:ascii="Arial" w:hAnsi="Arial" w:cs="Arial"/>
          <w:sz w:val="14"/>
          <w:szCs w:val="14"/>
        </w:rPr>
        <w:t xml:space="preserve">Seller may, in its sole discretion, without liability or penalty, make partial shipments of Goods to Buyer. Each shipment will constitute a separate sale, and Buyer shall pay for the units shipped whether such shipment is in whole or partial </w:t>
      </w:r>
      <w:proofErr w:type="spellStart"/>
      <w:r w:rsidRPr="00DB42F0">
        <w:rPr>
          <w:rFonts w:ascii="Arial" w:hAnsi="Arial" w:cs="Arial"/>
          <w:sz w:val="14"/>
          <w:szCs w:val="14"/>
        </w:rPr>
        <w:t>fulfillment</w:t>
      </w:r>
      <w:proofErr w:type="spellEnd"/>
      <w:r w:rsidRPr="00DB42F0">
        <w:rPr>
          <w:rFonts w:ascii="Arial" w:hAnsi="Arial" w:cs="Arial"/>
          <w:sz w:val="14"/>
          <w:szCs w:val="14"/>
        </w:rPr>
        <w:t xml:space="preserve"> of Buyer's purchase order.</w:t>
      </w:r>
      <w:bookmarkStart w:id="85" w:name="a229656"/>
      <w:bookmarkStart w:id="86" w:name="_Toc109735397"/>
      <w:bookmarkEnd w:id="83"/>
      <w:bookmarkEnd w:id="84"/>
    </w:p>
    <w:p w14:paraId="119A9A50" w14:textId="77777777" w:rsidR="002F36E1" w:rsidRPr="00DB42F0" w:rsidRDefault="002F36E1">
      <w:pPr>
        <w:pStyle w:val="af5"/>
        <w:numPr>
          <w:ilvl w:val="0"/>
          <w:numId w:val="26"/>
        </w:numPr>
        <w:spacing w:after="0"/>
        <w:ind w:left="284"/>
        <w:jc w:val="both"/>
        <w:rPr>
          <w:rFonts w:ascii="Arial" w:hAnsi="Arial" w:cs="Arial"/>
          <w:sz w:val="14"/>
          <w:szCs w:val="14"/>
        </w:rPr>
      </w:pPr>
      <w:r w:rsidRPr="00DB42F0">
        <w:rPr>
          <w:rFonts w:ascii="Arial" w:hAnsi="Arial" w:cs="Arial"/>
          <w:sz w:val="14"/>
          <w:szCs w:val="14"/>
        </w:rPr>
        <w:t>If for any reason Buyer fails to accept delivery of any of the Goods, or if Seller is unable to deliver the Goods because Buyer has not provided appropriate instructions, documents, licenses or authorizations: (</w:t>
      </w:r>
      <w:proofErr w:type="spellStart"/>
      <w:r w:rsidRPr="00DB42F0">
        <w:rPr>
          <w:rFonts w:ascii="Arial" w:hAnsi="Arial" w:cs="Arial"/>
          <w:sz w:val="14"/>
          <w:szCs w:val="14"/>
        </w:rPr>
        <w:t>i</w:t>
      </w:r>
      <w:proofErr w:type="spellEnd"/>
      <w:r w:rsidRPr="00DB42F0">
        <w:rPr>
          <w:rFonts w:ascii="Arial" w:hAnsi="Arial" w:cs="Arial"/>
          <w:sz w:val="14"/>
          <w:szCs w:val="14"/>
        </w:rPr>
        <w:t xml:space="preserve">) risk of loss to the Goods shall pass to Buyer; (ii) the Goods shall be deemed to </w:t>
      </w:r>
      <w:r w:rsidRPr="00DB42F0">
        <w:rPr>
          <w:rFonts w:ascii="Arial" w:hAnsi="Arial" w:cs="Arial"/>
          <w:sz w:val="14"/>
          <w:szCs w:val="14"/>
        </w:rPr>
        <w:t>have been delivered; and (iii) Seller, at its option, may store the Goods until Buyer picks them up, whereupon Buyer shall be liable for all related costs and expenses (including, without limitation, storage and insurance).</w:t>
      </w:r>
      <w:bookmarkEnd w:id="85"/>
      <w:bookmarkEnd w:id="86"/>
    </w:p>
    <w:p w14:paraId="731EA096" w14:textId="77777777" w:rsidR="002F36E1" w:rsidRPr="00DB42F0" w:rsidRDefault="002F36E1" w:rsidP="002F36E1">
      <w:pPr>
        <w:pStyle w:val="HeadingLevel3"/>
        <w:rPr>
          <w:rFonts w:eastAsiaTheme="minorEastAsia"/>
          <w:lang w:val="en-GB"/>
        </w:rPr>
      </w:pPr>
      <w:bookmarkStart w:id="87" w:name="_Toc109735398"/>
      <w:r w:rsidRPr="00DB42F0">
        <w:rPr>
          <w:rFonts w:eastAsiaTheme="minorEastAsia"/>
          <w:lang w:val="en-GB"/>
        </w:rPr>
        <w:t>NON-DELIVERY</w:t>
      </w:r>
      <w:bookmarkEnd w:id="87"/>
    </w:p>
    <w:p w14:paraId="79039D2A" w14:textId="77777777" w:rsidR="002F36E1" w:rsidRPr="00DB42F0" w:rsidRDefault="002F36E1">
      <w:pPr>
        <w:pStyle w:val="af5"/>
        <w:numPr>
          <w:ilvl w:val="0"/>
          <w:numId w:val="27"/>
        </w:numPr>
        <w:spacing w:after="0"/>
        <w:ind w:left="284"/>
        <w:jc w:val="both"/>
        <w:rPr>
          <w:rFonts w:ascii="Arial" w:hAnsi="Arial" w:cs="Arial"/>
          <w:sz w:val="14"/>
          <w:szCs w:val="14"/>
        </w:rPr>
      </w:pPr>
      <w:bookmarkStart w:id="88" w:name="a646594"/>
      <w:bookmarkStart w:id="89" w:name="_Toc109735399"/>
      <w:r w:rsidRPr="00DB42F0">
        <w:rPr>
          <w:rFonts w:ascii="Arial" w:hAnsi="Arial" w:cs="Arial"/>
          <w:sz w:val="14"/>
          <w:szCs w:val="14"/>
        </w:rPr>
        <w:t xml:space="preserve">The quantity of any </w:t>
      </w:r>
      <w:proofErr w:type="spellStart"/>
      <w:r w:rsidRPr="00DB42F0">
        <w:rPr>
          <w:rFonts w:ascii="Arial" w:hAnsi="Arial" w:cs="Arial"/>
          <w:sz w:val="14"/>
          <w:szCs w:val="14"/>
        </w:rPr>
        <w:t>installment</w:t>
      </w:r>
      <w:proofErr w:type="spellEnd"/>
      <w:r w:rsidRPr="00DB42F0">
        <w:rPr>
          <w:rFonts w:ascii="Arial" w:hAnsi="Arial" w:cs="Arial"/>
          <w:sz w:val="14"/>
          <w:szCs w:val="14"/>
        </w:rPr>
        <w:t xml:space="preserve"> of Goods as recorded by Seller on dispatch from Seller's place of business is conclusive evidence of the quantity received by Buyer on delivery unless Buyer can provide conclusive evidence proving the contrary.</w:t>
      </w:r>
      <w:bookmarkStart w:id="90" w:name="a460967"/>
      <w:bookmarkStart w:id="91" w:name="_Toc109735400"/>
      <w:bookmarkEnd w:id="88"/>
      <w:bookmarkEnd w:id="89"/>
    </w:p>
    <w:p w14:paraId="1AB14C12" w14:textId="77777777" w:rsidR="002F36E1" w:rsidRPr="00DB42F0" w:rsidRDefault="002F36E1">
      <w:pPr>
        <w:pStyle w:val="af5"/>
        <w:numPr>
          <w:ilvl w:val="0"/>
          <w:numId w:val="27"/>
        </w:numPr>
        <w:spacing w:after="0"/>
        <w:ind w:left="284"/>
        <w:jc w:val="both"/>
        <w:rPr>
          <w:rFonts w:ascii="Arial" w:hAnsi="Arial" w:cs="Arial"/>
          <w:sz w:val="14"/>
          <w:szCs w:val="14"/>
        </w:rPr>
      </w:pPr>
      <w:r w:rsidRPr="00DB42F0">
        <w:rPr>
          <w:rFonts w:ascii="Arial" w:hAnsi="Arial" w:cs="Arial"/>
          <w:sz w:val="14"/>
          <w:szCs w:val="14"/>
        </w:rPr>
        <w:t>The Seller shall not be liable for any late delivery of Goods (even if caused by Seller's negligence).</w:t>
      </w:r>
      <w:bookmarkStart w:id="92" w:name="a283429"/>
      <w:bookmarkStart w:id="93" w:name="_Toc109735401"/>
      <w:bookmarkEnd w:id="90"/>
      <w:bookmarkEnd w:id="91"/>
    </w:p>
    <w:p w14:paraId="1EC0131A" w14:textId="77777777" w:rsidR="002F36E1" w:rsidRPr="00DB42F0" w:rsidRDefault="002F36E1">
      <w:pPr>
        <w:pStyle w:val="af5"/>
        <w:numPr>
          <w:ilvl w:val="0"/>
          <w:numId w:val="27"/>
        </w:numPr>
        <w:spacing w:after="0"/>
        <w:ind w:left="284"/>
        <w:jc w:val="both"/>
        <w:rPr>
          <w:rFonts w:ascii="Arial" w:hAnsi="Arial" w:cs="Arial"/>
          <w:sz w:val="14"/>
          <w:szCs w:val="14"/>
        </w:rPr>
      </w:pPr>
      <w:r w:rsidRPr="00DB42F0">
        <w:rPr>
          <w:rFonts w:ascii="Arial" w:hAnsi="Arial" w:cs="Arial"/>
          <w:sz w:val="14"/>
          <w:szCs w:val="14"/>
        </w:rPr>
        <w:t>Any liability of Seller for non-delivery of the Goods shall be limited to delivering the Goods within a reasonable time or adjusting the invoice respecting such Goods to reflect the actual quantity delivered.</w:t>
      </w:r>
      <w:bookmarkEnd w:id="92"/>
      <w:bookmarkEnd w:id="93"/>
    </w:p>
    <w:p w14:paraId="49A987A3" w14:textId="77777777" w:rsidR="002F36E1" w:rsidRPr="00DB42F0" w:rsidRDefault="002F36E1" w:rsidP="002F36E1">
      <w:pPr>
        <w:pStyle w:val="HeadingLevel3"/>
        <w:rPr>
          <w:rFonts w:eastAsiaTheme="minorEastAsia"/>
          <w:lang w:val="en-GB"/>
        </w:rPr>
      </w:pPr>
      <w:bookmarkStart w:id="94" w:name="_Toc109735402"/>
      <w:bookmarkStart w:id="95" w:name="a927643"/>
      <w:r w:rsidRPr="00DB42F0">
        <w:rPr>
          <w:rFonts w:eastAsiaTheme="minorEastAsia"/>
          <w:lang w:val="en-GB"/>
        </w:rPr>
        <w:t>QUANTITY</w:t>
      </w:r>
      <w:bookmarkEnd w:id="94"/>
    </w:p>
    <w:p w14:paraId="07C56517" w14:textId="77777777" w:rsidR="002F36E1" w:rsidRPr="00DB42F0" w:rsidRDefault="002F36E1" w:rsidP="002F36E1">
      <w:pPr>
        <w:spacing w:after="0"/>
        <w:jc w:val="both"/>
        <w:rPr>
          <w:rFonts w:ascii="Arial" w:hAnsi="Arial" w:cs="Arial"/>
          <w:sz w:val="14"/>
          <w:szCs w:val="14"/>
        </w:rPr>
      </w:pPr>
      <w:bookmarkStart w:id="96" w:name="_Toc109735403"/>
      <w:r w:rsidRPr="00DB42F0">
        <w:rPr>
          <w:rFonts w:ascii="Arial" w:hAnsi="Arial" w:cs="Arial"/>
          <w:sz w:val="14"/>
          <w:szCs w:val="14"/>
        </w:rPr>
        <w:t>Buyer shall not be entitled to object to or reject any Goods or any portion of them by reason of the quantity being less than the amount ordered and shall pay for such Goods delivered at the price set forth in the applicable Sales Confirmation.</w:t>
      </w:r>
      <w:bookmarkEnd w:id="95"/>
      <w:bookmarkEnd w:id="96"/>
    </w:p>
    <w:p w14:paraId="3AC3D3E9" w14:textId="77777777" w:rsidR="002F36E1" w:rsidRPr="00DB42F0" w:rsidRDefault="002F36E1" w:rsidP="002F36E1">
      <w:pPr>
        <w:pStyle w:val="HeadingLevel3"/>
        <w:rPr>
          <w:rFonts w:eastAsiaTheme="minorEastAsia"/>
          <w:lang w:val="en-GB"/>
        </w:rPr>
      </w:pPr>
      <w:bookmarkStart w:id="97" w:name="_Toc109735404"/>
      <w:bookmarkStart w:id="98" w:name="a169269"/>
      <w:r w:rsidRPr="00DB42F0">
        <w:rPr>
          <w:rFonts w:eastAsiaTheme="minorEastAsia"/>
          <w:lang w:val="en-GB"/>
        </w:rPr>
        <w:t>TITLE AND RISK OF LOSS</w:t>
      </w:r>
      <w:bookmarkEnd w:id="97"/>
    </w:p>
    <w:p w14:paraId="05A56019" w14:textId="77777777" w:rsidR="002F36E1" w:rsidRPr="00DB42F0" w:rsidRDefault="002F36E1" w:rsidP="002F36E1">
      <w:pPr>
        <w:spacing w:after="0"/>
        <w:jc w:val="both"/>
        <w:rPr>
          <w:rFonts w:ascii="Arial" w:hAnsi="Arial" w:cs="Arial"/>
          <w:sz w:val="14"/>
          <w:szCs w:val="14"/>
        </w:rPr>
      </w:pPr>
      <w:bookmarkStart w:id="99" w:name="_Toc109735405"/>
      <w:r w:rsidRPr="00DB42F0">
        <w:rPr>
          <w:rFonts w:ascii="Arial" w:hAnsi="Arial" w:cs="Arial"/>
          <w:sz w:val="14"/>
          <w:szCs w:val="14"/>
        </w:rPr>
        <w:t>Title and risk of loss passes to Buyer upon delivery, i.e., when Seller makes the Goods available for pick up by a common carrier as per the Incoterms above, and Buyer shall have the responsibility of filing any claims for loss, damage, delay or otherwise, with the carrier, insured or other related third parties. As collateral security for the payment of the purchase price of the Goods, Buyer hereby grants to Seller a lien on and security interest in and to all of the right, title and interest of Buyer in, to and under the Goods, wherever located, and whether now existing or hereafter arising or acquired from time to time, and in all accessions thereto and replacements or modifications thereof, as well as all proceeds (including insurance proceeds) of the foregoing. The security interest granted under this provision constitutes a purchase money security interest under the relevant state Uniform Commercial Code.</w:t>
      </w:r>
      <w:bookmarkEnd w:id="98"/>
      <w:bookmarkEnd w:id="99"/>
      <w:r w:rsidRPr="00DB42F0">
        <w:rPr>
          <w:rFonts w:ascii="Arial" w:hAnsi="Arial" w:cs="Arial"/>
          <w:sz w:val="14"/>
          <w:szCs w:val="14"/>
        </w:rPr>
        <w:t xml:space="preserve"> </w:t>
      </w:r>
    </w:p>
    <w:p w14:paraId="34645961" w14:textId="77777777" w:rsidR="002F36E1" w:rsidRPr="00DB42F0" w:rsidRDefault="002F36E1" w:rsidP="002F36E1">
      <w:pPr>
        <w:pStyle w:val="HeadingLevel3"/>
        <w:rPr>
          <w:rFonts w:eastAsiaTheme="minorEastAsia"/>
          <w:lang w:val="en-GB"/>
        </w:rPr>
      </w:pPr>
      <w:bookmarkStart w:id="100" w:name="_Toc109735406"/>
      <w:bookmarkStart w:id="101" w:name="a481618"/>
      <w:r w:rsidRPr="00DB42F0">
        <w:rPr>
          <w:rFonts w:eastAsiaTheme="minorEastAsia"/>
          <w:lang w:val="en-GB"/>
        </w:rPr>
        <w:t>AMENDMENT AND MODIFICATION</w:t>
      </w:r>
      <w:bookmarkEnd w:id="100"/>
    </w:p>
    <w:p w14:paraId="08C59DDB" w14:textId="77777777" w:rsidR="002F36E1" w:rsidRPr="00DB42F0" w:rsidRDefault="002F36E1" w:rsidP="002F36E1">
      <w:pPr>
        <w:spacing w:after="0"/>
        <w:jc w:val="both"/>
        <w:rPr>
          <w:rFonts w:ascii="Arial" w:hAnsi="Arial" w:cs="Arial"/>
          <w:sz w:val="14"/>
          <w:szCs w:val="14"/>
        </w:rPr>
      </w:pPr>
      <w:bookmarkStart w:id="102" w:name="_Toc109735407"/>
      <w:r w:rsidRPr="00DB42F0">
        <w:rPr>
          <w:rFonts w:ascii="Arial" w:hAnsi="Arial" w:cs="Arial"/>
          <w:sz w:val="14"/>
          <w:szCs w:val="14"/>
        </w:rPr>
        <w:t>These Terms may only be amended or modified in a writing which specifically states that it amends these Terms and is signed by an authorized representative of each party.</w:t>
      </w:r>
      <w:bookmarkEnd w:id="101"/>
      <w:bookmarkEnd w:id="102"/>
    </w:p>
    <w:p w14:paraId="20459634" w14:textId="77777777" w:rsidR="002F36E1" w:rsidRPr="00DB42F0" w:rsidRDefault="002F36E1" w:rsidP="002F36E1">
      <w:pPr>
        <w:pStyle w:val="HeadingLevel3"/>
        <w:rPr>
          <w:rFonts w:eastAsiaTheme="minorEastAsia"/>
          <w:lang w:val="en-GB"/>
        </w:rPr>
      </w:pPr>
      <w:bookmarkStart w:id="103" w:name="_Toc109735408"/>
      <w:bookmarkStart w:id="104" w:name="a1051774"/>
      <w:r w:rsidRPr="00DB42F0">
        <w:rPr>
          <w:rFonts w:eastAsiaTheme="minorEastAsia"/>
          <w:lang w:val="en-GB"/>
        </w:rPr>
        <w:t>INSPECTION AND REJECTION OF NONCONFORMING GOODS</w:t>
      </w:r>
      <w:bookmarkEnd w:id="103"/>
      <w:r w:rsidRPr="00DB42F0">
        <w:rPr>
          <w:rFonts w:eastAsiaTheme="minorEastAsia"/>
          <w:lang w:val="en-GB"/>
        </w:rPr>
        <w:t> </w:t>
      </w:r>
      <w:bookmarkEnd w:id="104"/>
    </w:p>
    <w:p w14:paraId="28A012D9" w14:textId="77777777" w:rsidR="002F36E1" w:rsidRPr="00DB42F0" w:rsidRDefault="002F36E1">
      <w:pPr>
        <w:pStyle w:val="af5"/>
        <w:numPr>
          <w:ilvl w:val="0"/>
          <w:numId w:val="28"/>
        </w:numPr>
        <w:spacing w:after="0"/>
        <w:ind w:left="284"/>
        <w:jc w:val="both"/>
        <w:rPr>
          <w:rFonts w:ascii="Arial" w:hAnsi="Arial" w:cs="Arial"/>
          <w:sz w:val="14"/>
          <w:szCs w:val="14"/>
        </w:rPr>
      </w:pPr>
      <w:bookmarkStart w:id="105" w:name="_Toc109735409"/>
      <w:bookmarkStart w:id="106" w:name="a753220"/>
      <w:r w:rsidRPr="00DB42F0">
        <w:rPr>
          <w:rFonts w:ascii="Arial" w:hAnsi="Arial" w:cs="Arial"/>
          <w:sz w:val="14"/>
          <w:szCs w:val="14"/>
        </w:rPr>
        <w:t>Buyer shall inspect the Goods within three (3) days of receipt ("Inspection Period") at Buyer’s facility, except in the case where Buyer’s source inspector or authorized representative inspects the Goods at Seller’s facility in which case no Buyer has no further right of inspection. Buyer will be deemed to have accepted the Goods unless it notifies Seller in writing of any Nonconforming Goods during the Inspection Period and furnishes such written evidence or other documentation as reasonably required by Seller. "Nonconforming Goods" means only the following: (</w:t>
      </w:r>
      <w:proofErr w:type="spellStart"/>
      <w:r w:rsidRPr="00DB42F0">
        <w:rPr>
          <w:rFonts w:ascii="Arial" w:hAnsi="Arial" w:cs="Arial"/>
          <w:sz w:val="14"/>
          <w:szCs w:val="14"/>
        </w:rPr>
        <w:t>i</w:t>
      </w:r>
      <w:proofErr w:type="spellEnd"/>
      <w:r w:rsidRPr="00DB42F0">
        <w:rPr>
          <w:rFonts w:ascii="Arial" w:hAnsi="Arial" w:cs="Arial"/>
          <w:sz w:val="14"/>
          <w:szCs w:val="14"/>
        </w:rPr>
        <w:t>) product shipped is different than identified in Buyer's purchase order; or (ii) product's label or packaging incorrectly identifies its contents.</w:t>
      </w:r>
      <w:bookmarkEnd w:id="105"/>
      <w:r w:rsidRPr="00DB42F0">
        <w:rPr>
          <w:rFonts w:ascii="Arial" w:hAnsi="Arial" w:cs="Arial"/>
          <w:sz w:val="14"/>
          <w:szCs w:val="14"/>
        </w:rPr>
        <w:t xml:space="preserve"> </w:t>
      </w:r>
      <w:bookmarkStart w:id="107" w:name="_Toc109735410"/>
      <w:bookmarkStart w:id="108" w:name="a470640"/>
      <w:bookmarkEnd w:id="106"/>
    </w:p>
    <w:p w14:paraId="1FFFCD06" w14:textId="77777777" w:rsidR="002F36E1" w:rsidRPr="00DB42F0" w:rsidRDefault="002F36E1">
      <w:pPr>
        <w:pStyle w:val="af5"/>
        <w:numPr>
          <w:ilvl w:val="0"/>
          <w:numId w:val="28"/>
        </w:numPr>
        <w:spacing w:after="0"/>
        <w:ind w:left="284"/>
        <w:jc w:val="both"/>
        <w:rPr>
          <w:rFonts w:ascii="Arial" w:hAnsi="Arial" w:cs="Arial"/>
          <w:sz w:val="14"/>
          <w:szCs w:val="14"/>
        </w:rPr>
      </w:pPr>
      <w:r w:rsidRPr="00DB42F0">
        <w:rPr>
          <w:rFonts w:ascii="Arial" w:hAnsi="Arial" w:cs="Arial"/>
          <w:sz w:val="14"/>
          <w:szCs w:val="14"/>
        </w:rPr>
        <w:t>If Buyer timely notifies Seller of any Nonconforming Goods, Seller shall, in its sole discretion, (</w:t>
      </w:r>
      <w:proofErr w:type="spellStart"/>
      <w:r w:rsidRPr="00DB42F0">
        <w:rPr>
          <w:rFonts w:ascii="Arial" w:hAnsi="Arial" w:cs="Arial"/>
          <w:sz w:val="14"/>
          <w:szCs w:val="14"/>
        </w:rPr>
        <w:t>i</w:t>
      </w:r>
      <w:proofErr w:type="spellEnd"/>
      <w:r w:rsidRPr="00DB42F0">
        <w:rPr>
          <w:rFonts w:ascii="Arial" w:hAnsi="Arial" w:cs="Arial"/>
          <w:sz w:val="14"/>
          <w:szCs w:val="14"/>
        </w:rPr>
        <w:t>) replace such Nonconforming Goods with conforming Goods, or (ii) credit the price for such Nonconforming Goods in connection therewith. Buyer shall ship, at its expense and risk of loss, the Nonconforming Goods to Seller's facility as directed by Seller. If Seller exercises its option to replace Nonconforming Goods, Seller shall, after receiving Buyer's shipment of Nonconforming Goods, ship to Buyer, at Buyer's expense and risk of loss, the replaced Goods to the Delivery Point.</w:t>
      </w:r>
      <w:bookmarkEnd w:id="107"/>
      <w:r w:rsidRPr="00DB42F0">
        <w:rPr>
          <w:rFonts w:ascii="Arial" w:hAnsi="Arial" w:cs="Arial"/>
          <w:sz w:val="14"/>
          <w:szCs w:val="14"/>
        </w:rPr>
        <w:t xml:space="preserve"> </w:t>
      </w:r>
      <w:bookmarkStart w:id="109" w:name="a865849"/>
      <w:bookmarkStart w:id="110" w:name="_Toc109735411"/>
      <w:bookmarkEnd w:id="108"/>
    </w:p>
    <w:p w14:paraId="33692FE1" w14:textId="24440A53" w:rsidR="002F36E1" w:rsidRPr="00DB42F0" w:rsidRDefault="002F36E1">
      <w:pPr>
        <w:pStyle w:val="af5"/>
        <w:numPr>
          <w:ilvl w:val="0"/>
          <w:numId w:val="28"/>
        </w:numPr>
        <w:spacing w:after="0"/>
        <w:ind w:left="284"/>
        <w:jc w:val="both"/>
        <w:rPr>
          <w:rFonts w:ascii="Arial" w:hAnsi="Arial" w:cs="Arial"/>
          <w:sz w:val="14"/>
          <w:szCs w:val="14"/>
        </w:rPr>
      </w:pPr>
      <w:r w:rsidRPr="00DB42F0">
        <w:rPr>
          <w:rFonts w:ascii="Arial" w:hAnsi="Arial" w:cs="Arial"/>
          <w:sz w:val="14"/>
          <w:szCs w:val="14"/>
        </w:rPr>
        <w:t xml:space="preserve">Buyer acknowledges and agrees that the remedies set forth in Section 7(b) are Buyer's exclusive remedies for the delivery of Nonconforming Goods. Except as provided under </w:t>
      </w:r>
      <w:hyperlink w:anchor="a470640" w:history="1">
        <w:r w:rsidRPr="00DB42F0">
          <w:rPr>
            <w:rFonts w:ascii="Arial" w:hAnsi="Arial" w:cs="Arial"/>
            <w:sz w:val="14"/>
            <w:szCs w:val="14"/>
          </w:rPr>
          <w:t>Section</w:t>
        </w:r>
      </w:hyperlink>
      <w:r w:rsidRPr="00DB42F0">
        <w:rPr>
          <w:rFonts w:ascii="Arial" w:hAnsi="Arial" w:cs="Arial"/>
          <w:sz w:val="14"/>
          <w:szCs w:val="14"/>
        </w:rPr>
        <w:t xml:space="preserve"> 8(b), all sales of Goods to Buyer are made on a one-way basis and Buyer has no right to return Goods purchased under this Agreement to Seller.</w:t>
      </w:r>
      <w:bookmarkEnd w:id="109"/>
      <w:bookmarkEnd w:id="110"/>
    </w:p>
    <w:p w14:paraId="655E9644" w14:textId="77777777" w:rsidR="002F36E1" w:rsidRPr="00DB42F0" w:rsidRDefault="002F36E1" w:rsidP="002F36E1">
      <w:pPr>
        <w:pStyle w:val="HeadingLevel3"/>
        <w:rPr>
          <w:rFonts w:eastAsiaTheme="minorEastAsia"/>
          <w:lang w:val="en-GB"/>
        </w:rPr>
      </w:pPr>
      <w:bookmarkStart w:id="111" w:name="_Toc109735412"/>
      <w:bookmarkStart w:id="112" w:name="a673882"/>
      <w:r w:rsidRPr="00DB42F0">
        <w:rPr>
          <w:rFonts w:eastAsiaTheme="minorEastAsia"/>
          <w:lang w:val="en-GB"/>
        </w:rPr>
        <w:t>Price</w:t>
      </w:r>
      <w:bookmarkEnd w:id="111"/>
      <w:bookmarkEnd w:id="112"/>
    </w:p>
    <w:p w14:paraId="78B78C23" w14:textId="77777777" w:rsidR="002F36E1" w:rsidRPr="00DB42F0" w:rsidRDefault="002F36E1">
      <w:pPr>
        <w:pStyle w:val="af5"/>
        <w:numPr>
          <w:ilvl w:val="0"/>
          <w:numId w:val="29"/>
        </w:numPr>
        <w:spacing w:after="0"/>
        <w:ind w:left="284"/>
        <w:jc w:val="both"/>
        <w:rPr>
          <w:rFonts w:ascii="Arial" w:hAnsi="Arial" w:cs="Arial"/>
          <w:sz w:val="14"/>
          <w:szCs w:val="14"/>
        </w:rPr>
      </w:pPr>
      <w:bookmarkStart w:id="113" w:name="_Toc109735413"/>
      <w:bookmarkStart w:id="114" w:name="a762588"/>
      <w:r w:rsidRPr="00DB42F0">
        <w:rPr>
          <w:rFonts w:ascii="Arial" w:hAnsi="Arial" w:cs="Arial"/>
          <w:sz w:val="14"/>
          <w:szCs w:val="14"/>
        </w:rPr>
        <w:t xml:space="preserve">Buyer shall purchase the Goods or Services from Seller at the prices shown on the applicable quotation and such shall be reflected on Buyer’s purchase order. Seller reserves the right to increase the price of any Goods or Services prior to delivery and, if it does so, shall notify Buyer of such increase and Buyer shall have five (5) days to terminate in writing its order for any Goods or Services at the new price; however, if such written cancellation notice is not supplied to Seller within the stated period, Buyer shall be deemed to have agreed to purchase the ordered Goods or Services at the new price and the Agreement shall be construed as if the </w:t>
      </w:r>
      <w:r w:rsidRPr="00DB42F0">
        <w:rPr>
          <w:rFonts w:ascii="Arial" w:hAnsi="Arial" w:cs="Arial"/>
          <w:sz w:val="14"/>
          <w:szCs w:val="14"/>
        </w:rPr>
        <w:lastRenderedPageBreak/>
        <w:t>new price was originally inserted therein, and Buyer shall be billed by Seller on the basis of such new price.</w:t>
      </w:r>
      <w:bookmarkEnd w:id="113"/>
      <w:r w:rsidRPr="00DB42F0">
        <w:rPr>
          <w:rFonts w:ascii="Arial" w:hAnsi="Arial" w:cs="Arial"/>
          <w:sz w:val="14"/>
          <w:szCs w:val="14"/>
        </w:rPr>
        <w:t xml:space="preserve"> </w:t>
      </w:r>
      <w:bookmarkStart w:id="115" w:name="a542325"/>
      <w:bookmarkStart w:id="116" w:name="_Toc109735414"/>
      <w:bookmarkEnd w:id="114"/>
    </w:p>
    <w:p w14:paraId="348807F6" w14:textId="77777777" w:rsidR="002F36E1" w:rsidRPr="00DB42F0" w:rsidRDefault="002F36E1">
      <w:pPr>
        <w:pStyle w:val="af5"/>
        <w:numPr>
          <w:ilvl w:val="0"/>
          <w:numId w:val="29"/>
        </w:numPr>
        <w:spacing w:after="0"/>
        <w:ind w:left="284"/>
        <w:jc w:val="both"/>
        <w:rPr>
          <w:rFonts w:ascii="Arial" w:hAnsi="Arial" w:cs="Arial"/>
          <w:sz w:val="14"/>
          <w:szCs w:val="14"/>
        </w:rPr>
      </w:pPr>
      <w:r w:rsidRPr="00DB42F0">
        <w:rPr>
          <w:rFonts w:ascii="Arial" w:hAnsi="Arial" w:cs="Arial"/>
          <w:sz w:val="14"/>
          <w:szCs w:val="14"/>
        </w:rPr>
        <w:t>All prices are exclusive of all sales, use and excise taxes, and any other similar taxes, duties and charges of any kind imposed by any Governmental Authority on any amounts payable by Buyer. Buyer shall be responsible for all such charges, costs and taxes; provided, that, Buyer shall not be responsible for any taxes imposed on, or with respect to, Seller's income</w:t>
      </w:r>
      <w:bookmarkEnd w:id="115"/>
      <w:r w:rsidRPr="00DB42F0">
        <w:rPr>
          <w:rFonts w:ascii="Arial" w:hAnsi="Arial" w:cs="Arial"/>
          <w:sz w:val="14"/>
          <w:szCs w:val="14"/>
        </w:rPr>
        <w:t>. Buyer must obtain and provide Seller any certificate of exemption or similar document required for any tax relief or exemption.</w:t>
      </w:r>
      <w:bookmarkEnd w:id="116"/>
    </w:p>
    <w:p w14:paraId="61A63BE9" w14:textId="77777777" w:rsidR="002F36E1" w:rsidRPr="00DB42F0" w:rsidRDefault="002F36E1" w:rsidP="002F36E1">
      <w:pPr>
        <w:pStyle w:val="HeadingLevel3"/>
        <w:rPr>
          <w:rFonts w:eastAsiaTheme="minorEastAsia"/>
          <w:lang w:val="en-GB"/>
        </w:rPr>
      </w:pPr>
      <w:r w:rsidRPr="00DB42F0">
        <w:rPr>
          <w:rFonts w:eastAsiaTheme="minorEastAsia"/>
          <w:lang w:val="en-GB"/>
        </w:rPr>
        <w:t>PAYMENT TERMS</w:t>
      </w:r>
    </w:p>
    <w:p w14:paraId="415547CA" w14:textId="77777777" w:rsidR="002F36E1" w:rsidRPr="00DB42F0" w:rsidRDefault="002F36E1">
      <w:pPr>
        <w:pStyle w:val="af5"/>
        <w:numPr>
          <w:ilvl w:val="0"/>
          <w:numId w:val="30"/>
        </w:numPr>
        <w:spacing w:after="0"/>
        <w:ind w:left="284"/>
        <w:jc w:val="both"/>
        <w:rPr>
          <w:rFonts w:ascii="Arial" w:hAnsi="Arial" w:cs="Arial"/>
          <w:sz w:val="14"/>
          <w:szCs w:val="14"/>
        </w:rPr>
      </w:pPr>
      <w:bookmarkStart w:id="117" w:name="a430888"/>
      <w:bookmarkStart w:id="118" w:name="_Toc109735416"/>
      <w:r w:rsidRPr="00DB42F0">
        <w:rPr>
          <w:rFonts w:ascii="Arial" w:hAnsi="Arial" w:cs="Arial"/>
          <w:sz w:val="14"/>
          <w:szCs w:val="14"/>
        </w:rPr>
        <w:t>Buyer shall pay all invoiced amounts due to Seller within 30 days after the date of Seller's invoice. Buyer shall make all payments hereunder by in the manner specified on the relevant quotation or order acceptance documents and such payment shall be made in and in US dollars unless otherwise agreed in writing by Seller.</w:t>
      </w:r>
      <w:bookmarkStart w:id="119" w:name="a272943"/>
      <w:bookmarkStart w:id="120" w:name="_Toc109735417"/>
      <w:bookmarkEnd w:id="117"/>
      <w:bookmarkEnd w:id="118"/>
    </w:p>
    <w:p w14:paraId="7FAFEAAB" w14:textId="77777777" w:rsidR="002F36E1" w:rsidRPr="00DB42F0" w:rsidRDefault="002F36E1">
      <w:pPr>
        <w:pStyle w:val="af5"/>
        <w:numPr>
          <w:ilvl w:val="0"/>
          <w:numId w:val="30"/>
        </w:numPr>
        <w:spacing w:after="0"/>
        <w:ind w:left="284"/>
        <w:jc w:val="both"/>
        <w:rPr>
          <w:rFonts w:ascii="Arial" w:hAnsi="Arial" w:cs="Arial"/>
          <w:sz w:val="14"/>
          <w:szCs w:val="14"/>
        </w:rPr>
      </w:pPr>
      <w:r w:rsidRPr="00DB42F0">
        <w:rPr>
          <w:rFonts w:ascii="Arial" w:hAnsi="Arial" w:cs="Arial"/>
          <w:sz w:val="14"/>
          <w:szCs w:val="14"/>
        </w:rPr>
        <w:t>Buyer shall pay interest on all late payments at the lesser of the rate of 1.5% per month or the highest rate permissible under applicable law, calculated daily and compounded monthly. Buyer shall reimburse Seller for all costs incurred in collecting any late payments, including, without limitation, attorneys' fees. In addition to all other remedies available under these Terms or at law (which Seller does not waive by the exercise of any rights hereunder), Seller shall be entitled to suspend the delivery of any Goods or Services if Buyer fails to pay any amounts when due hereunder and such failure continues for seven (7) days following written notice thereof.</w:t>
      </w:r>
      <w:bookmarkStart w:id="121" w:name="a668151"/>
      <w:bookmarkStart w:id="122" w:name="_Toc109735418"/>
      <w:bookmarkEnd w:id="119"/>
      <w:bookmarkEnd w:id="120"/>
    </w:p>
    <w:p w14:paraId="1ACA9D9B" w14:textId="77777777" w:rsidR="002F36E1" w:rsidRPr="00DB42F0" w:rsidRDefault="002F36E1">
      <w:pPr>
        <w:pStyle w:val="af5"/>
        <w:numPr>
          <w:ilvl w:val="0"/>
          <w:numId w:val="30"/>
        </w:numPr>
        <w:spacing w:after="0"/>
        <w:ind w:left="284"/>
        <w:jc w:val="both"/>
        <w:rPr>
          <w:rFonts w:ascii="Arial" w:hAnsi="Arial" w:cs="Arial"/>
          <w:sz w:val="14"/>
          <w:szCs w:val="14"/>
        </w:rPr>
      </w:pPr>
      <w:r w:rsidRPr="00DB42F0">
        <w:rPr>
          <w:rFonts w:ascii="Arial" w:hAnsi="Arial" w:cs="Arial"/>
          <w:sz w:val="14"/>
          <w:szCs w:val="14"/>
        </w:rPr>
        <w:t>Buyer shall not withhold payment of any amounts due and payable by reason of any set-off of any claim or dispute with Seller, whether relating to Seller's breach, bankruptcy or otherwise.</w:t>
      </w:r>
      <w:bookmarkEnd w:id="121"/>
      <w:r w:rsidRPr="00DB42F0">
        <w:rPr>
          <w:rFonts w:ascii="Arial" w:hAnsi="Arial" w:cs="Arial"/>
          <w:sz w:val="14"/>
          <w:szCs w:val="14"/>
        </w:rPr>
        <w:t xml:space="preserve">  If any invoice is not paid when due, Buyer agrees to pay all costs, including collection costs if this account is referred outside for collection, and reasonable attorneys’ fees, including all costs and reasonable attorneys’ fees incurred on any appeal to any appellate court.</w:t>
      </w:r>
      <w:bookmarkEnd w:id="122"/>
    </w:p>
    <w:p w14:paraId="6A0D03F8" w14:textId="77777777" w:rsidR="002F36E1" w:rsidRPr="00DB42F0" w:rsidRDefault="002F36E1" w:rsidP="002F36E1">
      <w:pPr>
        <w:pStyle w:val="HeadingLevel3"/>
        <w:rPr>
          <w:rFonts w:eastAsiaTheme="minorEastAsia"/>
          <w:lang w:val="en-GB"/>
        </w:rPr>
      </w:pPr>
      <w:bookmarkStart w:id="123" w:name="a229312"/>
      <w:r w:rsidRPr="00DB42F0">
        <w:rPr>
          <w:rFonts w:eastAsiaTheme="minorEastAsia"/>
          <w:lang w:val="en-GB"/>
        </w:rPr>
        <w:t>ORDER CHANGES</w:t>
      </w:r>
    </w:p>
    <w:p w14:paraId="105E37EF" w14:textId="77777777" w:rsidR="002F36E1" w:rsidRPr="00DB42F0" w:rsidRDefault="002F36E1">
      <w:pPr>
        <w:pStyle w:val="af5"/>
        <w:numPr>
          <w:ilvl w:val="0"/>
          <w:numId w:val="31"/>
        </w:numPr>
        <w:spacing w:after="0"/>
        <w:ind w:left="284"/>
        <w:jc w:val="both"/>
        <w:rPr>
          <w:rFonts w:ascii="Arial" w:hAnsi="Arial" w:cs="Arial"/>
          <w:sz w:val="14"/>
          <w:szCs w:val="14"/>
        </w:rPr>
      </w:pPr>
      <w:bookmarkStart w:id="124" w:name="_Toc109735420"/>
      <w:r w:rsidRPr="00DB42F0">
        <w:rPr>
          <w:rFonts w:ascii="Arial" w:hAnsi="Arial" w:cs="Arial"/>
          <w:sz w:val="14"/>
          <w:szCs w:val="14"/>
        </w:rPr>
        <w:t xml:space="preserve">Buyer may not cancel an order accepted by Seller.  Buyer may, within a reasonable time after placing the order and prior to shipment thereof, request, in writing, changes within the general scope of the order. Seller, at its’ discretion has the option to accept a change to an order after receiving the Buyers’ order change request. If an order is changed after the order has been released to manufacturing, a supplemental charge may be applied. Seller, prior to accepting the order change will notify Buyer of any increase or decrease in the cost of, or the time required for the performance of, any part of the order change. If Buyer then confirms the order change in writing, the Seller will make any equitable </w:t>
      </w:r>
      <w:proofErr w:type="gramStart"/>
      <w:r w:rsidRPr="00DB42F0">
        <w:rPr>
          <w:rFonts w:ascii="Arial" w:hAnsi="Arial" w:cs="Arial"/>
          <w:sz w:val="14"/>
          <w:szCs w:val="14"/>
        </w:rPr>
        <w:t>adjustments</w:t>
      </w:r>
      <w:proofErr w:type="gramEnd"/>
      <w:r w:rsidRPr="00DB42F0">
        <w:rPr>
          <w:rFonts w:ascii="Arial" w:hAnsi="Arial" w:cs="Arial"/>
          <w:sz w:val="14"/>
          <w:szCs w:val="14"/>
        </w:rPr>
        <w:t xml:space="preserve"> and the order will be modified in writing accordingly.</w:t>
      </w:r>
      <w:bookmarkStart w:id="125" w:name="_Toc109735421"/>
      <w:bookmarkEnd w:id="124"/>
    </w:p>
    <w:p w14:paraId="09948273" w14:textId="77777777" w:rsidR="002F36E1" w:rsidRPr="00DB42F0" w:rsidRDefault="002F36E1">
      <w:pPr>
        <w:pStyle w:val="af5"/>
        <w:numPr>
          <w:ilvl w:val="0"/>
          <w:numId w:val="31"/>
        </w:numPr>
        <w:spacing w:after="0"/>
        <w:ind w:left="284"/>
        <w:jc w:val="both"/>
        <w:rPr>
          <w:rFonts w:ascii="Arial" w:hAnsi="Arial" w:cs="Arial"/>
          <w:sz w:val="14"/>
          <w:szCs w:val="14"/>
        </w:rPr>
      </w:pPr>
      <w:r w:rsidRPr="00DB42F0">
        <w:rPr>
          <w:rFonts w:ascii="Arial" w:hAnsi="Arial" w:cs="Arial"/>
          <w:sz w:val="14"/>
          <w:szCs w:val="14"/>
        </w:rPr>
        <w:t>Seller reserves the right at any time to make changes in design or additions or improvements in its Goods or Services without liability or obligation to install such change, addition, or improvement in any Goods manufactured or Services provided prior thereto.</w:t>
      </w:r>
      <w:bookmarkStart w:id="126" w:name="_Toc109735422"/>
      <w:bookmarkEnd w:id="125"/>
    </w:p>
    <w:p w14:paraId="215D3937" w14:textId="77777777" w:rsidR="002F36E1" w:rsidRPr="00DB42F0" w:rsidRDefault="002F36E1">
      <w:pPr>
        <w:pStyle w:val="af5"/>
        <w:numPr>
          <w:ilvl w:val="0"/>
          <w:numId w:val="31"/>
        </w:numPr>
        <w:spacing w:after="0"/>
        <w:ind w:left="284"/>
        <w:jc w:val="both"/>
        <w:rPr>
          <w:rFonts w:ascii="Arial" w:hAnsi="Arial" w:cs="Arial"/>
          <w:sz w:val="14"/>
          <w:szCs w:val="14"/>
        </w:rPr>
      </w:pPr>
      <w:r w:rsidRPr="00DB42F0">
        <w:rPr>
          <w:rFonts w:ascii="Arial" w:hAnsi="Arial" w:cs="Arial"/>
          <w:sz w:val="14"/>
          <w:szCs w:val="14"/>
        </w:rPr>
        <w:t>Seller reserves the right to cancel all or part of any order, including without limitations orders previously acknowledged or accepted by Seller, for any reason prior to delivery.</w:t>
      </w:r>
      <w:bookmarkEnd w:id="126"/>
    </w:p>
    <w:p w14:paraId="1068B8BE" w14:textId="77777777" w:rsidR="002F36E1" w:rsidRPr="00DB42F0" w:rsidRDefault="002F36E1" w:rsidP="002F36E1">
      <w:pPr>
        <w:pStyle w:val="HeadingLevel3"/>
        <w:rPr>
          <w:rFonts w:eastAsiaTheme="minorEastAsia"/>
          <w:lang w:val="en-GB"/>
        </w:rPr>
      </w:pPr>
      <w:bookmarkStart w:id="127" w:name="_Toc109735423"/>
      <w:r w:rsidRPr="00DB42F0">
        <w:rPr>
          <w:rFonts w:eastAsiaTheme="minorEastAsia"/>
          <w:lang w:val="en-GB"/>
        </w:rPr>
        <w:t>EVALUATION PRODUCTS</w:t>
      </w:r>
      <w:bookmarkEnd w:id="127"/>
      <w:r w:rsidRPr="00DB42F0">
        <w:rPr>
          <w:rFonts w:eastAsiaTheme="minorEastAsia"/>
          <w:lang w:val="en-GB"/>
        </w:rPr>
        <w:t xml:space="preserve"> </w:t>
      </w:r>
    </w:p>
    <w:p w14:paraId="1C84089F" w14:textId="77777777" w:rsidR="002F36E1" w:rsidRPr="00DB42F0" w:rsidRDefault="002F36E1">
      <w:pPr>
        <w:pStyle w:val="af5"/>
        <w:numPr>
          <w:ilvl w:val="0"/>
          <w:numId w:val="32"/>
        </w:numPr>
        <w:spacing w:after="0"/>
        <w:ind w:left="284"/>
        <w:jc w:val="both"/>
        <w:rPr>
          <w:rFonts w:ascii="Arial" w:hAnsi="Arial" w:cs="Arial"/>
          <w:sz w:val="14"/>
          <w:szCs w:val="14"/>
        </w:rPr>
      </w:pPr>
      <w:bookmarkStart w:id="128" w:name="_Toc109735424"/>
      <w:r w:rsidRPr="00DB42F0">
        <w:rPr>
          <w:rFonts w:ascii="Arial" w:hAnsi="Arial" w:cs="Arial"/>
          <w:sz w:val="14"/>
          <w:szCs w:val="14"/>
        </w:rPr>
        <w:t>Evaluation Products Provided Free of Charge</w:t>
      </w:r>
      <w:bookmarkStart w:id="129" w:name="_Toc109735425"/>
      <w:bookmarkEnd w:id="128"/>
    </w:p>
    <w:p w14:paraId="104B8D10" w14:textId="77777777" w:rsidR="002F36E1" w:rsidRPr="00DB42F0" w:rsidRDefault="002F36E1">
      <w:pPr>
        <w:pStyle w:val="af5"/>
        <w:numPr>
          <w:ilvl w:val="0"/>
          <w:numId w:val="32"/>
        </w:numPr>
        <w:spacing w:after="0"/>
        <w:ind w:left="284"/>
        <w:jc w:val="both"/>
        <w:rPr>
          <w:rFonts w:ascii="Arial" w:hAnsi="Arial" w:cs="Arial"/>
          <w:sz w:val="14"/>
          <w:szCs w:val="14"/>
        </w:rPr>
      </w:pPr>
      <w:r w:rsidRPr="00DB42F0">
        <w:rPr>
          <w:rFonts w:ascii="Arial" w:hAnsi="Arial" w:cs="Arial"/>
          <w:sz w:val="14"/>
          <w:szCs w:val="14"/>
        </w:rPr>
        <w:t>From time to time, Seller may provide Buyer, free of charge, with sample or prototype Goods for test and evaluation purposes only ("Free Evaluation Products"). During the evaluation period, Seller is the owner of and retains title to the Free Evaluation Products. All Free Evaluation Products shall be provided "AS IS" without warranty of any kind. Buyer agrees that any use of the Free Evaluation Product is at Buyer's sole risk. Under no circumstances shall the Free Evaluation Products be used in any production or commercial environment, technology, device or other machinery and Seller shall assume no liability for such unauthorized use. Free Evaluation Products shall be returned to Seller immediately upon Seller’s request.</w:t>
      </w:r>
      <w:bookmarkEnd w:id="129"/>
      <w:r w:rsidRPr="00DB42F0">
        <w:rPr>
          <w:rFonts w:ascii="Arial" w:hAnsi="Arial" w:cs="Arial"/>
          <w:sz w:val="14"/>
          <w:szCs w:val="14"/>
        </w:rPr>
        <w:t xml:space="preserve"> </w:t>
      </w:r>
      <w:bookmarkStart w:id="130" w:name="_Toc109735426"/>
    </w:p>
    <w:p w14:paraId="3D6F555C" w14:textId="77777777" w:rsidR="002F36E1" w:rsidRPr="00DB42F0" w:rsidRDefault="002F36E1">
      <w:pPr>
        <w:pStyle w:val="af5"/>
        <w:numPr>
          <w:ilvl w:val="0"/>
          <w:numId w:val="32"/>
        </w:numPr>
        <w:spacing w:after="0"/>
        <w:ind w:left="284"/>
        <w:jc w:val="both"/>
        <w:rPr>
          <w:rFonts w:ascii="Arial" w:hAnsi="Arial" w:cs="Arial"/>
          <w:sz w:val="14"/>
          <w:szCs w:val="14"/>
        </w:rPr>
      </w:pPr>
      <w:r w:rsidRPr="00DB42F0">
        <w:rPr>
          <w:rFonts w:ascii="Arial" w:hAnsi="Arial" w:cs="Arial"/>
          <w:sz w:val="14"/>
          <w:szCs w:val="14"/>
        </w:rPr>
        <w:t>Evaluation Products Sold to Seller</w:t>
      </w:r>
      <w:bookmarkStart w:id="131" w:name="_Toc109735427"/>
      <w:bookmarkEnd w:id="130"/>
    </w:p>
    <w:p w14:paraId="732A8D40" w14:textId="77777777" w:rsidR="002F36E1" w:rsidRPr="00DB42F0" w:rsidRDefault="002F36E1">
      <w:pPr>
        <w:pStyle w:val="af5"/>
        <w:numPr>
          <w:ilvl w:val="0"/>
          <w:numId w:val="32"/>
        </w:numPr>
        <w:spacing w:after="0"/>
        <w:ind w:left="284"/>
        <w:jc w:val="both"/>
        <w:rPr>
          <w:rFonts w:ascii="Arial" w:hAnsi="Arial" w:cs="Arial"/>
          <w:sz w:val="14"/>
          <w:szCs w:val="14"/>
        </w:rPr>
      </w:pPr>
      <w:r w:rsidRPr="00DB42F0">
        <w:rPr>
          <w:rFonts w:ascii="Arial" w:hAnsi="Arial" w:cs="Arial"/>
          <w:sz w:val="14"/>
          <w:szCs w:val="14"/>
        </w:rPr>
        <w:t>From time to time, Seller may sell sample or prototype Goods for test and evaluation purposes only ("Sold Evaluation Products"). Seller is the owner of and retains title to the Sold Evaluation Products. All Sold Evaluation Products shall be provided "AS IS" without warranty of any kind. Buyer agrees that any use of the Sold Evaluation Product is at Buyer's sole risk. Under no circumstances shall the Sold Evaluation Products be used in any production or commercial environment, technology, device or other machinery and Seller shall assume no liability for such unauthorized use.</w:t>
      </w:r>
      <w:bookmarkEnd w:id="131"/>
      <w:r w:rsidRPr="00DB42F0">
        <w:rPr>
          <w:rFonts w:ascii="Arial" w:hAnsi="Arial" w:cs="Arial"/>
          <w:sz w:val="14"/>
          <w:szCs w:val="14"/>
        </w:rPr>
        <w:t xml:space="preserve"> </w:t>
      </w:r>
    </w:p>
    <w:p w14:paraId="4279C07E" w14:textId="77777777" w:rsidR="002F36E1" w:rsidRPr="00DB42F0" w:rsidRDefault="002F36E1" w:rsidP="002F36E1">
      <w:pPr>
        <w:pStyle w:val="HeadingLevel3"/>
        <w:rPr>
          <w:rFonts w:eastAsiaTheme="minorEastAsia"/>
          <w:lang w:val="en-GB"/>
        </w:rPr>
      </w:pPr>
      <w:bookmarkStart w:id="132" w:name="_Toc109735428"/>
      <w:r w:rsidRPr="00DB42F0">
        <w:rPr>
          <w:rFonts w:eastAsiaTheme="minorEastAsia"/>
          <w:lang w:val="en-GB"/>
        </w:rPr>
        <w:t>INTELLECTUAL PROPERTY RIGHTS</w:t>
      </w:r>
      <w:bookmarkEnd w:id="132"/>
      <w:r w:rsidRPr="00DB42F0">
        <w:rPr>
          <w:rFonts w:eastAsiaTheme="minorEastAsia"/>
          <w:lang w:val="en-GB"/>
        </w:rPr>
        <w:t xml:space="preserve"> </w:t>
      </w:r>
    </w:p>
    <w:p w14:paraId="53DA7F82" w14:textId="77777777" w:rsidR="002F36E1" w:rsidRPr="00DB42F0" w:rsidRDefault="002F36E1" w:rsidP="002F36E1">
      <w:pPr>
        <w:spacing w:after="0"/>
        <w:jc w:val="both"/>
        <w:rPr>
          <w:rFonts w:ascii="Arial" w:hAnsi="Arial" w:cs="Arial"/>
          <w:sz w:val="14"/>
          <w:szCs w:val="14"/>
        </w:rPr>
      </w:pPr>
      <w:bookmarkStart w:id="133" w:name="_Toc109735429"/>
      <w:r w:rsidRPr="00DB42F0">
        <w:rPr>
          <w:rFonts w:ascii="Arial" w:hAnsi="Arial" w:cs="Arial"/>
          <w:sz w:val="14"/>
          <w:szCs w:val="14"/>
        </w:rPr>
        <w:t>Seller shall have no liability to Buyer for any claims, liabilities, damages, losses, and expenses, including but not limited to reasonable attorney’s fees and costs of suit, arising out of or in connection with any claims that the Goods or Services provided hereunder infringe any intellectual property rights including patents, trademarks, trade secrets, or copyrights (hereinafter collectively referred to as the "Intellectual Property Rights") of any third party except as specifically provided in this Section. In the event the foregoing is deemed inapplicable such that Seller has liability related to any of the foregoing, such liability of Seller shall be limited as set forth elsewhere in the Terms.</w:t>
      </w:r>
      <w:bookmarkEnd w:id="133"/>
      <w:r w:rsidRPr="00DB42F0">
        <w:rPr>
          <w:rFonts w:ascii="Arial" w:hAnsi="Arial" w:cs="Arial"/>
          <w:sz w:val="14"/>
          <w:szCs w:val="14"/>
        </w:rPr>
        <w:t xml:space="preserve"> </w:t>
      </w:r>
    </w:p>
    <w:p w14:paraId="005A80FC" w14:textId="77777777" w:rsidR="002F36E1" w:rsidRPr="00DB42F0" w:rsidRDefault="002F36E1" w:rsidP="002F36E1">
      <w:pPr>
        <w:pStyle w:val="HeadingLevel3"/>
        <w:rPr>
          <w:rFonts w:eastAsiaTheme="minorEastAsia"/>
          <w:lang w:val="en-GB"/>
        </w:rPr>
      </w:pPr>
      <w:bookmarkStart w:id="134" w:name="_Toc109735430"/>
      <w:r w:rsidRPr="00DB42F0">
        <w:rPr>
          <w:rFonts w:eastAsiaTheme="minorEastAsia"/>
          <w:lang w:val="en-GB"/>
        </w:rPr>
        <w:t>BUYER INDEMNITY</w:t>
      </w:r>
      <w:bookmarkEnd w:id="134"/>
    </w:p>
    <w:p w14:paraId="2B130676" w14:textId="77777777" w:rsidR="002F36E1" w:rsidRPr="00DB42F0" w:rsidRDefault="002F36E1" w:rsidP="002F36E1">
      <w:pPr>
        <w:spacing w:after="0"/>
        <w:jc w:val="both"/>
        <w:rPr>
          <w:rFonts w:ascii="Arial" w:hAnsi="Arial" w:cs="Arial"/>
          <w:sz w:val="14"/>
          <w:szCs w:val="14"/>
        </w:rPr>
      </w:pPr>
      <w:bookmarkStart w:id="135" w:name="_Toc109735431"/>
      <w:r w:rsidRPr="00DB42F0">
        <w:rPr>
          <w:rFonts w:ascii="Arial" w:hAnsi="Arial" w:cs="Arial"/>
          <w:sz w:val="14"/>
          <w:szCs w:val="14"/>
        </w:rPr>
        <w:t>Buyer agrees to defend, indemnify and hold Seller harmless from any and all liability, and to pay all costs and attorney's fees, for injury or damage to persons or property caused in any manner by the Goods while in possession or under the control of Buyer or Buyer's customer or the Services provided by Seller except as expressly set forth elsewhere in these Terms.</w:t>
      </w:r>
      <w:bookmarkEnd w:id="135"/>
    </w:p>
    <w:p w14:paraId="13EB9837" w14:textId="77777777" w:rsidR="002F36E1" w:rsidRPr="00DB42F0" w:rsidRDefault="002F36E1" w:rsidP="002F36E1">
      <w:pPr>
        <w:pStyle w:val="HeadingLevel3"/>
        <w:rPr>
          <w:rFonts w:eastAsiaTheme="minorEastAsia"/>
          <w:lang w:val="en-GB"/>
        </w:rPr>
      </w:pPr>
      <w:bookmarkStart w:id="136" w:name="_Toc109735432"/>
      <w:r w:rsidRPr="00DB42F0">
        <w:rPr>
          <w:rFonts w:eastAsiaTheme="minorEastAsia"/>
          <w:lang w:val="en-GB"/>
        </w:rPr>
        <w:t>LIMITED WARRANTY</w:t>
      </w:r>
      <w:bookmarkEnd w:id="123"/>
      <w:bookmarkEnd w:id="136"/>
    </w:p>
    <w:p w14:paraId="503B3272" w14:textId="77777777" w:rsidR="002F36E1" w:rsidRPr="00DB42F0" w:rsidRDefault="002F36E1">
      <w:pPr>
        <w:pStyle w:val="af5"/>
        <w:numPr>
          <w:ilvl w:val="0"/>
          <w:numId w:val="33"/>
        </w:numPr>
        <w:spacing w:after="0"/>
        <w:ind w:left="284"/>
        <w:jc w:val="both"/>
        <w:rPr>
          <w:rFonts w:ascii="Arial" w:hAnsi="Arial" w:cs="Arial"/>
          <w:sz w:val="14"/>
          <w:szCs w:val="14"/>
        </w:rPr>
      </w:pPr>
      <w:bookmarkStart w:id="137" w:name="a348816"/>
      <w:bookmarkStart w:id="138" w:name="_Toc109735433"/>
      <w:r w:rsidRPr="00DB42F0">
        <w:rPr>
          <w:rFonts w:ascii="Arial" w:hAnsi="Arial" w:cs="Arial"/>
          <w:sz w:val="14"/>
          <w:szCs w:val="14"/>
        </w:rPr>
        <w:t>Seller warrants to Buyer that for a period of twelve (12) months from the date of shipment of the Goods or such other period as provided by Seller in its relevant product documentation or on its quotation ("Warranty Period"), that such Goods will be free from material defects in material and workmanship</w:t>
      </w:r>
      <w:bookmarkEnd w:id="137"/>
      <w:r w:rsidRPr="00DB42F0">
        <w:rPr>
          <w:rFonts w:ascii="Arial" w:hAnsi="Arial" w:cs="Arial"/>
          <w:sz w:val="14"/>
          <w:szCs w:val="14"/>
        </w:rPr>
        <w:t>.</w:t>
      </w:r>
      <w:bookmarkStart w:id="139" w:name="_Toc109735434"/>
      <w:bookmarkStart w:id="140" w:name="a128554"/>
      <w:bookmarkEnd w:id="138"/>
    </w:p>
    <w:p w14:paraId="0A0B2FA9" w14:textId="77777777" w:rsidR="002F36E1" w:rsidRPr="00DB42F0" w:rsidRDefault="002F36E1">
      <w:pPr>
        <w:pStyle w:val="af5"/>
        <w:numPr>
          <w:ilvl w:val="0"/>
          <w:numId w:val="33"/>
        </w:numPr>
        <w:spacing w:after="0"/>
        <w:ind w:left="284"/>
        <w:jc w:val="both"/>
        <w:rPr>
          <w:rFonts w:ascii="Arial" w:hAnsi="Arial" w:cs="Arial"/>
          <w:sz w:val="14"/>
          <w:szCs w:val="14"/>
        </w:rPr>
      </w:pPr>
      <w:r w:rsidRPr="00DB42F0">
        <w:rPr>
          <w:rFonts w:ascii="Arial" w:hAnsi="Arial" w:cs="Arial"/>
          <w:sz w:val="14"/>
          <w:szCs w:val="14"/>
        </w:rPr>
        <w:t>EXCEPT FOR THE WARRANTY SET FORTH IN SECTION 11(A) AND SCHEDULE B, SELLER MAKES NO WARRANTY WHATSOEVER WITH RESPECT TO THE GOODS OR SERVICES, INCLUDING ANY (a) WARRANTY OF MERCHANTABILITY; (b) WARRANTY OF FITNESS FOR A PARTICULAR PURPOSE; (c) WARRANTY OF TITLE; (AND d) WARRANTY AGAINST INFRINGEMENT OF INTELLECTUAL PROPERTY RIGHTS OF A THIRD PARTY; WHETHER EXPRESS OR IMPLIED BY LAW, COURSE OF DEALING, COURSE OF PERFORMANCE, USAGE OF TRADE OR OTHERWISE.</w:t>
      </w:r>
      <w:bookmarkStart w:id="141" w:name="a523762"/>
      <w:bookmarkStart w:id="142" w:name="_Toc109735435"/>
      <w:bookmarkEnd w:id="139"/>
      <w:bookmarkEnd w:id="140"/>
    </w:p>
    <w:p w14:paraId="6A301D9D" w14:textId="5C76DE6E" w:rsidR="002F36E1" w:rsidRPr="00DB42F0" w:rsidRDefault="002F36E1">
      <w:pPr>
        <w:pStyle w:val="af5"/>
        <w:numPr>
          <w:ilvl w:val="0"/>
          <w:numId w:val="33"/>
        </w:numPr>
        <w:spacing w:after="0"/>
        <w:ind w:left="284"/>
        <w:jc w:val="both"/>
        <w:rPr>
          <w:rFonts w:ascii="Arial" w:hAnsi="Arial" w:cs="Arial"/>
          <w:sz w:val="14"/>
          <w:szCs w:val="14"/>
        </w:rPr>
      </w:pPr>
      <w:r w:rsidRPr="00DB42F0">
        <w:rPr>
          <w:rFonts w:ascii="Arial" w:hAnsi="Arial" w:cs="Arial"/>
          <w:sz w:val="14"/>
          <w:szCs w:val="14"/>
        </w:rPr>
        <w:t xml:space="preserve">Products manufactured by a third party (“Third Party Product”) may constitute, contain, be contained in, incorporated into, attached to or packaged together with, the Goods or Services. Third Party Products are not covered by the warranty in </w:t>
      </w:r>
      <w:hyperlink w:anchor="a348816" w:history="1">
        <w:r w:rsidRPr="00DB42F0">
          <w:rPr>
            <w:rFonts w:ascii="Arial" w:hAnsi="Arial" w:cs="Arial"/>
            <w:sz w:val="14"/>
            <w:szCs w:val="14"/>
          </w:rPr>
          <w:t>Section 11(a)</w:t>
        </w:r>
      </w:hyperlink>
      <w:r w:rsidRPr="00DB42F0">
        <w:rPr>
          <w:rFonts w:ascii="Arial" w:hAnsi="Arial" w:cs="Arial"/>
          <w:sz w:val="14"/>
          <w:szCs w:val="14"/>
        </w:rPr>
        <w:t>. For the avoidance of doubt, SELLER MAKES NO REPRESENTATIONS OR WARRANTIES WITH RESPECT TO ANY THIRD-PARTY PRODUCT, INCLUDING ANY (a) WARRANTY OF MERCHANTABILITY; (b) WARRANTY OF FITNESS FOR A PARTICULAR PURPOSE; (c) WARRANTY OF TITLE; OR (d) WARRANTY AGAINST INFRINGEMENT OF INTELLECTUAL PROPERTY RIGHTS OF A THIRD PARTY; WHETHER EXPRESS OR IMPLIED BY LAW, COURSE OF DEALING, COURSE OF PERFORMANCE, USAGE OF TRADE OR OTHERWISE.</w:t>
      </w:r>
      <w:bookmarkStart w:id="143" w:name="a338135"/>
      <w:bookmarkStart w:id="144" w:name="_Toc109735436"/>
      <w:bookmarkEnd w:id="141"/>
      <w:bookmarkEnd w:id="142"/>
    </w:p>
    <w:p w14:paraId="52ED0B37" w14:textId="4F6ED954" w:rsidR="002F36E1" w:rsidRPr="00DB42F0" w:rsidRDefault="002F36E1">
      <w:pPr>
        <w:pStyle w:val="af5"/>
        <w:numPr>
          <w:ilvl w:val="0"/>
          <w:numId w:val="33"/>
        </w:numPr>
        <w:spacing w:after="0"/>
        <w:ind w:left="284"/>
        <w:jc w:val="both"/>
        <w:rPr>
          <w:rFonts w:ascii="Arial" w:hAnsi="Arial" w:cs="Arial"/>
          <w:sz w:val="14"/>
          <w:szCs w:val="14"/>
        </w:rPr>
      </w:pPr>
      <w:r w:rsidRPr="00DB42F0">
        <w:rPr>
          <w:rFonts w:ascii="Arial" w:hAnsi="Arial" w:cs="Arial"/>
          <w:sz w:val="14"/>
          <w:szCs w:val="14"/>
        </w:rPr>
        <w:t xml:space="preserve">The Seller shall not be liable for a breach of the warranty set forth in </w:t>
      </w:r>
      <w:hyperlink w:anchor="a348816" w:history="1">
        <w:r w:rsidRPr="00DB42F0">
          <w:rPr>
            <w:rFonts w:ascii="Arial" w:hAnsi="Arial" w:cs="Arial"/>
            <w:sz w:val="14"/>
            <w:szCs w:val="14"/>
          </w:rPr>
          <w:t>Section 14(a)</w:t>
        </w:r>
      </w:hyperlink>
      <w:r w:rsidRPr="00DB42F0">
        <w:rPr>
          <w:rFonts w:ascii="Arial" w:hAnsi="Arial" w:cs="Arial"/>
          <w:sz w:val="14"/>
          <w:szCs w:val="14"/>
        </w:rPr>
        <w:t xml:space="preserve"> unless: (</w:t>
      </w:r>
      <w:proofErr w:type="spellStart"/>
      <w:r w:rsidRPr="00DB42F0">
        <w:rPr>
          <w:rFonts w:ascii="Arial" w:hAnsi="Arial" w:cs="Arial"/>
          <w:sz w:val="14"/>
          <w:szCs w:val="14"/>
        </w:rPr>
        <w:t>i</w:t>
      </w:r>
      <w:proofErr w:type="spellEnd"/>
      <w:r w:rsidRPr="00DB42F0">
        <w:rPr>
          <w:rFonts w:ascii="Arial" w:hAnsi="Arial" w:cs="Arial"/>
          <w:sz w:val="14"/>
          <w:szCs w:val="14"/>
        </w:rPr>
        <w:t>) Buyer gives written notice of the defect, reasonably described, to Seller within seven (7) days of the time when Buyer discovers or ought to have discovered the defect; (ii) Seller is given a reasonable opportunity after receiving the notice to examine such Goods and Buyer (if requested to do so by Seller) returns such Goods to Seller's place of business at Buyer’s cost for the examination to take place there; (iii) Buyer must properly package such Goods to protect against risk of loss and damage, including damage from electrostatic discharge; (iv) Buyer pays Seller an evaluation fee as stated on the quote, if any, and (v) Seller reasonably verifies Buyer's claim that the Goods are defective.</w:t>
      </w:r>
      <w:bookmarkStart w:id="145" w:name="a98281"/>
      <w:bookmarkStart w:id="146" w:name="_Toc109735437"/>
      <w:bookmarkEnd w:id="143"/>
      <w:bookmarkEnd w:id="144"/>
    </w:p>
    <w:p w14:paraId="6AD42E7F" w14:textId="5871607C" w:rsidR="002F36E1" w:rsidRPr="00DB42F0" w:rsidRDefault="002F36E1">
      <w:pPr>
        <w:pStyle w:val="af5"/>
        <w:numPr>
          <w:ilvl w:val="0"/>
          <w:numId w:val="33"/>
        </w:numPr>
        <w:spacing w:after="0"/>
        <w:ind w:left="284"/>
        <w:jc w:val="both"/>
        <w:rPr>
          <w:rFonts w:ascii="Arial" w:hAnsi="Arial" w:cs="Arial"/>
          <w:sz w:val="14"/>
          <w:szCs w:val="14"/>
        </w:rPr>
      </w:pPr>
      <w:r w:rsidRPr="00DB42F0">
        <w:rPr>
          <w:rFonts w:ascii="Arial" w:hAnsi="Arial" w:cs="Arial"/>
          <w:sz w:val="14"/>
          <w:szCs w:val="14"/>
        </w:rPr>
        <w:t xml:space="preserve">The Seller shall not be liable for a breach of the warranty set forth in </w:t>
      </w:r>
      <w:hyperlink w:anchor="a348816" w:history="1">
        <w:r w:rsidRPr="00DB42F0">
          <w:rPr>
            <w:rFonts w:ascii="Arial" w:hAnsi="Arial" w:cs="Arial"/>
            <w:sz w:val="14"/>
            <w:szCs w:val="14"/>
          </w:rPr>
          <w:t>Section 14(a)</w:t>
        </w:r>
      </w:hyperlink>
      <w:r w:rsidRPr="00DB42F0">
        <w:rPr>
          <w:rFonts w:ascii="Arial" w:hAnsi="Arial" w:cs="Arial"/>
          <w:sz w:val="14"/>
          <w:szCs w:val="14"/>
        </w:rPr>
        <w:t xml:space="preserve"> if: (</w:t>
      </w:r>
      <w:proofErr w:type="spellStart"/>
      <w:r w:rsidRPr="00DB42F0">
        <w:rPr>
          <w:rFonts w:ascii="Arial" w:hAnsi="Arial" w:cs="Arial"/>
          <w:sz w:val="14"/>
          <w:szCs w:val="14"/>
        </w:rPr>
        <w:t>i</w:t>
      </w:r>
      <w:proofErr w:type="spellEnd"/>
      <w:r w:rsidRPr="00DB42F0">
        <w:rPr>
          <w:rFonts w:ascii="Arial" w:hAnsi="Arial" w:cs="Arial"/>
          <w:sz w:val="14"/>
          <w:szCs w:val="14"/>
        </w:rPr>
        <w:t xml:space="preserve">) Buyer makes any further use of such Goods or Services after giving such notice absent written authorization from Seller to do so; (ii) the defect arises because Buyer failed to follow Seller's oral or written instructions as to the storage, installation, commissioning, use or maintenance of the Goods; </w:t>
      </w:r>
      <w:bookmarkEnd w:id="145"/>
      <w:r w:rsidRPr="00DB42F0">
        <w:rPr>
          <w:rFonts w:ascii="Arial" w:hAnsi="Arial" w:cs="Arial"/>
          <w:sz w:val="14"/>
          <w:szCs w:val="14"/>
        </w:rPr>
        <w:t xml:space="preserve">or (iii) Seller determines that a claimed defect resulted from (a) normal wear and tear, including corrosion; (b) installation and/or maintenance by Buyer or a third party; (c) misuse or abuse, whether </w:t>
      </w:r>
      <w:proofErr w:type="spellStart"/>
      <w:r w:rsidRPr="00DB42F0">
        <w:rPr>
          <w:rFonts w:ascii="Arial" w:hAnsi="Arial" w:cs="Arial"/>
          <w:sz w:val="14"/>
          <w:szCs w:val="14"/>
        </w:rPr>
        <w:t>willful</w:t>
      </w:r>
      <w:proofErr w:type="spellEnd"/>
      <w:r w:rsidRPr="00DB42F0">
        <w:rPr>
          <w:rFonts w:ascii="Arial" w:hAnsi="Arial" w:cs="Arial"/>
          <w:sz w:val="14"/>
          <w:szCs w:val="14"/>
        </w:rPr>
        <w:t xml:space="preserve"> or negligent, of any of the Goods or Services by any person other than Seller; (d) modifications, alterations, service, repair or replacement made by Buyer or a third party during the Warranty Period that were not requested or authorized by Seller; (e) any combination or use of the Goods or Services with any incompatible equipment or ancillary products that may be connected to the Goods or Services; (f) [failure of Buyer to maintain environmental conditions in accordance with Seller specifications or instructions, if any; (g) customized equipment manufactured by third parties for incorporation into any of the Goods or Services; (h) defects or errors in any custom specifications provided by Buyer; (</w:t>
      </w:r>
      <w:proofErr w:type="spellStart"/>
      <w:r w:rsidRPr="00DB42F0">
        <w:rPr>
          <w:rFonts w:ascii="Arial" w:hAnsi="Arial" w:cs="Arial"/>
          <w:sz w:val="14"/>
          <w:szCs w:val="14"/>
        </w:rPr>
        <w:t>i</w:t>
      </w:r>
      <w:proofErr w:type="spellEnd"/>
      <w:r w:rsidRPr="00DB42F0">
        <w:rPr>
          <w:rFonts w:ascii="Arial" w:hAnsi="Arial" w:cs="Arial"/>
          <w:sz w:val="14"/>
          <w:szCs w:val="14"/>
        </w:rPr>
        <w:t>) causes beyond Seller reasonable control; or (j) causes other than Seller’s workmanship or materials.</w:t>
      </w:r>
      <w:bookmarkStart w:id="147" w:name="a365314"/>
      <w:bookmarkStart w:id="148" w:name="_Toc109735438"/>
      <w:bookmarkEnd w:id="146"/>
    </w:p>
    <w:p w14:paraId="69089F17" w14:textId="77777777" w:rsidR="002F36E1" w:rsidRPr="00DB42F0" w:rsidRDefault="002F36E1">
      <w:pPr>
        <w:pStyle w:val="af5"/>
        <w:numPr>
          <w:ilvl w:val="0"/>
          <w:numId w:val="33"/>
        </w:numPr>
        <w:spacing w:after="0"/>
        <w:ind w:left="284"/>
        <w:jc w:val="both"/>
        <w:rPr>
          <w:rFonts w:ascii="Arial" w:hAnsi="Arial" w:cs="Arial"/>
          <w:sz w:val="14"/>
          <w:szCs w:val="14"/>
        </w:rPr>
      </w:pPr>
      <w:r w:rsidRPr="00DB42F0">
        <w:rPr>
          <w:rFonts w:ascii="Arial" w:hAnsi="Arial" w:cs="Arial"/>
          <w:sz w:val="14"/>
          <w:szCs w:val="14"/>
        </w:rPr>
        <w:t xml:space="preserve">Subject to Section 14(d) and Section 14(e) above, with respect to any such Goods or Services during the Warranty Period, Seller shall, in its sole </w:t>
      </w:r>
      <w:r w:rsidRPr="00DB42F0">
        <w:rPr>
          <w:rFonts w:ascii="Arial" w:hAnsi="Arial" w:cs="Arial"/>
          <w:sz w:val="14"/>
          <w:szCs w:val="14"/>
        </w:rPr>
        <w:lastRenderedPageBreak/>
        <w:t>discretion, either: (</w:t>
      </w:r>
      <w:proofErr w:type="spellStart"/>
      <w:r w:rsidRPr="00DB42F0">
        <w:rPr>
          <w:rFonts w:ascii="Arial" w:hAnsi="Arial" w:cs="Arial"/>
          <w:sz w:val="14"/>
          <w:szCs w:val="14"/>
        </w:rPr>
        <w:t>i</w:t>
      </w:r>
      <w:proofErr w:type="spellEnd"/>
      <w:r w:rsidRPr="00DB42F0">
        <w:rPr>
          <w:rFonts w:ascii="Arial" w:hAnsi="Arial" w:cs="Arial"/>
          <w:sz w:val="14"/>
          <w:szCs w:val="14"/>
        </w:rPr>
        <w:t>) repair or replace such Goods (or the defective part) or Services or (ii) credit the price of such Goods at the pro rata contract rate provided that, if Seller so requests, Buyer shall, at Seller's expense, return such Goods or Services to Selle</w:t>
      </w:r>
      <w:bookmarkEnd w:id="147"/>
      <w:r w:rsidRPr="00DB42F0">
        <w:rPr>
          <w:rFonts w:ascii="Arial" w:hAnsi="Arial" w:cs="Arial"/>
          <w:sz w:val="14"/>
          <w:szCs w:val="14"/>
        </w:rPr>
        <w:t>r. If Buyer sends Goods back to Seller for evaluation to repair or replace and is provided a repair quote from Seller, Buyer then has fourteen (14) days to accept the repair quote (unless a longer time is stated on such quotation), otherwise Seller may, at its discretion, scrap the Goods or return the Goods to Buyer at Buyer’s expense.  Following Seller’s evaluation Such repair, replacement or issuance of a credit shall be Buyer’s sole and exclusive remedy with respect to a breach of warranty set forth herein. All costs of de-installation or re-installation of the Goods or Services shall be borne by Buyer. Goods or Services that are repaired or replaced during the Warranty Period are warranted for a period of six (6) months from the date of repair or replacement or the unexpired term of the original Warranty Period, whichever period is longer. Where Goods or Services are replaced pursuant to this Section, Buyer shall be invoiced for the replaced Goods or Services and then issued a credit for such Goods or Services.</w:t>
      </w:r>
      <w:bookmarkStart w:id="149" w:name="_Toc109735439"/>
      <w:bookmarkStart w:id="150" w:name="a564214"/>
      <w:bookmarkEnd w:id="148"/>
    </w:p>
    <w:p w14:paraId="0ACC375C" w14:textId="77777777" w:rsidR="002F36E1" w:rsidRPr="00DB42F0" w:rsidRDefault="002F36E1">
      <w:pPr>
        <w:pStyle w:val="af5"/>
        <w:numPr>
          <w:ilvl w:val="0"/>
          <w:numId w:val="33"/>
        </w:numPr>
        <w:spacing w:after="0"/>
        <w:ind w:left="284"/>
        <w:jc w:val="both"/>
        <w:rPr>
          <w:rFonts w:ascii="Arial" w:hAnsi="Arial" w:cs="Arial"/>
          <w:sz w:val="14"/>
          <w:szCs w:val="14"/>
        </w:rPr>
      </w:pPr>
      <w:r w:rsidRPr="00DB42F0">
        <w:rPr>
          <w:rFonts w:ascii="Arial" w:hAnsi="Arial" w:cs="Arial"/>
          <w:sz w:val="14"/>
          <w:szCs w:val="14"/>
        </w:rPr>
        <w:t>THE REMEDIES SET FORTH IN SECTION 11(F) SHALL BE THE BUYER'S SOLE AND EXCLUSIVE REMEDY AND SELLER'S ENTIRE LIABILITY FOR ANY BREACH OF THE LIMITED WARRANTY SET FORTH IN SECTION 14(A).</w:t>
      </w:r>
      <w:bookmarkEnd w:id="149"/>
      <w:r w:rsidRPr="00DB42F0">
        <w:rPr>
          <w:rFonts w:ascii="Arial" w:hAnsi="Arial" w:cs="Arial"/>
          <w:sz w:val="14"/>
          <w:szCs w:val="14"/>
        </w:rPr>
        <w:t> </w:t>
      </w:r>
      <w:bookmarkEnd w:id="150"/>
    </w:p>
    <w:p w14:paraId="57747D84" w14:textId="77777777" w:rsidR="002F36E1" w:rsidRPr="00DB42F0" w:rsidRDefault="002F36E1" w:rsidP="002F36E1">
      <w:pPr>
        <w:pStyle w:val="HeadingLevel3"/>
        <w:rPr>
          <w:rFonts w:eastAsiaTheme="minorEastAsia"/>
          <w:lang w:val="en-GB"/>
        </w:rPr>
      </w:pPr>
      <w:bookmarkStart w:id="151" w:name="_Toc109735440"/>
      <w:bookmarkStart w:id="152" w:name="a736878"/>
      <w:r w:rsidRPr="00DB42F0">
        <w:rPr>
          <w:rFonts w:eastAsiaTheme="minorEastAsia"/>
          <w:lang w:val="en-GB"/>
        </w:rPr>
        <w:t>Limitation of Liability</w:t>
      </w:r>
      <w:bookmarkEnd w:id="151"/>
      <w:bookmarkEnd w:id="152"/>
    </w:p>
    <w:p w14:paraId="2B001A87" w14:textId="77777777" w:rsidR="002F36E1" w:rsidRPr="00DB42F0" w:rsidRDefault="002F36E1">
      <w:pPr>
        <w:pStyle w:val="af5"/>
        <w:numPr>
          <w:ilvl w:val="0"/>
          <w:numId w:val="34"/>
        </w:numPr>
        <w:spacing w:after="0"/>
        <w:ind w:left="284"/>
        <w:jc w:val="both"/>
        <w:rPr>
          <w:rFonts w:ascii="Arial" w:hAnsi="Arial" w:cs="Arial"/>
          <w:sz w:val="14"/>
          <w:szCs w:val="14"/>
        </w:rPr>
      </w:pPr>
      <w:bookmarkStart w:id="153" w:name="a93090"/>
      <w:bookmarkStart w:id="154" w:name="_Toc109735441"/>
      <w:r w:rsidRPr="00DB42F0">
        <w:rPr>
          <w:rFonts w:ascii="Arial" w:hAnsi="Arial" w:cs="Arial"/>
          <w:sz w:val="14"/>
          <w:szCs w:val="14"/>
        </w:rPr>
        <w:t>IN NO EVENT SHALL SELLER BE LIABLE TO BUYER OR ANY THIRD PARTY FOR ANY LOSS OF USE, REVENUE OR PROFIT, OR LOSS OF DATA OR DIMINUTION IN VALUE, OR FOR ANY CONSEQUENTIAL, INDIRECT, INCIDENTAL, SPECIAL, EXEMPLARY, OR PUNITIVE DAMAGES WHETHER ARISING OUT OF BREACH OF CONTRACT, TORT (INCLUDING NEGLIGENCE) OR OTHERWISE, REGARDLESS OF WHETHER SUCH DAMAGES WERE FORESEEABLE AND WHETHER OR NOT SELLER HAS BEEN ADVISED OF THE POSSIBILITY OF SUCH DAMAGES, AND NOTWITHSTANDING THE FAILURE OF ANY AGREED OR OTHER REMEDY OF ITS ESSENTIAL PURPOSE.</w:t>
      </w:r>
      <w:bookmarkStart w:id="155" w:name="a872827"/>
      <w:bookmarkStart w:id="156" w:name="_Toc109735442"/>
      <w:bookmarkEnd w:id="153"/>
      <w:bookmarkEnd w:id="154"/>
    </w:p>
    <w:p w14:paraId="3E068443" w14:textId="77777777" w:rsidR="002F36E1" w:rsidRPr="00DB42F0" w:rsidRDefault="002F36E1">
      <w:pPr>
        <w:pStyle w:val="af5"/>
        <w:numPr>
          <w:ilvl w:val="0"/>
          <w:numId w:val="34"/>
        </w:numPr>
        <w:spacing w:after="0"/>
        <w:ind w:left="284"/>
        <w:jc w:val="both"/>
        <w:rPr>
          <w:rFonts w:ascii="Arial" w:hAnsi="Arial" w:cs="Arial"/>
          <w:sz w:val="14"/>
          <w:szCs w:val="14"/>
        </w:rPr>
      </w:pPr>
      <w:r w:rsidRPr="00DB42F0">
        <w:rPr>
          <w:rFonts w:ascii="Arial" w:hAnsi="Arial" w:cs="Arial"/>
          <w:sz w:val="14"/>
          <w:szCs w:val="14"/>
        </w:rPr>
        <w:t>IN NO EVENT SHALL SELLER'S AGGREGATE LIABILITY ARISING OUT OF OR RELATED TO THIS AGREEMENT, WHETHER ARISING OUT OF OR RELATED TO BREACH OF CONTRACT, TORT (INCLUDING NEGLIGENCE) OR OTHERWISE, EXCEED THE PRICE PAID BY BUYER FOR THE GOOD(S) OR SERVICES THAT GAVE RISE TO ANY SUCH LIABILITY.</w:t>
      </w:r>
      <w:bookmarkEnd w:id="155"/>
      <w:bookmarkEnd w:id="156"/>
    </w:p>
    <w:p w14:paraId="1B0CC24D" w14:textId="77777777" w:rsidR="002F36E1" w:rsidRPr="00DB42F0" w:rsidRDefault="002F36E1" w:rsidP="002F36E1">
      <w:pPr>
        <w:pStyle w:val="HeadingLevel3"/>
        <w:rPr>
          <w:rFonts w:eastAsiaTheme="minorEastAsia"/>
          <w:lang w:val="en-GB"/>
        </w:rPr>
      </w:pPr>
      <w:bookmarkStart w:id="157" w:name="_Toc109735443"/>
      <w:bookmarkStart w:id="158" w:name="a137225"/>
      <w:r w:rsidRPr="00DB42F0">
        <w:rPr>
          <w:rFonts w:eastAsiaTheme="minorEastAsia"/>
          <w:lang w:val="en-GB"/>
        </w:rPr>
        <w:t>INSURANCE</w:t>
      </w:r>
      <w:bookmarkEnd w:id="157"/>
      <w:r w:rsidRPr="00DB42F0">
        <w:rPr>
          <w:rFonts w:eastAsiaTheme="minorEastAsia"/>
          <w:lang w:val="en-GB"/>
        </w:rPr>
        <w:t xml:space="preserve"> </w:t>
      </w:r>
    </w:p>
    <w:p w14:paraId="5386D425" w14:textId="77777777" w:rsidR="002F36E1" w:rsidRPr="00DB42F0" w:rsidRDefault="002F36E1" w:rsidP="002F36E1">
      <w:pPr>
        <w:spacing w:after="0"/>
        <w:jc w:val="both"/>
        <w:rPr>
          <w:rFonts w:ascii="Arial" w:hAnsi="Arial" w:cs="Arial"/>
          <w:sz w:val="14"/>
          <w:szCs w:val="14"/>
        </w:rPr>
      </w:pPr>
      <w:bookmarkStart w:id="159" w:name="_Toc109735444"/>
      <w:r w:rsidRPr="00DB42F0">
        <w:rPr>
          <w:rFonts w:ascii="Arial" w:hAnsi="Arial" w:cs="Arial"/>
          <w:sz w:val="14"/>
          <w:szCs w:val="14"/>
        </w:rPr>
        <w:t>During the term of this Agreement and for a period of one year thereafter, Buyer shall, at its own expense, maintain and carry insurance in full force and effect which includes, but is not limited to, commercial general liability (including product liability) in an amount sufficient to pay for any potential liabilities hereunder with financially sound and reputable insurers. Upon Seller's request, Buyer shall provide Seller with a certificate of insurance from Buyer's insurer evidencing the insurance coverage specified in these Terms. The certificate of insurance shall name Seller as an additional insured. Buyer shall provide Seller with thirty (30) days' advance written notice in the event of a cancellation or material change in Buyer's insurance policy. Except where prohibited by law, Buyer shall require its insurer to waive all rights of subrogation against Seller's insurers and Seller.</w:t>
      </w:r>
      <w:bookmarkEnd w:id="158"/>
      <w:bookmarkEnd w:id="159"/>
    </w:p>
    <w:p w14:paraId="768576EA" w14:textId="77777777" w:rsidR="002F36E1" w:rsidRPr="00DB42F0" w:rsidRDefault="002F36E1" w:rsidP="002F36E1">
      <w:pPr>
        <w:pStyle w:val="HeadingLevel3"/>
        <w:rPr>
          <w:rFonts w:eastAsiaTheme="minorEastAsia"/>
          <w:lang w:val="en-GB"/>
        </w:rPr>
      </w:pPr>
      <w:bookmarkStart w:id="160" w:name="_Toc109735445"/>
      <w:bookmarkStart w:id="161" w:name="a964783"/>
      <w:r w:rsidRPr="00DB42F0">
        <w:rPr>
          <w:rFonts w:eastAsiaTheme="minorEastAsia"/>
          <w:lang w:val="en-GB"/>
        </w:rPr>
        <w:t>COMPLIANCE WITH LAW</w:t>
      </w:r>
      <w:bookmarkEnd w:id="160"/>
      <w:r w:rsidRPr="00DB42F0">
        <w:rPr>
          <w:rFonts w:eastAsiaTheme="minorEastAsia"/>
          <w:lang w:val="en-GB"/>
        </w:rPr>
        <w:t xml:space="preserve"> </w:t>
      </w:r>
    </w:p>
    <w:p w14:paraId="792FE94A" w14:textId="77777777" w:rsidR="002F36E1" w:rsidRPr="00DB42F0" w:rsidRDefault="002F36E1" w:rsidP="002F36E1">
      <w:pPr>
        <w:spacing w:after="0"/>
        <w:jc w:val="both"/>
        <w:rPr>
          <w:rFonts w:ascii="Arial" w:hAnsi="Arial" w:cs="Arial"/>
          <w:sz w:val="14"/>
          <w:szCs w:val="14"/>
        </w:rPr>
      </w:pPr>
      <w:bookmarkStart w:id="162" w:name="_Toc109735446"/>
      <w:r w:rsidRPr="00DB42F0">
        <w:rPr>
          <w:rFonts w:ascii="Arial" w:hAnsi="Arial" w:cs="Arial"/>
          <w:sz w:val="14"/>
          <w:szCs w:val="14"/>
        </w:rPr>
        <w:t>Buyer shall comply with all applicable laws, regulations, and ordinances. Buyer shall maintain in effect all the licenses, permissions, authorizations, consents and permits that it needs to carry out its obligations under this Agreement. Buyer shall comply with all export and import laws of all countries involved in the sale of the Goods or Services under this Agreement or any resale of the Goods or Services by Buyer. Buyer assumes all responsibility for shipments of Goods requiring any government import clearance. Seller may terminate this Agreement if any governmental authority imposes antidumping or countervailing duties or any other penalties on Goods or Services.</w:t>
      </w:r>
      <w:bookmarkEnd w:id="161"/>
      <w:r w:rsidRPr="00DB42F0">
        <w:rPr>
          <w:rFonts w:ascii="Arial" w:hAnsi="Arial" w:cs="Arial"/>
          <w:sz w:val="14"/>
          <w:szCs w:val="14"/>
        </w:rPr>
        <w:t xml:space="preserve"> The export or re-export of the Products and related technical data supplied hereunder, if any, may be subject to regulation or restriction under the United States Export Administration Act, the Arms Export Control Act, the U.K. Export Control Organization, or other similar laws. Buyer shall not sell, re-export, transfer or otherwise dispose of the Products or any relate technical data in violation of U.S., U.K. laws or any other applicable export laws. Buyer shall have sole responsibility for obtaining all applicable licenses or authorizations at its sole cost and expense.</w:t>
      </w:r>
      <w:bookmarkEnd w:id="162"/>
    </w:p>
    <w:p w14:paraId="3E15A682" w14:textId="77777777" w:rsidR="002F36E1" w:rsidRPr="00DB42F0" w:rsidRDefault="002F36E1" w:rsidP="002F36E1">
      <w:pPr>
        <w:pStyle w:val="HeadingLevel3"/>
        <w:rPr>
          <w:lang w:val="en-GB"/>
        </w:rPr>
      </w:pPr>
      <w:bookmarkStart w:id="163" w:name="_Toc109735447"/>
      <w:bookmarkStart w:id="164" w:name="a408031"/>
      <w:r w:rsidRPr="00DB42F0">
        <w:rPr>
          <w:rFonts w:eastAsiaTheme="minorEastAsia"/>
          <w:lang w:val="en-GB"/>
        </w:rPr>
        <w:t>TERMINATION</w:t>
      </w:r>
      <w:bookmarkEnd w:id="163"/>
      <w:r w:rsidRPr="00DB42F0">
        <w:rPr>
          <w:rFonts w:eastAsiaTheme="minorEastAsia"/>
          <w:lang w:val="en-GB"/>
        </w:rPr>
        <w:t xml:space="preserve"> </w:t>
      </w:r>
    </w:p>
    <w:p w14:paraId="5FA18EFC" w14:textId="77777777" w:rsidR="002F36E1" w:rsidRPr="00DB42F0" w:rsidRDefault="002F36E1" w:rsidP="002F36E1">
      <w:pPr>
        <w:spacing w:after="0"/>
        <w:jc w:val="both"/>
        <w:rPr>
          <w:rFonts w:ascii="Arial" w:hAnsi="Arial" w:cs="Arial"/>
          <w:sz w:val="14"/>
          <w:szCs w:val="14"/>
        </w:rPr>
      </w:pPr>
      <w:bookmarkStart w:id="165" w:name="_Toc109735448"/>
      <w:r w:rsidRPr="00DB42F0">
        <w:rPr>
          <w:rFonts w:ascii="Arial" w:hAnsi="Arial" w:cs="Arial"/>
          <w:sz w:val="14"/>
          <w:szCs w:val="14"/>
        </w:rPr>
        <w:t xml:space="preserve">Seller may terminate all or any portion of any order placed by Buyer, even if previously accepted by Seller, at any time and for any reason prior to delivery by providing written notice (including via email) of its intention to do so.  In addition to any remedies that may be provided under these Terms, Seller may </w:t>
      </w:r>
      <w:r w:rsidRPr="00DB42F0">
        <w:rPr>
          <w:rFonts w:ascii="Arial" w:hAnsi="Arial" w:cs="Arial"/>
          <w:sz w:val="14"/>
          <w:szCs w:val="14"/>
        </w:rPr>
        <w:t>terminate this Agreement with immediate effect upon written notice to Buyer, if Buyer: (</w:t>
      </w:r>
      <w:proofErr w:type="spellStart"/>
      <w:r w:rsidRPr="00DB42F0">
        <w:rPr>
          <w:rFonts w:ascii="Arial" w:hAnsi="Arial" w:cs="Arial"/>
          <w:sz w:val="14"/>
          <w:szCs w:val="14"/>
        </w:rPr>
        <w:t>i</w:t>
      </w:r>
      <w:proofErr w:type="spellEnd"/>
      <w:r w:rsidRPr="00DB42F0">
        <w:rPr>
          <w:rFonts w:ascii="Arial" w:hAnsi="Arial" w:cs="Arial"/>
          <w:sz w:val="14"/>
          <w:szCs w:val="14"/>
        </w:rPr>
        <w:t>) fails to pay any amount when due under this Agreement and such failure continues for seven (7) days after Buyer's receipt of written notice of nonpayment; (ii) has not otherwise performed or complied with any of these Terms, in whole or in part; or (iii) becomes insolvent, files a petition for bankruptcy or commences or has commenced against it proceedings relating to bankruptcy, receivership, reorganization or assignment for the benefit of creditors.</w:t>
      </w:r>
      <w:bookmarkEnd w:id="164"/>
      <w:bookmarkEnd w:id="165"/>
    </w:p>
    <w:p w14:paraId="53F73782" w14:textId="77777777" w:rsidR="002F36E1" w:rsidRPr="00DB42F0" w:rsidRDefault="002F36E1" w:rsidP="002F36E1">
      <w:pPr>
        <w:pStyle w:val="HeadingLevel3"/>
        <w:rPr>
          <w:rFonts w:eastAsiaTheme="minorEastAsia"/>
          <w:lang w:val="en-GB"/>
        </w:rPr>
      </w:pPr>
      <w:bookmarkStart w:id="166" w:name="a768922"/>
      <w:r w:rsidRPr="00DB42F0">
        <w:rPr>
          <w:rFonts w:eastAsiaTheme="minorEastAsia"/>
          <w:lang w:val="en-GB"/>
        </w:rPr>
        <w:t>WAIVER</w:t>
      </w:r>
    </w:p>
    <w:p w14:paraId="4E194786" w14:textId="77777777" w:rsidR="002F36E1" w:rsidRPr="00DB42F0" w:rsidRDefault="002F36E1" w:rsidP="002F36E1">
      <w:pPr>
        <w:spacing w:after="0"/>
        <w:jc w:val="both"/>
        <w:rPr>
          <w:rFonts w:ascii="Arial" w:hAnsi="Arial" w:cs="Arial"/>
          <w:sz w:val="14"/>
          <w:szCs w:val="14"/>
        </w:rPr>
      </w:pPr>
      <w:bookmarkStart w:id="167" w:name="_Toc109735450"/>
      <w:r w:rsidRPr="00DB42F0">
        <w:rPr>
          <w:rFonts w:ascii="Arial" w:hAnsi="Arial" w:cs="Arial"/>
          <w:sz w:val="14"/>
          <w:szCs w:val="14"/>
        </w:rPr>
        <w:t>No waiver by Seller of any of the provisions of this Agreement is effective unless explicitly set forth in writing and signed by Seller. No failure to exercise, or delay in exercising, any right, remedy, power or privilege arising from this Agreement operates, or may be construed, as a waiver thereof. No single or partial exercise of any right, remedy, power or privilege hereunder precludes any other or further exercise thereof or the exercise of any other right, remedy, power or privilege.</w:t>
      </w:r>
      <w:bookmarkEnd w:id="166"/>
      <w:bookmarkEnd w:id="167"/>
    </w:p>
    <w:p w14:paraId="3AD9BC97" w14:textId="77777777" w:rsidR="002F36E1" w:rsidRPr="00DB42F0" w:rsidRDefault="002F36E1" w:rsidP="002F36E1">
      <w:pPr>
        <w:pStyle w:val="HeadingLevel3"/>
        <w:rPr>
          <w:rFonts w:eastAsiaTheme="minorEastAsia"/>
          <w:lang w:val="en-GB"/>
        </w:rPr>
      </w:pPr>
      <w:bookmarkStart w:id="168" w:name="a1035955"/>
      <w:r w:rsidRPr="00DB42F0">
        <w:rPr>
          <w:rFonts w:eastAsiaTheme="minorEastAsia"/>
          <w:lang w:val="en-GB"/>
        </w:rPr>
        <w:t>CONFIDENTIAL INFORMATION</w:t>
      </w:r>
    </w:p>
    <w:p w14:paraId="4E24CFAF" w14:textId="77777777" w:rsidR="002F36E1" w:rsidRPr="00DB42F0" w:rsidRDefault="002F36E1" w:rsidP="002F36E1">
      <w:pPr>
        <w:spacing w:after="0"/>
        <w:jc w:val="both"/>
        <w:rPr>
          <w:rFonts w:ascii="Arial" w:hAnsi="Arial" w:cs="Arial"/>
          <w:sz w:val="14"/>
          <w:szCs w:val="14"/>
        </w:rPr>
      </w:pPr>
      <w:bookmarkStart w:id="169" w:name="_Toc109735452"/>
      <w:r w:rsidRPr="00DB42F0">
        <w:rPr>
          <w:rFonts w:ascii="Arial" w:hAnsi="Arial" w:cs="Arial"/>
          <w:sz w:val="14"/>
          <w:szCs w:val="14"/>
        </w:rPr>
        <w:t>All non-public, confidential or proprietary information of Seller, including but not limited to specifications, samples, patterns, designs, plans, drawings, documents, data, business operations, customer lists, pricing, discounts or rebates, disclosed by Seller to Buyer, whether disclosed orally or disclosed or accessed in written, electronic or other form or media, and whether or not marked, designated or otherwise identified as "confidential" in connection with this Agreement is confidential, solely for the use of performing this Agreement and may not be disclosed or copied unless authorized in advance by Seller in writing. Upon Seller's request, Buyer shall promptly return all documents and other materials received from Seller. Seller shall be entitled to injunctive relief for any violation of this Section. This Section does not apply to information that is: (a) in the public domain; (b) known to Buyer at the time of disclosure; or (c) rightfully obtained by Buyer on a non-confidential basis from a third party.</w:t>
      </w:r>
      <w:bookmarkEnd w:id="168"/>
      <w:bookmarkEnd w:id="169"/>
    </w:p>
    <w:p w14:paraId="75405CD0" w14:textId="77777777" w:rsidR="002F36E1" w:rsidRPr="00DB42F0" w:rsidRDefault="002F36E1" w:rsidP="002F36E1">
      <w:pPr>
        <w:pStyle w:val="HeadingLevel3"/>
        <w:rPr>
          <w:rFonts w:eastAsiaTheme="minorEastAsia"/>
          <w:lang w:val="en-GB"/>
        </w:rPr>
      </w:pPr>
      <w:bookmarkStart w:id="170" w:name="a234856"/>
      <w:r w:rsidRPr="00DB42F0">
        <w:rPr>
          <w:rFonts w:eastAsiaTheme="minorEastAsia"/>
          <w:lang w:val="en-GB"/>
        </w:rPr>
        <w:t>FORCE MAJEURE</w:t>
      </w:r>
    </w:p>
    <w:p w14:paraId="41359B83" w14:textId="77777777" w:rsidR="002F36E1" w:rsidRPr="00DB42F0" w:rsidRDefault="002F36E1" w:rsidP="002F36E1">
      <w:pPr>
        <w:spacing w:after="0"/>
        <w:jc w:val="both"/>
        <w:rPr>
          <w:rFonts w:ascii="Arial" w:hAnsi="Arial" w:cs="Arial"/>
          <w:sz w:val="14"/>
          <w:szCs w:val="14"/>
        </w:rPr>
      </w:pPr>
      <w:bookmarkStart w:id="171" w:name="_Toc109735454"/>
      <w:r w:rsidRPr="00DB42F0">
        <w:rPr>
          <w:rFonts w:ascii="Arial" w:hAnsi="Arial" w:cs="Arial"/>
          <w:sz w:val="14"/>
          <w:szCs w:val="14"/>
        </w:rPr>
        <w:t xml:space="preserve">No party shall be liable or responsible to the other party, nor be deemed to have defaulted under or breached this Agreement, for any failure or delay in fulfilling or performing any term of this Agreement (except for any obligations of Buyer to make payments to Seller hereunder), when and to the extent such failure or delay is caused by or results from acts beyond the impacted party's ("Impacted Party") reasonable control, including, without limitation, the following force majeure events ("Force Majeure Event(s)"): (a) acts of God; (b) flood, fire, earthquake, COVID-19 and other mass health related issues, or explosion; (c) war, invasion, hostilities (whether war is declared or not), terrorist threats or acts, riot or other civil unrest; (d) government order, law, or actions; (e) embargoes or blockades in effect on or after the date of this Agreement; (f) national or regional emergency; (g) strikes, </w:t>
      </w:r>
      <w:proofErr w:type="spellStart"/>
      <w:r w:rsidRPr="00DB42F0">
        <w:rPr>
          <w:rFonts w:ascii="Arial" w:hAnsi="Arial" w:cs="Arial"/>
          <w:sz w:val="14"/>
          <w:szCs w:val="14"/>
        </w:rPr>
        <w:t>labor</w:t>
      </w:r>
      <w:proofErr w:type="spellEnd"/>
      <w:r w:rsidRPr="00DB42F0">
        <w:rPr>
          <w:rFonts w:ascii="Arial" w:hAnsi="Arial" w:cs="Arial"/>
          <w:sz w:val="14"/>
          <w:szCs w:val="14"/>
        </w:rPr>
        <w:t xml:space="preserve"> stoppages or slowdowns, or other industrial disturbances; (h) shortage of adequate power or transportation facilities; and (</w:t>
      </w:r>
      <w:proofErr w:type="spellStart"/>
      <w:r w:rsidRPr="00DB42F0">
        <w:rPr>
          <w:rFonts w:ascii="Arial" w:hAnsi="Arial" w:cs="Arial"/>
          <w:sz w:val="14"/>
          <w:szCs w:val="14"/>
        </w:rPr>
        <w:t>i</w:t>
      </w:r>
      <w:proofErr w:type="spellEnd"/>
      <w:r w:rsidRPr="00DB42F0">
        <w:rPr>
          <w:rFonts w:ascii="Arial" w:hAnsi="Arial" w:cs="Arial"/>
          <w:sz w:val="14"/>
          <w:szCs w:val="14"/>
        </w:rPr>
        <w:t xml:space="preserve">) other similar events beyond the reasonable control of the Impacted Party. The Impacted Party shall give reasonably prompt notice of the Force Majeure Event to the other party, stating the </w:t>
      </w:r>
      <w:proofErr w:type="gramStart"/>
      <w:r w:rsidRPr="00DB42F0">
        <w:rPr>
          <w:rFonts w:ascii="Arial" w:hAnsi="Arial" w:cs="Arial"/>
          <w:sz w:val="14"/>
          <w:szCs w:val="14"/>
        </w:rPr>
        <w:t>period of time</w:t>
      </w:r>
      <w:proofErr w:type="gramEnd"/>
      <w:r w:rsidRPr="00DB42F0">
        <w:rPr>
          <w:rFonts w:ascii="Arial" w:hAnsi="Arial" w:cs="Arial"/>
          <w:sz w:val="14"/>
          <w:szCs w:val="14"/>
        </w:rPr>
        <w:t xml:space="preserve"> the occurrence is expected to continue. The Impacted Party shall use diligent efforts to end the failure or delay and ensure the effects of such Force Majeure Event are minimized. The Impacted Party shall resume the performance of its obligations as soon as reasonably practicable after the removal of the cause.</w:t>
      </w:r>
      <w:bookmarkEnd w:id="170"/>
      <w:bookmarkEnd w:id="171"/>
    </w:p>
    <w:p w14:paraId="409BC57C" w14:textId="77777777" w:rsidR="002F36E1" w:rsidRPr="00DB42F0" w:rsidRDefault="002F36E1" w:rsidP="002F36E1">
      <w:pPr>
        <w:pStyle w:val="HeadingLevel3"/>
        <w:rPr>
          <w:rFonts w:eastAsiaTheme="minorEastAsia"/>
          <w:lang w:val="en-GB"/>
        </w:rPr>
      </w:pPr>
      <w:bookmarkStart w:id="172" w:name="a651427"/>
      <w:r w:rsidRPr="00DB42F0">
        <w:rPr>
          <w:rFonts w:eastAsiaTheme="minorEastAsia"/>
          <w:lang w:val="en-GB"/>
        </w:rPr>
        <w:t>ASSIGNMENT</w:t>
      </w:r>
    </w:p>
    <w:p w14:paraId="32F3F82B" w14:textId="77777777" w:rsidR="002F36E1" w:rsidRPr="00DB42F0" w:rsidRDefault="002F36E1" w:rsidP="002F36E1">
      <w:pPr>
        <w:spacing w:after="0"/>
        <w:jc w:val="both"/>
        <w:rPr>
          <w:rFonts w:ascii="Arial" w:hAnsi="Arial" w:cs="Arial"/>
          <w:sz w:val="14"/>
          <w:szCs w:val="14"/>
        </w:rPr>
      </w:pPr>
      <w:bookmarkStart w:id="173" w:name="_Toc109735456"/>
      <w:r w:rsidRPr="00DB42F0">
        <w:rPr>
          <w:rFonts w:ascii="Arial" w:hAnsi="Arial" w:cs="Arial"/>
          <w:sz w:val="14"/>
          <w:szCs w:val="14"/>
        </w:rPr>
        <w:t>Buyer shall not assign any of its rights or delegate any of its obligations under this Agreement without the prior written consent of Seller. Any purported assignment or delegation in violation of this Section is null and void. No assignment or delegation relieves Buyer of any of its obligations under this Agreement.</w:t>
      </w:r>
      <w:bookmarkEnd w:id="172"/>
      <w:bookmarkEnd w:id="173"/>
    </w:p>
    <w:p w14:paraId="54846675" w14:textId="77777777" w:rsidR="002F36E1" w:rsidRPr="00DB42F0" w:rsidRDefault="002F36E1" w:rsidP="002F36E1">
      <w:pPr>
        <w:pStyle w:val="HeadingLevel3"/>
        <w:rPr>
          <w:rFonts w:eastAsiaTheme="minorEastAsia"/>
          <w:lang w:val="en-GB"/>
        </w:rPr>
      </w:pPr>
      <w:bookmarkStart w:id="174" w:name="a388439"/>
      <w:r w:rsidRPr="00DB42F0">
        <w:rPr>
          <w:rFonts w:eastAsiaTheme="minorEastAsia"/>
          <w:lang w:val="en-GB"/>
        </w:rPr>
        <w:t>RELATIONSHIP OF THE PARTIES</w:t>
      </w:r>
    </w:p>
    <w:p w14:paraId="765B725D" w14:textId="77777777" w:rsidR="002F36E1" w:rsidRPr="00DB42F0" w:rsidRDefault="002F36E1" w:rsidP="002F36E1">
      <w:pPr>
        <w:spacing w:after="0"/>
        <w:jc w:val="both"/>
        <w:rPr>
          <w:rFonts w:ascii="Arial" w:hAnsi="Arial" w:cs="Arial"/>
          <w:sz w:val="14"/>
          <w:szCs w:val="14"/>
        </w:rPr>
      </w:pPr>
      <w:bookmarkStart w:id="175" w:name="_Toc109735458"/>
      <w:r w:rsidRPr="00DB42F0">
        <w:rPr>
          <w:rFonts w:ascii="Arial" w:hAnsi="Arial" w:cs="Arial"/>
          <w:sz w:val="14"/>
          <w:szCs w:val="14"/>
        </w:rPr>
        <w:t>The relationship between the parties is that of independent contractors. Nothing contained in this Agreement shall be construed as creating any agency, partnership, joint venture or other form of joint enterprise, employment, or fiduciary relationship between the parties, and neither party shall have authority to contract for or bind the other party in any manner whatsoever.</w:t>
      </w:r>
      <w:bookmarkEnd w:id="174"/>
      <w:bookmarkEnd w:id="175"/>
    </w:p>
    <w:p w14:paraId="2D3F4E26" w14:textId="77777777" w:rsidR="002F36E1" w:rsidRPr="00DB42F0" w:rsidRDefault="002F36E1" w:rsidP="002F36E1">
      <w:pPr>
        <w:pStyle w:val="HeadingLevel3"/>
        <w:rPr>
          <w:rFonts w:eastAsiaTheme="minorEastAsia"/>
          <w:lang w:val="en-GB"/>
        </w:rPr>
      </w:pPr>
      <w:bookmarkStart w:id="176" w:name="_Toc109735459"/>
      <w:bookmarkStart w:id="177" w:name="a341669"/>
      <w:r w:rsidRPr="00DB42F0">
        <w:rPr>
          <w:rFonts w:eastAsiaTheme="minorEastAsia"/>
          <w:lang w:val="en-GB"/>
        </w:rPr>
        <w:t>NO THIRD-PARTY BENEFICIARIES</w:t>
      </w:r>
      <w:bookmarkEnd w:id="176"/>
      <w:r w:rsidRPr="00DB42F0">
        <w:rPr>
          <w:rFonts w:eastAsiaTheme="minorEastAsia"/>
          <w:lang w:val="en-GB"/>
        </w:rPr>
        <w:t xml:space="preserve"> </w:t>
      </w:r>
    </w:p>
    <w:p w14:paraId="70A5E516" w14:textId="77777777" w:rsidR="002F36E1" w:rsidRPr="00DB42F0" w:rsidRDefault="002F36E1" w:rsidP="002F36E1">
      <w:pPr>
        <w:spacing w:after="0"/>
        <w:jc w:val="both"/>
        <w:rPr>
          <w:rFonts w:ascii="Arial" w:hAnsi="Arial" w:cs="Arial"/>
          <w:sz w:val="14"/>
          <w:szCs w:val="14"/>
        </w:rPr>
      </w:pPr>
      <w:bookmarkStart w:id="178" w:name="_Toc109735460"/>
      <w:r w:rsidRPr="00DB42F0">
        <w:rPr>
          <w:rFonts w:ascii="Arial" w:hAnsi="Arial" w:cs="Arial"/>
          <w:sz w:val="14"/>
          <w:szCs w:val="14"/>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these Terms.</w:t>
      </w:r>
      <w:bookmarkEnd w:id="177"/>
      <w:bookmarkEnd w:id="178"/>
    </w:p>
    <w:p w14:paraId="275282AB" w14:textId="77777777" w:rsidR="002F36E1" w:rsidRPr="00DB42F0" w:rsidRDefault="002F36E1" w:rsidP="002F36E1">
      <w:pPr>
        <w:pStyle w:val="HeadingLevel3"/>
        <w:rPr>
          <w:rFonts w:eastAsiaTheme="minorEastAsia"/>
          <w:lang w:val="en-GB"/>
        </w:rPr>
      </w:pPr>
      <w:bookmarkStart w:id="179" w:name="_Toc109735461"/>
      <w:bookmarkStart w:id="180" w:name="a317715"/>
      <w:r w:rsidRPr="00DB42F0">
        <w:rPr>
          <w:rFonts w:eastAsiaTheme="minorEastAsia"/>
          <w:lang w:val="en-GB"/>
        </w:rPr>
        <w:t>GOVERNING LAW</w:t>
      </w:r>
      <w:bookmarkEnd w:id="179"/>
      <w:r w:rsidRPr="00DB42F0">
        <w:rPr>
          <w:rFonts w:eastAsiaTheme="minorEastAsia"/>
          <w:lang w:val="en-GB"/>
        </w:rPr>
        <w:t xml:space="preserve"> </w:t>
      </w:r>
    </w:p>
    <w:p w14:paraId="236B8F66" w14:textId="77777777" w:rsidR="002F36E1" w:rsidRPr="00DB42F0" w:rsidRDefault="002F36E1" w:rsidP="002F36E1">
      <w:pPr>
        <w:spacing w:after="0"/>
        <w:jc w:val="both"/>
        <w:rPr>
          <w:rFonts w:ascii="Arial" w:hAnsi="Arial" w:cs="Arial"/>
          <w:sz w:val="14"/>
          <w:szCs w:val="14"/>
        </w:rPr>
      </w:pPr>
      <w:bookmarkStart w:id="181" w:name="_Toc109735462"/>
      <w:r w:rsidRPr="00DB42F0">
        <w:rPr>
          <w:rFonts w:ascii="Arial" w:hAnsi="Arial" w:cs="Arial"/>
          <w:sz w:val="14"/>
          <w:szCs w:val="14"/>
        </w:rPr>
        <w:t>All matters arising out of or relating to this Agreement is governed by and construed in accordance with the internal laws of the State of New York without giving effect to any choice or conflict of law provision or rule (whether of the State of New York or any other jurisdiction) that would cause the application of the laws of any jurisdiction other than those of the State of New York.</w:t>
      </w:r>
      <w:bookmarkEnd w:id="180"/>
      <w:bookmarkEnd w:id="181"/>
    </w:p>
    <w:p w14:paraId="7068F526" w14:textId="77777777" w:rsidR="002F36E1" w:rsidRPr="00DB42F0" w:rsidRDefault="002F36E1" w:rsidP="002F36E1">
      <w:pPr>
        <w:pStyle w:val="HeadingLevel3"/>
        <w:rPr>
          <w:rFonts w:eastAsiaTheme="minorEastAsia"/>
          <w:lang w:val="en-GB"/>
        </w:rPr>
      </w:pPr>
      <w:bookmarkStart w:id="182" w:name="_Toc109735463"/>
      <w:bookmarkStart w:id="183" w:name="a858418"/>
      <w:r w:rsidRPr="00DB42F0">
        <w:rPr>
          <w:rFonts w:eastAsiaTheme="minorEastAsia"/>
          <w:lang w:val="en-GB"/>
        </w:rPr>
        <w:t>SUBMISSION TO JURISDICTION</w:t>
      </w:r>
      <w:bookmarkEnd w:id="182"/>
      <w:r w:rsidRPr="00DB42F0">
        <w:rPr>
          <w:rFonts w:eastAsiaTheme="minorEastAsia"/>
          <w:lang w:val="en-GB"/>
        </w:rPr>
        <w:t xml:space="preserve"> </w:t>
      </w:r>
    </w:p>
    <w:p w14:paraId="05919C62" w14:textId="77777777" w:rsidR="002F36E1" w:rsidRPr="00DB42F0" w:rsidRDefault="002F36E1" w:rsidP="002F36E1">
      <w:pPr>
        <w:spacing w:after="0"/>
        <w:jc w:val="both"/>
        <w:rPr>
          <w:rFonts w:ascii="Arial" w:hAnsi="Arial" w:cs="Arial"/>
          <w:sz w:val="14"/>
          <w:szCs w:val="14"/>
        </w:rPr>
      </w:pPr>
      <w:bookmarkStart w:id="184" w:name="_Toc109735464"/>
      <w:r w:rsidRPr="00DB42F0">
        <w:rPr>
          <w:rFonts w:ascii="Arial" w:hAnsi="Arial" w:cs="Arial"/>
          <w:sz w:val="14"/>
          <w:szCs w:val="14"/>
        </w:rPr>
        <w:t xml:space="preserve">Any legal suit, action or proceeding arising out of or relating to this Agreement shall be instituted in the federal courts of the United States of America or the </w:t>
      </w:r>
      <w:r w:rsidRPr="00DB42F0">
        <w:rPr>
          <w:rFonts w:ascii="Arial" w:hAnsi="Arial" w:cs="Arial"/>
          <w:sz w:val="14"/>
          <w:szCs w:val="14"/>
        </w:rPr>
        <w:lastRenderedPageBreak/>
        <w:t>courts of the State New York, and each party irrevocably submits to the exclusive jurisdiction of such courts in any such suit, action or proceeding.</w:t>
      </w:r>
      <w:bookmarkEnd w:id="183"/>
      <w:bookmarkEnd w:id="184"/>
    </w:p>
    <w:p w14:paraId="3E290C88" w14:textId="77777777" w:rsidR="002F36E1" w:rsidRPr="00DB42F0" w:rsidRDefault="002F36E1" w:rsidP="002F36E1">
      <w:pPr>
        <w:pStyle w:val="HeadingLevel3"/>
        <w:rPr>
          <w:lang w:val="en-GB"/>
        </w:rPr>
      </w:pPr>
      <w:bookmarkStart w:id="185" w:name="_Toc109735465"/>
      <w:bookmarkStart w:id="186" w:name="a565977"/>
      <w:r w:rsidRPr="00DB42F0">
        <w:rPr>
          <w:rFonts w:eastAsiaTheme="minorEastAsia"/>
          <w:lang w:val="en-GB"/>
        </w:rPr>
        <w:t>NOTICES</w:t>
      </w:r>
      <w:bookmarkEnd w:id="185"/>
      <w:r w:rsidRPr="00DB42F0">
        <w:rPr>
          <w:rFonts w:eastAsiaTheme="minorEastAsia"/>
          <w:lang w:val="en-GB"/>
        </w:rPr>
        <w:t xml:space="preserve"> </w:t>
      </w:r>
    </w:p>
    <w:p w14:paraId="47D28856" w14:textId="77777777" w:rsidR="002F36E1" w:rsidRPr="00DB42F0" w:rsidRDefault="002F36E1" w:rsidP="002F36E1">
      <w:pPr>
        <w:spacing w:after="0"/>
        <w:jc w:val="both"/>
        <w:rPr>
          <w:rFonts w:ascii="Arial" w:hAnsi="Arial" w:cs="Arial"/>
          <w:sz w:val="14"/>
          <w:szCs w:val="14"/>
        </w:rPr>
      </w:pPr>
      <w:bookmarkStart w:id="187" w:name="_Toc109735466"/>
      <w:r w:rsidRPr="00DB42F0">
        <w:rPr>
          <w:rFonts w:ascii="Arial" w:hAnsi="Arial" w:cs="Arial"/>
          <w:sz w:val="14"/>
          <w:szCs w:val="14"/>
        </w:rPr>
        <w:t>All notices, request, consents, claims, demands, waivers and other communications hereunder (each, a "Notice") shall be in writing and addressed to the parties at the addresses set forth on the face of the Sales Confirmation or to such other address that may be designated by the receiving party in writing. All Notices shall be delivered by personal delivery, nationally recognized overnight courier (with all fees pre-paid), facsimile (with confirmation of transmission) or certified or registered mail (in each case, return receipt requested, postage prepaid). Except as otherwise provided in this Agreement, a Notice is effective only (a) upon receipt of the receiving party, and (b) if the party giving the Notice has complied with the requirements of this Section.</w:t>
      </w:r>
      <w:bookmarkEnd w:id="186"/>
      <w:bookmarkEnd w:id="187"/>
    </w:p>
    <w:p w14:paraId="72C5174B" w14:textId="77777777" w:rsidR="002F36E1" w:rsidRPr="00DB42F0" w:rsidRDefault="002F36E1" w:rsidP="002F36E1">
      <w:pPr>
        <w:pStyle w:val="HeadingLevel3"/>
        <w:rPr>
          <w:rFonts w:eastAsiaTheme="minorEastAsia"/>
          <w:lang w:val="en-GB"/>
        </w:rPr>
      </w:pPr>
      <w:bookmarkStart w:id="188" w:name="_Toc109735467"/>
      <w:bookmarkStart w:id="189" w:name="a644791"/>
      <w:r w:rsidRPr="00DB42F0">
        <w:rPr>
          <w:rFonts w:eastAsiaTheme="minorEastAsia"/>
          <w:lang w:val="en-GB"/>
        </w:rPr>
        <w:t>SEVERABILITY</w:t>
      </w:r>
      <w:bookmarkEnd w:id="188"/>
    </w:p>
    <w:p w14:paraId="0E1B801A" w14:textId="77777777" w:rsidR="002F36E1" w:rsidRPr="00DB42F0" w:rsidRDefault="002F36E1" w:rsidP="002F36E1">
      <w:pPr>
        <w:spacing w:after="0"/>
        <w:jc w:val="both"/>
        <w:rPr>
          <w:rFonts w:ascii="Arial" w:hAnsi="Arial" w:cs="Arial"/>
          <w:sz w:val="14"/>
          <w:szCs w:val="14"/>
        </w:rPr>
      </w:pPr>
      <w:r w:rsidRPr="00DB42F0">
        <w:rPr>
          <w:rFonts w:ascii="Arial" w:hAnsi="Arial" w:cs="Arial"/>
          <w:sz w:val="14"/>
          <w:szCs w:val="14"/>
        </w:rPr>
        <w:t xml:space="preserve"> </w:t>
      </w:r>
      <w:bookmarkStart w:id="190" w:name="_Toc109735468"/>
      <w:r w:rsidRPr="00DB42F0">
        <w:rPr>
          <w:rFonts w:ascii="Arial" w:hAnsi="Arial" w:cs="Arial"/>
          <w:sz w:val="14"/>
          <w:szCs w:val="14"/>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bookmarkEnd w:id="189"/>
      <w:bookmarkEnd w:id="190"/>
    </w:p>
    <w:p w14:paraId="500E0FA1" w14:textId="77777777" w:rsidR="002F36E1" w:rsidRPr="00DB42F0" w:rsidRDefault="002F36E1" w:rsidP="002F36E1">
      <w:pPr>
        <w:pStyle w:val="HeadingLevel3"/>
        <w:rPr>
          <w:rFonts w:eastAsiaTheme="minorEastAsia"/>
          <w:lang w:val="en-GB"/>
        </w:rPr>
      </w:pPr>
      <w:bookmarkStart w:id="191" w:name="_Toc109735469"/>
      <w:bookmarkStart w:id="192" w:name="a435694"/>
      <w:r w:rsidRPr="00DB42F0">
        <w:rPr>
          <w:rFonts w:eastAsiaTheme="minorEastAsia"/>
          <w:lang w:val="en-GB"/>
        </w:rPr>
        <w:t>Survival.</w:t>
      </w:r>
      <w:bookmarkEnd w:id="191"/>
    </w:p>
    <w:p w14:paraId="467A7771" w14:textId="77777777" w:rsidR="002F36E1" w:rsidRPr="00DB42F0" w:rsidRDefault="002F36E1" w:rsidP="002F36E1">
      <w:pPr>
        <w:spacing w:after="0"/>
        <w:jc w:val="both"/>
        <w:rPr>
          <w:rFonts w:ascii="Arial" w:hAnsi="Arial" w:cs="Arial"/>
          <w:sz w:val="14"/>
          <w:szCs w:val="14"/>
        </w:rPr>
      </w:pPr>
      <w:bookmarkStart w:id="193" w:name="_Toc109735470"/>
      <w:r w:rsidRPr="00DB42F0">
        <w:rPr>
          <w:rFonts w:ascii="Arial" w:hAnsi="Arial" w:cs="Arial"/>
          <w:sz w:val="14"/>
          <w:szCs w:val="14"/>
        </w:rPr>
        <w:t>Provisions of these Terms which by their nature should apply beyond their terms will remain in force after any termination or expiration of this Agreement including, but not limited to, the following provisions: Insurance, Compliance with Laws, Confidential Information, Governing Law, Submission to Jurisdiction and Survival.</w:t>
      </w:r>
      <w:bookmarkEnd w:id="192"/>
      <w:bookmarkEnd w:id="193"/>
    </w:p>
    <w:p w14:paraId="63450FBA" w14:textId="77777777" w:rsidR="002F36E1" w:rsidRPr="00DB42F0" w:rsidRDefault="002F36E1" w:rsidP="002F36E1">
      <w:pPr>
        <w:spacing w:after="0"/>
        <w:jc w:val="center"/>
        <w:rPr>
          <w:rFonts w:ascii="Arial" w:hAnsi="Arial" w:cs="Arial"/>
          <w:b/>
          <w:bCs/>
          <w:sz w:val="14"/>
          <w:szCs w:val="14"/>
        </w:rPr>
      </w:pPr>
      <w:bookmarkStart w:id="194" w:name="_Toc109735471"/>
      <w:r w:rsidRPr="00DB42F0">
        <w:rPr>
          <w:rFonts w:ascii="Arial" w:hAnsi="Arial" w:cs="Arial"/>
          <w:b/>
          <w:bCs/>
          <w:sz w:val="14"/>
          <w:szCs w:val="14"/>
        </w:rPr>
        <w:t>SCHEDULE A</w:t>
      </w:r>
      <w:bookmarkEnd w:id="194"/>
    </w:p>
    <w:p w14:paraId="6B793F10" w14:textId="77777777" w:rsidR="002F36E1" w:rsidRPr="00DB42F0" w:rsidRDefault="002F36E1" w:rsidP="002F36E1">
      <w:pPr>
        <w:spacing w:after="0"/>
        <w:jc w:val="both"/>
        <w:rPr>
          <w:rFonts w:ascii="Arial" w:hAnsi="Arial" w:cs="Arial"/>
          <w:b/>
          <w:bCs/>
          <w:sz w:val="14"/>
          <w:szCs w:val="14"/>
        </w:rPr>
      </w:pPr>
      <w:bookmarkStart w:id="195" w:name="_Toc109735472"/>
      <w:r w:rsidRPr="00DB42F0">
        <w:rPr>
          <w:rFonts w:ascii="Arial" w:hAnsi="Arial" w:cs="Arial"/>
          <w:b/>
          <w:bCs/>
          <w:sz w:val="14"/>
          <w:szCs w:val="14"/>
        </w:rPr>
        <w:t>DATA ACCESS AND RIGHTS</w:t>
      </w:r>
      <w:bookmarkEnd w:id="195"/>
    </w:p>
    <w:p w14:paraId="2575499E" w14:textId="77777777" w:rsidR="002F36E1" w:rsidRPr="00DB42F0" w:rsidRDefault="002F36E1" w:rsidP="002F36E1">
      <w:pPr>
        <w:spacing w:after="0"/>
        <w:jc w:val="both"/>
        <w:rPr>
          <w:rFonts w:ascii="Arial" w:hAnsi="Arial" w:cs="Arial"/>
          <w:sz w:val="14"/>
          <w:szCs w:val="14"/>
        </w:rPr>
      </w:pPr>
      <w:bookmarkStart w:id="196" w:name="_Toc109735473"/>
      <w:r w:rsidRPr="00DB42F0">
        <w:rPr>
          <w:rFonts w:ascii="Arial" w:hAnsi="Arial" w:cs="Arial"/>
          <w:sz w:val="14"/>
          <w:szCs w:val="14"/>
        </w:rPr>
        <w:t xml:space="preserve">Collection and Ownership. Buyer acknowledges “Collected Data” may be collected by and from one or more Goods installed or located at Buyer’s premises, including location(s) owned, occupied or otherwise under control of Buyer. If Buyer has ownership rights to one or more of the Goods, Buyer owns and retains full access and rights to the Collected Data, or if resold by a field service provider the end-user acquires full access and right as Licensor (and be classified as Licensor herein and hereafter). If </w:t>
      </w:r>
      <w:bookmarkStart w:id="197" w:name="_Hlk84271682"/>
      <w:r w:rsidRPr="00DB42F0">
        <w:rPr>
          <w:rFonts w:ascii="Arial" w:hAnsi="Arial" w:cs="Arial"/>
          <w:sz w:val="14"/>
          <w:szCs w:val="14"/>
        </w:rPr>
        <w:t xml:space="preserve">Seller </w:t>
      </w:r>
      <w:bookmarkEnd w:id="197"/>
      <w:r w:rsidRPr="00DB42F0">
        <w:rPr>
          <w:rFonts w:ascii="Arial" w:hAnsi="Arial" w:cs="Arial"/>
          <w:sz w:val="14"/>
          <w:szCs w:val="14"/>
        </w:rPr>
        <w:t>owns one or more of the Goods, notwithstanding the Goods being located on Buyer’s premises, Seller shall own and retain full access and rights to the Collected Data. If Collected Data is obtained from third-party devices for use in or with Goods, such data shall belong to both parties for use in accordance with this contract and be considered Collected Data.</w:t>
      </w:r>
      <w:bookmarkEnd w:id="196"/>
    </w:p>
    <w:p w14:paraId="1F95EF2B" w14:textId="77777777" w:rsidR="002F36E1" w:rsidRPr="00DB42F0" w:rsidRDefault="002F36E1" w:rsidP="002F36E1">
      <w:pPr>
        <w:spacing w:after="0"/>
        <w:jc w:val="both"/>
        <w:rPr>
          <w:rFonts w:ascii="Arial" w:hAnsi="Arial" w:cs="Arial"/>
          <w:sz w:val="14"/>
          <w:szCs w:val="14"/>
        </w:rPr>
      </w:pPr>
      <w:bookmarkStart w:id="198" w:name="_Toc109735474"/>
      <w:r w:rsidRPr="00DB42F0">
        <w:rPr>
          <w:rFonts w:ascii="Arial" w:hAnsi="Arial" w:cs="Arial"/>
          <w:sz w:val="14"/>
          <w:szCs w:val="14"/>
        </w:rPr>
        <w:t xml:space="preserve">Use and </w:t>
      </w:r>
      <w:proofErr w:type="gramStart"/>
      <w:r w:rsidRPr="00DB42F0">
        <w:rPr>
          <w:rFonts w:ascii="Arial" w:hAnsi="Arial" w:cs="Arial"/>
          <w:sz w:val="14"/>
          <w:szCs w:val="14"/>
        </w:rPr>
        <w:t>Access</w:t>
      </w:r>
      <w:proofErr w:type="gramEnd"/>
      <w:r w:rsidRPr="00DB42F0">
        <w:rPr>
          <w:rFonts w:ascii="Arial" w:hAnsi="Arial" w:cs="Arial"/>
          <w:sz w:val="14"/>
          <w:szCs w:val="14"/>
        </w:rPr>
        <w:t>. Each of the parties shall have access to the Collected Data of the other party and any third-party devices. However, for avoidance of doubt, Seller may not, either directly or indirectly, sell or share Buyer owned Collected Data with any third parties, except as allowed herein, without the prior consent of Buyer. Seller may share Collected Data with any of its affiliates meaning any entity controlling, controlled by, or under common control with Seller.  Buyer may sell or share Buyer owned Collected Data to third parties without the consent of Seller. Unless mutually agreed upon by the parties, in no event may a party sell or share with any third-party data owned by the other party. Seller’s use of the Collected Data may be used for any purposes including, without limitation, improving the Goods, and developing, improving, and selling new Goods, including those offered to third parties.</w:t>
      </w:r>
      <w:bookmarkEnd w:id="198"/>
    </w:p>
    <w:p w14:paraId="56050402" w14:textId="77777777" w:rsidR="002F36E1" w:rsidRPr="00DB42F0" w:rsidRDefault="002F36E1" w:rsidP="002F36E1">
      <w:pPr>
        <w:spacing w:after="0"/>
        <w:jc w:val="both"/>
        <w:rPr>
          <w:rFonts w:ascii="Arial" w:hAnsi="Arial" w:cs="Arial"/>
          <w:sz w:val="14"/>
          <w:szCs w:val="14"/>
        </w:rPr>
      </w:pPr>
      <w:bookmarkStart w:id="199" w:name="_Toc109735475"/>
      <w:r w:rsidRPr="00DB42F0">
        <w:rPr>
          <w:rFonts w:ascii="Arial" w:hAnsi="Arial" w:cs="Arial"/>
          <w:sz w:val="14"/>
          <w:szCs w:val="14"/>
        </w:rPr>
        <w:t>Anonymization and Aggregation. Buyer hereby agrees Seller and its successors and assigns may collect, use, publish, disseminate, sell, transfer, create derivative works based on, and otherwise exploit the Collected Data if such data has been anonymized by Seller or its designee. Anonymized Collected Data may also be aggregated (“Aggregate Data”). Anonymized Collected Data and Aggregate Data shall not identify Buyer, any user, or any individual. Anonymized Collected Data and Aggregate Data in any form may be used by Seller for any lawful purpose. Seller is the sole owner of all right, title, and interest in and to the Anonymized Collected Data and Aggregate Data, as well as any conclusions, impressions, understandings, insights, process improvements, or other information or inventions (collectively “Analytics”) derived, extracted, or otherwise obtained by Seller from the Collected Data, Anonymized Collected Data, and Aggregate Data, and all intellectual property rights therein.</w:t>
      </w:r>
      <w:bookmarkEnd w:id="199"/>
    </w:p>
    <w:p w14:paraId="1977B432" w14:textId="77777777" w:rsidR="002F36E1" w:rsidRPr="00DB42F0" w:rsidRDefault="002F36E1" w:rsidP="002F36E1">
      <w:pPr>
        <w:spacing w:after="0"/>
        <w:jc w:val="both"/>
        <w:rPr>
          <w:rFonts w:ascii="Arial" w:hAnsi="Arial" w:cs="Arial"/>
          <w:sz w:val="14"/>
          <w:szCs w:val="14"/>
        </w:rPr>
      </w:pPr>
      <w:bookmarkStart w:id="200" w:name="_Toc109735476"/>
      <w:r w:rsidRPr="00DB42F0">
        <w:rPr>
          <w:rFonts w:ascii="Arial" w:hAnsi="Arial" w:cs="Arial"/>
          <w:sz w:val="14"/>
          <w:szCs w:val="14"/>
        </w:rPr>
        <w:t>Combination. Anonymized User Data, Aggregate Data and data obtained from other sources may be combined (“Combined Data”) either by Seller or by a third-party data analysis vendor and stored either at a Seller controlled repository or a third-party repository in any form of structured, raw, or other data format. Combined Data in any form may be used by Seller for any lawful purpose. Seller is the sole owner of all right, title, and interest in and to the Combined Data and any Analytics derived, extracted, or otherwise obtained by Seller from the Combined Data, and all intellectual property rights therein, including the right to collect, use, publish, disseminate, sell, transfer, create derivative works based on, and otherwise exploit the Combined Data and Analytics.</w:t>
      </w:r>
      <w:bookmarkEnd w:id="200"/>
      <w:r w:rsidRPr="00DB42F0">
        <w:rPr>
          <w:rFonts w:ascii="Arial" w:hAnsi="Arial" w:cs="Arial"/>
          <w:sz w:val="14"/>
          <w:szCs w:val="14"/>
        </w:rPr>
        <w:t xml:space="preserve"> </w:t>
      </w:r>
    </w:p>
    <w:p w14:paraId="2048921F" w14:textId="77777777" w:rsidR="002F36E1" w:rsidRPr="00DB42F0" w:rsidRDefault="002F36E1" w:rsidP="002F36E1">
      <w:pPr>
        <w:spacing w:after="0"/>
        <w:jc w:val="both"/>
        <w:rPr>
          <w:rFonts w:ascii="Arial" w:hAnsi="Arial" w:cs="Arial"/>
          <w:sz w:val="14"/>
          <w:szCs w:val="14"/>
        </w:rPr>
      </w:pPr>
      <w:bookmarkStart w:id="201" w:name="_Toc109735477"/>
      <w:r w:rsidRPr="00DB42F0">
        <w:rPr>
          <w:rFonts w:ascii="Arial" w:hAnsi="Arial" w:cs="Arial"/>
          <w:sz w:val="14"/>
          <w:szCs w:val="14"/>
        </w:rPr>
        <w:t xml:space="preserve">Transport, Security and Storage. Save for data collected and transported directly from a sensor, any Collected Data, Aggregate Data or Combined Data transported by Seller to a remote or third-party vendor site, Seller shall take </w:t>
      </w:r>
      <w:r w:rsidRPr="00DB42F0">
        <w:rPr>
          <w:rFonts w:ascii="Arial" w:hAnsi="Arial" w:cs="Arial"/>
          <w:sz w:val="14"/>
          <w:szCs w:val="14"/>
        </w:rPr>
        <w:t>commercially reasonable steps to ensure transport of the data is securely undertaken, including the use of various encryption technologies and other security measures. Further security shall include maintaining adequate physical controls and password protections for any server or system on which data is stored and any other measures reasonably necessary to prevent any use or disclosure of data other than as allowed under this contract.</w:t>
      </w:r>
      <w:bookmarkEnd w:id="201"/>
    </w:p>
    <w:p w14:paraId="1B1A6C55" w14:textId="77777777" w:rsidR="002F36E1" w:rsidRPr="00DB42F0" w:rsidRDefault="002F36E1" w:rsidP="002F36E1">
      <w:pPr>
        <w:spacing w:after="0"/>
        <w:jc w:val="both"/>
        <w:rPr>
          <w:rFonts w:ascii="Arial" w:hAnsi="Arial" w:cs="Arial"/>
          <w:sz w:val="14"/>
          <w:szCs w:val="14"/>
        </w:rPr>
      </w:pPr>
      <w:bookmarkStart w:id="202" w:name="_Toc109735478"/>
      <w:r w:rsidRPr="00DB42F0">
        <w:rPr>
          <w:rFonts w:ascii="Arial" w:hAnsi="Arial" w:cs="Arial"/>
          <w:sz w:val="14"/>
          <w:szCs w:val="14"/>
        </w:rPr>
        <w:t>Affiliation. Buyer hereby agrees if Seller is divested, sold, separated, or otherwise no longer affiliated with, or under common control of, its parent Seller, a copy of all data including User Data, Aggregate Data and Combined Data shall remain with the parent Seller along with all the same rights, title and obligations as Seller as set forth herein.</w:t>
      </w:r>
      <w:bookmarkEnd w:id="202"/>
    </w:p>
    <w:p w14:paraId="5FBAADC7" w14:textId="77777777" w:rsidR="002F36E1" w:rsidRPr="00DB42F0" w:rsidRDefault="002F36E1" w:rsidP="002F36E1">
      <w:pPr>
        <w:spacing w:after="0"/>
        <w:jc w:val="both"/>
        <w:rPr>
          <w:rFonts w:ascii="Arial" w:hAnsi="Arial" w:cs="Arial"/>
          <w:sz w:val="14"/>
          <w:szCs w:val="14"/>
        </w:rPr>
      </w:pPr>
      <w:bookmarkStart w:id="203" w:name="_Toc109735479"/>
      <w:r w:rsidRPr="00DB42F0">
        <w:rPr>
          <w:rFonts w:ascii="Arial" w:hAnsi="Arial" w:cs="Arial"/>
          <w:sz w:val="14"/>
          <w:szCs w:val="14"/>
        </w:rPr>
        <w:t>Data Loss. Buyer is solely responsible for its data and must back up its data before Seller or a third party performs any remedial, repair, upgrade, or other work on Buyer systems, including any Goods. If applicable law prohibits exclusion of liability for lost data, then Seller will only be liable for the cost of the typical effort to recover the lost data from Buyer’s last available back up.</w:t>
      </w:r>
      <w:bookmarkEnd w:id="203"/>
    </w:p>
    <w:p w14:paraId="17A98E47" w14:textId="77777777" w:rsidR="002F36E1" w:rsidRPr="00DB42F0" w:rsidRDefault="002F36E1" w:rsidP="002F36E1">
      <w:pPr>
        <w:spacing w:after="0"/>
        <w:jc w:val="both"/>
        <w:rPr>
          <w:rFonts w:ascii="Arial" w:hAnsi="Arial" w:cs="Arial"/>
          <w:sz w:val="14"/>
          <w:szCs w:val="14"/>
        </w:rPr>
      </w:pPr>
      <w:bookmarkStart w:id="204" w:name="_Toc109735480"/>
      <w:r w:rsidRPr="00DB42F0">
        <w:rPr>
          <w:rFonts w:ascii="Arial" w:hAnsi="Arial" w:cs="Arial"/>
          <w:sz w:val="14"/>
          <w:szCs w:val="14"/>
        </w:rPr>
        <w:t xml:space="preserve">Personal Information and PHI. Buyer represents that the use for Goods purchased hereunder does not require the Seller to process any Personal Information or PHI on behalf of Buyer in connection with the Agreement. Buyer shall not provide, disclose, or transfer any Personal Information or PHI to the </w:t>
      </w:r>
      <w:bookmarkStart w:id="205" w:name="_9kMON5YVt48869GRHy0poD"/>
      <w:r w:rsidRPr="00DB42F0">
        <w:rPr>
          <w:rFonts w:ascii="Arial" w:hAnsi="Arial" w:cs="Arial"/>
          <w:sz w:val="14"/>
          <w:szCs w:val="14"/>
        </w:rPr>
        <w:t>Company</w:t>
      </w:r>
      <w:bookmarkEnd w:id="205"/>
      <w:r w:rsidRPr="00DB42F0">
        <w:rPr>
          <w:rFonts w:ascii="Arial" w:hAnsi="Arial" w:cs="Arial"/>
          <w:sz w:val="14"/>
          <w:szCs w:val="14"/>
        </w:rPr>
        <w:t xml:space="preserve"> in connection with the Agreement.  As used herein, “Personal Information” means any information that identifies or, alone or in combination with any other information, could reasonably be used to identify an individual, including name, address, telephone number, e-mail address, Social Security Number, credit or debit card number, bank information, biometric data, medical or health information, or any other information that is considered “personally identifiable information,” “personal information,” or “personal data” under applicable law.  “PHI” means protected health information as defined in the U.S. Health Insurance Portability and Accountability Act of 1996.</w:t>
      </w:r>
      <w:bookmarkEnd w:id="204"/>
    </w:p>
    <w:p w14:paraId="5EC3EB3E" w14:textId="77777777" w:rsidR="002F36E1" w:rsidRPr="00DB42F0" w:rsidRDefault="002F36E1" w:rsidP="002F36E1">
      <w:pPr>
        <w:spacing w:after="0"/>
        <w:jc w:val="both"/>
        <w:rPr>
          <w:rFonts w:ascii="Arial" w:hAnsi="Arial" w:cs="Arial"/>
          <w:sz w:val="14"/>
          <w:szCs w:val="14"/>
        </w:rPr>
      </w:pPr>
      <w:bookmarkStart w:id="206" w:name="_Toc109735481"/>
      <w:r w:rsidRPr="00DB42F0">
        <w:rPr>
          <w:rFonts w:ascii="Arial" w:hAnsi="Arial" w:cs="Arial"/>
          <w:sz w:val="14"/>
          <w:szCs w:val="14"/>
        </w:rPr>
        <w:t>Buyer represents and warrants that Buyer has all right, title, and interest in and to, or the right to provide, the Collected Data necessary for the use of such Collected Data by Seller as set forth in this agreement. Buyer represents, warrants, and agrees to indemnify, hold harmless, and defend Seller and its affiliates and subsidiaries, and their officers, directors, employees, and agents, from and against all claims, liabilities, damages, losses, and expenses, including but not limited to reasonable attorney’s fees and costs of suit, arising out of or in connection with any claims arising from or relating to the Collected Data.</w:t>
      </w:r>
      <w:bookmarkStart w:id="207" w:name="_Toc109735482"/>
      <w:bookmarkEnd w:id="206"/>
    </w:p>
    <w:p w14:paraId="1D24A53C" w14:textId="77777777" w:rsidR="002F36E1" w:rsidRPr="00DB42F0" w:rsidRDefault="002F36E1" w:rsidP="002F36E1">
      <w:pPr>
        <w:spacing w:after="0"/>
        <w:jc w:val="center"/>
        <w:rPr>
          <w:rFonts w:ascii="Arial" w:hAnsi="Arial" w:cs="Arial"/>
          <w:b/>
          <w:bCs/>
          <w:sz w:val="14"/>
          <w:szCs w:val="14"/>
        </w:rPr>
      </w:pPr>
      <w:r w:rsidRPr="00DB42F0">
        <w:rPr>
          <w:rFonts w:ascii="Arial" w:hAnsi="Arial" w:cs="Arial"/>
          <w:b/>
          <w:bCs/>
          <w:sz w:val="14"/>
          <w:szCs w:val="14"/>
        </w:rPr>
        <w:t>SCHEDULE B</w:t>
      </w:r>
      <w:bookmarkEnd w:id="207"/>
    </w:p>
    <w:p w14:paraId="21E39E01" w14:textId="77777777" w:rsidR="002F36E1" w:rsidRPr="00DB42F0" w:rsidRDefault="002F36E1" w:rsidP="002F36E1">
      <w:pPr>
        <w:spacing w:after="0"/>
        <w:jc w:val="both"/>
        <w:rPr>
          <w:rFonts w:ascii="Arial" w:hAnsi="Arial" w:cs="Arial"/>
          <w:b/>
          <w:bCs/>
          <w:sz w:val="14"/>
          <w:szCs w:val="14"/>
        </w:rPr>
      </w:pPr>
      <w:bookmarkStart w:id="208" w:name="_Toc109735483"/>
      <w:r w:rsidRPr="00DB42F0">
        <w:rPr>
          <w:rFonts w:ascii="Arial" w:hAnsi="Arial" w:cs="Arial"/>
          <w:b/>
          <w:bCs/>
          <w:sz w:val="14"/>
          <w:szCs w:val="14"/>
        </w:rPr>
        <w:t>Services Terms</w:t>
      </w:r>
      <w:bookmarkEnd w:id="208"/>
    </w:p>
    <w:p w14:paraId="34315079" w14:textId="77777777" w:rsidR="002F36E1" w:rsidRPr="00DB42F0" w:rsidRDefault="002F36E1" w:rsidP="002F36E1">
      <w:pPr>
        <w:spacing w:after="0"/>
        <w:jc w:val="both"/>
        <w:rPr>
          <w:rFonts w:ascii="Arial" w:hAnsi="Arial" w:cs="Arial"/>
          <w:sz w:val="14"/>
          <w:szCs w:val="14"/>
        </w:rPr>
      </w:pPr>
      <w:bookmarkStart w:id="209" w:name="_Toc109735484"/>
      <w:r w:rsidRPr="00DB42F0">
        <w:rPr>
          <w:rFonts w:ascii="Arial" w:hAnsi="Arial" w:cs="Arial"/>
          <w:sz w:val="14"/>
          <w:szCs w:val="14"/>
        </w:rPr>
        <w:t>In addition to the terms and conditions in the Terms to which this Schedule B is attached, the following shall apply only to Services subject to the Agreement:</w:t>
      </w:r>
      <w:bookmarkEnd w:id="209"/>
    </w:p>
    <w:p w14:paraId="62E91011" w14:textId="77777777" w:rsidR="002F36E1" w:rsidRPr="00DB42F0" w:rsidRDefault="002F36E1" w:rsidP="002F36E1">
      <w:pPr>
        <w:spacing w:after="0"/>
        <w:jc w:val="both"/>
        <w:rPr>
          <w:rFonts w:ascii="Arial" w:hAnsi="Arial" w:cs="Arial"/>
          <w:sz w:val="14"/>
          <w:szCs w:val="14"/>
        </w:rPr>
      </w:pPr>
      <w:bookmarkStart w:id="210" w:name="_Toc109735485"/>
      <w:r w:rsidRPr="00DB42F0">
        <w:rPr>
          <w:rFonts w:ascii="Arial" w:hAnsi="Arial" w:cs="Arial"/>
          <w:sz w:val="14"/>
          <w:szCs w:val="14"/>
        </w:rPr>
        <w:t xml:space="preserve">Seller represents and warrants that the Services provided under these standard terms and conditions will be performed by qualified individuals in a professional and workmanlike manner. This warranty extends only to the original Buyer. Seller shall not be liable for a breach of this warranty regarding Services unless Buyer gives written notice of the defective Services, reasonably described, to Seller within ten (10) days from the date of service. Seller's warranty obligation regarding Services is limited to, as Seller’s option and in its sole discretion, a) re-performance of the Services to the extent required to correct such defect, or b) refunding the amount paid for the specific Services which are in breach of the warranty. Any re-performance of Services will be warranted against defects in material or workmanship for the unexpired portion of the warranty applicable to the Services. Warranty claims must be filed by Buyer within the </w:t>
      </w:r>
      <w:proofErr w:type="gramStart"/>
      <w:r w:rsidRPr="00DB42F0">
        <w:rPr>
          <w:rFonts w:ascii="Arial" w:hAnsi="Arial" w:cs="Arial"/>
          <w:sz w:val="14"/>
          <w:szCs w:val="14"/>
        </w:rPr>
        <w:t>time period</w:t>
      </w:r>
      <w:proofErr w:type="gramEnd"/>
      <w:r w:rsidRPr="00DB42F0">
        <w:rPr>
          <w:rFonts w:ascii="Arial" w:hAnsi="Arial" w:cs="Arial"/>
          <w:sz w:val="14"/>
          <w:szCs w:val="14"/>
        </w:rPr>
        <w:t xml:space="preserve"> stated above.</w:t>
      </w:r>
      <w:bookmarkEnd w:id="210"/>
    </w:p>
    <w:p w14:paraId="221A3B69" w14:textId="77777777" w:rsidR="002F36E1" w:rsidRPr="00DB42F0" w:rsidRDefault="002F36E1" w:rsidP="002F36E1">
      <w:pPr>
        <w:spacing w:after="0"/>
        <w:jc w:val="both"/>
        <w:rPr>
          <w:rFonts w:ascii="Arial" w:hAnsi="Arial" w:cs="Arial"/>
          <w:sz w:val="14"/>
          <w:szCs w:val="14"/>
        </w:rPr>
      </w:pPr>
      <w:bookmarkStart w:id="211" w:name="_Toc109735486"/>
      <w:r w:rsidRPr="00DB42F0">
        <w:rPr>
          <w:rFonts w:ascii="Arial" w:hAnsi="Arial" w:cs="Arial"/>
          <w:sz w:val="14"/>
          <w:szCs w:val="14"/>
        </w:rPr>
        <w:t>This warranty applicable to Services will be voided if, in Seller's opinion, either: (a) the subject of any Services has been altered, repaired, or modified following commissioning/installation by Seller without the prior written agreement of the Seller; or (b) Buyer engaged, employed, or used a third party to commission or install Seller's equipment, or do corrective services, without Seller's prior written consent.</w:t>
      </w:r>
      <w:bookmarkEnd w:id="211"/>
    </w:p>
    <w:p w14:paraId="6365FFD0" w14:textId="77777777" w:rsidR="002F36E1" w:rsidRPr="00DB42F0" w:rsidRDefault="002F36E1" w:rsidP="002F36E1">
      <w:pPr>
        <w:spacing w:after="0"/>
        <w:jc w:val="both"/>
        <w:rPr>
          <w:rFonts w:ascii="Arial" w:hAnsi="Arial" w:cs="Arial"/>
          <w:sz w:val="14"/>
          <w:szCs w:val="14"/>
        </w:rPr>
      </w:pPr>
      <w:bookmarkStart w:id="212" w:name="_Toc109735487"/>
      <w:r w:rsidRPr="00DB42F0">
        <w:rPr>
          <w:rFonts w:ascii="Arial" w:hAnsi="Arial" w:cs="Arial"/>
          <w:sz w:val="14"/>
          <w:szCs w:val="14"/>
        </w:rPr>
        <w:t>This warranty applicable to Services only applies to the original Buyer and original site where the work was performed and cannot be assigned to a different site or location, without the express written consent of the Seller. Notwithstanding this warranty will not apply to mobilization and logistics associated with the delivery of warranty at a 3rd party site.</w:t>
      </w:r>
      <w:bookmarkEnd w:id="212"/>
    </w:p>
    <w:p w14:paraId="5B13B224" w14:textId="77777777" w:rsidR="002F36E1" w:rsidRPr="00DB42F0" w:rsidRDefault="002F36E1" w:rsidP="002F36E1">
      <w:pPr>
        <w:spacing w:after="0"/>
        <w:jc w:val="both"/>
        <w:rPr>
          <w:rFonts w:ascii="Arial" w:hAnsi="Arial" w:cs="Arial"/>
          <w:b/>
          <w:bCs/>
          <w:sz w:val="14"/>
          <w:szCs w:val="14"/>
        </w:rPr>
      </w:pPr>
      <w:bookmarkStart w:id="213" w:name="_Toc109735488"/>
      <w:r w:rsidRPr="00DB42F0">
        <w:rPr>
          <w:rFonts w:ascii="Arial" w:hAnsi="Arial" w:cs="Arial"/>
          <w:b/>
          <w:bCs/>
          <w:sz w:val="14"/>
          <w:szCs w:val="14"/>
        </w:rPr>
        <w:t>Buyer Training</w:t>
      </w:r>
      <w:bookmarkEnd w:id="213"/>
    </w:p>
    <w:p w14:paraId="1DA5F848" w14:textId="77777777" w:rsidR="002F36E1" w:rsidRPr="00DB42F0" w:rsidRDefault="002F36E1" w:rsidP="002F36E1">
      <w:pPr>
        <w:spacing w:after="0"/>
        <w:jc w:val="both"/>
        <w:rPr>
          <w:rFonts w:ascii="Arial" w:hAnsi="Arial" w:cs="Arial"/>
          <w:sz w:val="14"/>
          <w:szCs w:val="14"/>
        </w:rPr>
      </w:pPr>
      <w:bookmarkStart w:id="214" w:name="_Toc109735489"/>
      <w:r w:rsidRPr="00DB42F0">
        <w:rPr>
          <w:rFonts w:ascii="Arial" w:hAnsi="Arial" w:cs="Arial"/>
          <w:sz w:val="14"/>
          <w:szCs w:val="14"/>
        </w:rPr>
        <w:t xml:space="preserve">If Services to be provided by Seller include Buyer training, Buyer shall be responsible to select from its employees those trainees who possess the requisite technical skill, experience, and language fluency appropriate for comprehension of the training and associated training materials ("Attendees"). Training curriculums and associated materials are general in nature and are intended only to supplement Attendees' prior knowledge. Trainings do not replace Buyer's existing practices and procedures regarding equipment operation, safety, and maintenance. The equipment discussed during trainings and in training materials may differ from or may only partially represent the equipment which Buyer or its Attendees operate, service or maintain. It is Buyer's responsibility to ensure that Attendees shall not operate or work on or </w:t>
      </w:r>
      <w:r w:rsidRPr="00DB42F0">
        <w:rPr>
          <w:rFonts w:ascii="Arial" w:hAnsi="Arial" w:cs="Arial"/>
          <w:sz w:val="14"/>
          <w:szCs w:val="14"/>
        </w:rPr>
        <w:lastRenderedPageBreak/>
        <w:t xml:space="preserve">around any specific Buyer equipment without first familiarizing Attendees with all applicable safety, operating and maintenance instructions and procedures relating to Buyer's specific equipment. Seller makes no warranty or </w:t>
      </w:r>
      <w:proofErr w:type="gramStart"/>
      <w:r w:rsidRPr="00DB42F0">
        <w:rPr>
          <w:rFonts w:ascii="Arial" w:hAnsi="Arial" w:cs="Arial"/>
          <w:sz w:val="14"/>
          <w:szCs w:val="14"/>
        </w:rPr>
        <w:t>guarantee</w:t>
      </w:r>
      <w:proofErr w:type="gramEnd"/>
      <w:r w:rsidRPr="00DB42F0">
        <w:rPr>
          <w:rFonts w:ascii="Arial" w:hAnsi="Arial" w:cs="Arial"/>
          <w:sz w:val="14"/>
          <w:szCs w:val="14"/>
        </w:rPr>
        <w:t xml:space="preserve"> that Buyer’s representatives who attend any training will achieve any level of proficiency or ability to use the Goods or Services and ensuring that such individuals </w:t>
      </w:r>
      <w:proofErr w:type="gramStart"/>
      <w:r w:rsidRPr="00DB42F0">
        <w:rPr>
          <w:rFonts w:ascii="Arial" w:hAnsi="Arial" w:cs="Arial"/>
          <w:sz w:val="14"/>
          <w:szCs w:val="14"/>
        </w:rPr>
        <w:t>are capable of doing</w:t>
      </w:r>
      <w:proofErr w:type="gramEnd"/>
      <w:r w:rsidRPr="00DB42F0">
        <w:rPr>
          <w:rFonts w:ascii="Arial" w:hAnsi="Arial" w:cs="Arial"/>
          <w:sz w:val="14"/>
          <w:szCs w:val="14"/>
        </w:rPr>
        <w:t xml:space="preserve"> so safely and effectively is the sole and exclusive responsibility of Buyer.  If requested by Buyer, Seller shall issue to Buyer’s representatives certificates stating that they have attended the relevant training.  Such certificate shall in no way certify the competency of the work of Buyer’s representatives.</w:t>
      </w:r>
      <w:bookmarkEnd w:id="214"/>
    </w:p>
    <w:p w14:paraId="03329689" w14:textId="77777777" w:rsidR="002F36E1" w:rsidRPr="00DB42F0" w:rsidRDefault="002F36E1" w:rsidP="002F36E1">
      <w:pPr>
        <w:spacing w:after="0"/>
        <w:jc w:val="center"/>
        <w:rPr>
          <w:rFonts w:ascii="Arial" w:hAnsi="Arial" w:cs="Arial"/>
          <w:b/>
          <w:bCs/>
          <w:sz w:val="14"/>
          <w:szCs w:val="14"/>
        </w:rPr>
      </w:pPr>
      <w:bookmarkStart w:id="215" w:name="_Toc109735490"/>
      <w:r w:rsidRPr="00DB42F0">
        <w:rPr>
          <w:rFonts w:ascii="Arial" w:hAnsi="Arial" w:cs="Arial"/>
          <w:b/>
          <w:bCs/>
          <w:sz w:val="14"/>
          <w:szCs w:val="14"/>
        </w:rPr>
        <w:t>SCHEDULE C</w:t>
      </w:r>
      <w:bookmarkEnd w:id="215"/>
    </w:p>
    <w:p w14:paraId="46C5B7F9" w14:textId="77777777" w:rsidR="002F36E1" w:rsidRPr="00DB42F0" w:rsidRDefault="002F36E1" w:rsidP="002F36E1">
      <w:pPr>
        <w:spacing w:after="0"/>
        <w:jc w:val="both"/>
        <w:rPr>
          <w:rFonts w:ascii="Arial" w:hAnsi="Arial" w:cs="Arial"/>
          <w:b/>
          <w:bCs/>
          <w:sz w:val="14"/>
          <w:szCs w:val="14"/>
        </w:rPr>
      </w:pPr>
      <w:r w:rsidRPr="00DB42F0">
        <w:rPr>
          <w:rFonts w:ascii="Arial" w:hAnsi="Arial" w:cs="Arial"/>
          <w:b/>
          <w:bCs/>
          <w:sz w:val="14"/>
          <w:szCs w:val="14"/>
        </w:rPr>
        <w:t>END USER LICENSE AGREEMENT</w:t>
      </w:r>
    </w:p>
    <w:p w14:paraId="2A2F99C3" w14:textId="77777777" w:rsidR="002F36E1" w:rsidRPr="00DB42F0" w:rsidRDefault="002F36E1" w:rsidP="002F36E1">
      <w:pPr>
        <w:spacing w:after="0"/>
        <w:jc w:val="both"/>
        <w:rPr>
          <w:rFonts w:ascii="Arial" w:hAnsi="Arial" w:cs="Arial"/>
          <w:sz w:val="14"/>
          <w:szCs w:val="14"/>
        </w:rPr>
      </w:pPr>
      <w:r w:rsidRPr="00DB42F0">
        <w:rPr>
          <w:rFonts w:ascii="Arial" w:hAnsi="Arial" w:cs="Arial"/>
          <w:sz w:val="14"/>
          <w:szCs w:val="14"/>
        </w:rPr>
        <w:t>This End User License Agreement (“Agreement”) is an agreement between Seller and its corporate affiliates, subsidiaries, and divisions as applicable (collectively, “Seller,” “we,” “us,” or “our”) and You (including any entity or organization you represent, collectively, “Buyer” or “You”). Please read this Agreement carefully as this Agreement governs the terms and conditions under which You are permitted to use Seller’s software and services.</w:t>
      </w:r>
    </w:p>
    <w:p w14:paraId="7F2A9132" w14:textId="77777777" w:rsidR="002F36E1" w:rsidRPr="00DB42F0" w:rsidRDefault="002F36E1" w:rsidP="002F36E1">
      <w:pPr>
        <w:spacing w:after="0"/>
        <w:jc w:val="both"/>
        <w:rPr>
          <w:rFonts w:ascii="Arial" w:hAnsi="Arial" w:cs="Arial"/>
          <w:sz w:val="14"/>
          <w:szCs w:val="14"/>
        </w:rPr>
      </w:pPr>
      <w:r w:rsidRPr="00DB42F0">
        <w:rPr>
          <w:rFonts w:ascii="Arial" w:hAnsi="Arial" w:cs="Arial"/>
          <w:sz w:val="14"/>
          <w:szCs w:val="14"/>
        </w:rPr>
        <w:t>THE SOFTWARE, ENCODED OR INCORPORATED WITHIN GOODS, ASSOCIATED WITH SERVICES, OR ACCOMPANYING THIS AGREEMENT, IS FURNISHED SUBJECT TO THE TERMS AND CONDITIONS OF THIS AGREEMENT. BY INDICATING YOUR ACCEPTANCE OF THESE TERMS BY SELECTING AN “ACCEPT” OR SIMILAR BUTTON IN A SOFTWARE MENU, OR BY RETAINING THE SOFTWARE FOR MORE THAN THIRTY DAYS OR USING THE SOFTWARE IN ANY MANNER YOU (A) ACCEPT THIS AGREEMENT AND AGREE THAT YOU ARE LEGALLY BOUND BY ITS TERMS; AND (B) REPRESENT AND WARRANT THAT: (I) YOU ARE OF LEGAL AGE TO ENTER INTO A BINDING AGREEMENT; AND (II) IF YOU ARE A REPRESENTATIVE FOR A CORPORATION OR OTHER LEGAL ENTITY, YOU HAVE THE AUTHORITY TO ENTER INTO THIS AGREEMENT ON BEHALF OF SUCH ENTITY AND BIND SUCH ENTITY TO ITS TERMS. IF YOU DO NOT AGREE TO THE TERMS OF THIS AGREEMENT, SELLER WILL NOT AND DOES NOT LICENSE THE SOFTWARE TO YOU AND YOU MUST NOT DOWNLOAD, INSTALL, OR USE THE SOFTWARE. UNITED STATES GOVERNMENT CUSTOMERS OR END-USERS MAY REQUEST A GOVERNMENT ADDENDUM TO THIS AGREEMENT.</w:t>
      </w:r>
    </w:p>
    <w:p w14:paraId="1F1136AF" w14:textId="77777777" w:rsidR="002F36E1" w:rsidRPr="00DB42F0" w:rsidRDefault="002F36E1" w:rsidP="002F36E1">
      <w:pPr>
        <w:spacing w:after="0"/>
        <w:jc w:val="both"/>
        <w:rPr>
          <w:rFonts w:ascii="Arial" w:hAnsi="Arial" w:cs="Arial"/>
          <w:sz w:val="14"/>
          <w:szCs w:val="14"/>
        </w:rPr>
      </w:pPr>
      <w:r w:rsidRPr="00DB42F0">
        <w:rPr>
          <w:rFonts w:ascii="Arial" w:hAnsi="Arial" w:cs="Arial"/>
          <w:sz w:val="14"/>
          <w:szCs w:val="14"/>
        </w:rPr>
        <w:t>NOTWITHSTANDING ANYTHING TO THE CONTRARY IN THIS AGREEMENT OR YOUR ACCEPTANCE OF THE TERMS AND CONDITIONS OF THIS AGREEMENT, NO LICENSE IS GRANTED (WHETHER EXPRESSLY, BY IMPLICATION, OR OTHERWISE) UNDER THIS AGREEMENT TO ANY SOFTWARE THAT YOU DID NOT OBTAIN LAWFULLY OR THAT IS NOT A LEGITIMATE, AUTHORIZED COPY OF SELLER’S SOFTWARE. THIS AGREEMENT EXPRESSLY EXCLUDES ANY RIGHTS CONCERNING SUCH ILLEGITIMATE COPIES.</w:t>
      </w:r>
    </w:p>
    <w:p w14:paraId="726B9370" w14:textId="77777777" w:rsidR="002F36E1" w:rsidRPr="00DB42F0" w:rsidRDefault="002F36E1" w:rsidP="002F36E1">
      <w:pPr>
        <w:spacing w:after="0"/>
        <w:jc w:val="both"/>
        <w:rPr>
          <w:rFonts w:ascii="Arial" w:hAnsi="Arial" w:cs="Arial"/>
          <w:sz w:val="14"/>
          <w:szCs w:val="14"/>
        </w:rPr>
      </w:pPr>
      <w:r w:rsidRPr="00DB42F0">
        <w:rPr>
          <w:rFonts w:ascii="Arial" w:hAnsi="Arial" w:cs="Arial"/>
          <w:sz w:val="14"/>
          <w:szCs w:val="14"/>
        </w:rPr>
        <w:t>IF THESE TERMS ARE NOT ACCEPTABLE, THE UNUSED SOFTWARE AND ANY ACCOMPANYING DOCUMENTATION SHOULD BE RETURNED PROMPTLY TO SELLER (WITHIN 30 DAYS OF PURCHASE) FOR A FULL REFUND OF THE LICENSE FEE PAID. (FOR INFORMATION REGARDING THE RETURN OF SOFTWARE ENCODED OR INCORPORATED WITHIN GOODS OR ASSOCIATED WITH SERVICES, CONTACT THE NEAREST SELLER SALES OFFICE.)</w:t>
      </w:r>
    </w:p>
    <w:p w14:paraId="240434E9" w14:textId="77777777" w:rsidR="002F36E1" w:rsidRPr="00DB42F0" w:rsidRDefault="002F36E1">
      <w:pPr>
        <w:pStyle w:val="HeadingLevel3"/>
        <w:numPr>
          <w:ilvl w:val="0"/>
          <w:numId w:val="35"/>
        </w:numPr>
        <w:rPr>
          <w:color w:val="auto"/>
          <w:lang w:val="en-GB"/>
        </w:rPr>
      </w:pPr>
      <w:bookmarkStart w:id="216" w:name="_Toc109735491"/>
      <w:r w:rsidRPr="00DB42F0">
        <w:rPr>
          <w:lang w:val="en-GB"/>
        </w:rPr>
        <w:t>DEFINITIONS</w:t>
      </w:r>
      <w:bookmarkEnd w:id="216"/>
    </w:p>
    <w:p w14:paraId="506EA6FC" w14:textId="77777777" w:rsidR="002F36E1" w:rsidRPr="00DB42F0" w:rsidRDefault="002F36E1" w:rsidP="002F36E1">
      <w:pPr>
        <w:spacing w:after="0"/>
        <w:jc w:val="both"/>
        <w:rPr>
          <w:rFonts w:ascii="Arial" w:hAnsi="Arial" w:cs="Arial"/>
          <w:sz w:val="14"/>
          <w:szCs w:val="14"/>
        </w:rPr>
      </w:pPr>
      <w:bookmarkStart w:id="217" w:name="_Toc109735492"/>
      <w:r w:rsidRPr="00DB42F0">
        <w:rPr>
          <w:rFonts w:ascii="Arial" w:hAnsi="Arial" w:cs="Arial"/>
          <w:sz w:val="14"/>
          <w:szCs w:val="14"/>
        </w:rPr>
        <w:t xml:space="preserve">“Beta Software” means any Software that has been designated as a non-production version, including software </w:t>
      </w:r>
      <w:proofErr w:type="spellStart"/>
      <w:r w:rsidRPr="00DB42F0">
        <w:rPr>
          <w:rFonts w:ascii="Arial" w:hAnsi="Arial" w:cs="Arial"/>
          <w:sz w:val="14"/>
          <w:szCs w:val="14"/>
        </w:rPr>
        <w:t>labeled</w:t>
      </w:r>
      <w:proofErr w:type="spellEnd"/>
      <w:r w:rsidRPr="00DB42F0">
        <w:rPr>
          <w:rFonts w:ascii="Arial" w:hAnsi="Arial" w:cs="Arial"/>
          <w:sz w:val="14"/>
          <w:szCs w:val="14"/>
        </w:rPr>
        <w:t xml:space="preserve"> as “beta,” “pre-release,” or “candidate,” “prototype,” or “evaluation product.”</w:t>
      </w:r>
      <w:bookmarkEnd w:id="217"/>
    </w:p>
    <w:p w14:paraId="4008F14E" w14:textId="77777777" w:rsidR="002F36E1" w:rsidRPr="00DB42F0" w:rsidRDefault="002F36E1" w:rsidP="002F36E1">
      <w:pPr>
        <w:spacing w:after="0"/>
        <w:jc w:val="both"/>
        <w:rPr>
          <w:rFonts w:ascii="Arial" w:hAnsi="Arial" w:cs="Arial"/>
          <w:sz w:val="14"/>
          <w:szCs w:val="14"/>
        </w:rPr>
      </w:pPr>
      <w:bookmarkStart w:id="218" w:name="_Toc109735493"/>
      <w:r w:rsidRPr="00DB42F0">
        <w:rPr>
          <w:rFonts w:ascii="Arial" w:hAnsi="Arial" w:cs="Arial"/>
          <w:sz w:val="14"/>
          <w:szCs w:val="14"/>
        </w:rPr>
        <w:t>“Beta Term” begins on the day when You agree to this Agreement and ends upon the date set by Seller.</w:t>
      </w:r>
      <w:bookmarkEnd w:id="218"/>
    </w:p>
    <w:p w14:paraId="321E1C6C" w14:textId="77777777" w:rsidR="002F36E1" w:rsidRPr="00DB42F0" w:rsidRDefault="002F36E1" w:rsidP="002F36E1">
      <w:pPr>
        <w:spacing w:after="0"/>
        <w:jc w:val="both"/>
        <w:rPr>
          <w:rFonts w:ascii="Arial" w:hAnsi="Arial" w:cs="Arial"/>
          <w:sz w:val="14"/>
          <w:szCs w:val="14"/>
        </w:rPr>
      </w:pPr>
      <w:bookmarkStart w:id="219" w:name="_Toc109735494"/>
      <w:r w:rsidRPr="00DB42F0">
        <w:rPr>
          <w:rFonts w:ascii="Arial" w:hAnsi="Arial" w:cs="Arial"/>
          <w:sz w:val="14"/>
          <w:szCs w:val="14"/>
        </w:rPr>
        <w:t>“Software” means the software accompanying this Agreement.</w:t>
      </w:r>
      <w:bookmarkEnd w:id="219"/>
    </w:p>
    <w:p w14:paraId="483521F7" w14:textId="77777777" w:rsidR="002F36E1" w:rsidRPr="00DB42F0" w:rsidRDefault="002F36E1" w:rsidP="002F36E1">
      <w:pPr>
        <w:spacing w:after="0"/>
        <w:jc w:val="both"/>
        <w:rPr>
          <w:rFonts w:ascii="Arial" w:hAnsi="Arial" w:cs="Arial"/>
          <w:sz w:val="14"/>
          <w:szCs w:val="14"/>
        </w:rPr>
      </w:pPr>
      <w:bookmarkStart w:id="220" w:name="_Toc109735495"/>
      <w:r w:rsidRPr="00DB42F0">
        <w:rPr>
          <w:rFonts w:ascii="Arial" w:hAnsi="Arial" w:cs="Arial"/>
          <w:sz w:val="14"/>
          <w:szCs w:val="14"/>
        </w:rPr>
        <w:t>“Subscription Software” means Software that is licensed on a limited term basis, typically one year or as otherwise defined in a quotation, purchase order, or product description.</w:t>
      </w:r>
      <w:bookmarkEnd w:id="220"/>
    </w:p>
    <w:p w14:paraId="3964EC8E" w14:textId="77777777" w:rsidR="002F36E1" w:rsidRPr="00DB42F0" w:rsidRDefault="002F36E1" w:rsidP="002F36E1">
      <w:pPr>
        <w:spacing w:after="0"/>
        <w:jc w:val="both"/>
        <w:rPr>
          <w:rFonts w:ascii="Arial" w:hAnsi="Arial" w:cs="Arial"/>
          <w:sz w:val="14"/>
          <w:szCs w:val="14"/>
        </w:rPr>
      </w:pPr>
      <w:bookmarkStart w:id="221" w:name="_Toc109735496"/>
      <w:r w:rsidRPr="00DB42F0">
        <w:rPr>
          <w:rFonts w:ascii="Arial" w:hAnsi="Arial" w:cs="Arial"/>
          <w:sz w:val="14"/>
          <w:szCs w:val="14"/>
        </w:rPr>
        <w:t>“Trial Period” means the duration of time—if any—that You are allowed to use the Software without paying for it.</w:t>
      </w:r>
      <w:bookmarkEnd w:id="221"/>
    </w:p>
    <w:p w14:paraId="6FD3C5AC" w14:textId="77777777" w:rsidR="002F36E1" w:rsidRPr="00DB42F0" w:rsidRDefault="002F36E1" w:rsidP="002F36E1">
      <w:pPr>
        <w:pStyle w:val="HeadingLevel3"/>
        <w:rPr>
          <w:lang w:val="en-GB"/>
        </w:rPr>
      </w:pPr>
      <w:bookmarkStart w:id="222" w:name="_Toc109735497"/>
      <w:r w:rsidRPr="00DB42F0">
        <w:rPr>
          <w:lang w:val="en-GB"/>
        </w:rPr>
        <w:t>LICENSE</w:t>
      </w:r>
      <w:bookmarkEnd w:id="222"/>
    </w:p>
    <w:p w14:paraId="2A533944" w14:textId="77777777" w:rsidR="002F36E1" w:rsidRPr="00DB42F0" w:rsidRDefault="002F36E1" w:rsidP="002F36E1">
      <w:pPr>
        <w:spacing w:after="0"/>
        <w:jc w:val="both"/>
        <w:rPr>
          <w:rFonts w:ascii="Arial" w:hAnsi="Arial" w:cs="Arial"/>
          <w:sz w:val="14"/>
          <w:szCs w:val="14"/>
        </w:rPr>
      </w:pPr>
      <w:bookmarkStart w:id="223" w:name="_Toc109735498"/>
      <w:r w:rsidRPr="00DB42F0">
        <w:rPr>
          <w:rFonts w:ascii="Arial" w:hAnsi="Arial" w:cs="Arial"/>
          <w:sz w:val="14"/>
          <w:szCs w:val="14"/>
        </w:rPr>
        <w:t>Subject to the terms and conditions of this Agreement, Seller grants You a non-exclusive, non-transferable license to the Software, as follows.</w:t>
      </w:r>
      <w:bookmarkEnd w:id="223"/>
    </w:p>
    <w:p w14:paraId="55C8C131" w14:textId="77777777" w:rsidR="002F36E1" w:rsidRPr="00DB42F0" w:rsidRDefault="002F36E1" w:rsidP="002F36E1">
      <w:pPr>
        <w:spacing w:after="0"/>
        <w:jc w:val="both"/>
        <w:rPr>
          <w:rFonts w:ascii="Arial" w:hAnsi="Arial" w:cs="Arial"/>
          <w:sz w:val="14"/>
          <w:szCs w:val="14"/>
        </w:rPr>
      </w:pPr>
      <w:bookmarkStart w:id="224" w:name="_Toc109735499"/>
      <w:r w:rsidRPr="00DB42F0">
        <w:rPr>
          <w:rFonts w:ascii="Arial" w:hAnsi="Arial" w:cs="Arial"/>
          <w:sz w:val="14"/>
          <w:szCs w:val="14"/>
        </w:rPr>
        <w:t>You may:</w:t>
      </w:r>
      <w:bookmarkEnd w:id="224"/>
    </w:p>
    <w:p w14:paraId="11A84653" w14:textId="77777777" w:rsidR="002F36E1" w:rsidRPr="00DB42F0" w:rsidRDefault="002F36E1">
      <w:pPr>
        <w:pStyle w:val="af5"/>
        <w:numPr>
          <w:ilvl w:val="0"/>
          <w:numId w:val="36"/>
        </w:numPr>
        <w:spacing w:after="0"/>
        <w:ind w:left="284"/>
        <w:jc w:val="both"/>
        <w:rPr>
          <w:rFonts w:ascii="Arial" w:hAnsi="Arial" w:cs="Arial"/>
          <w:sz w:val="14"/>
          <w:szCs w:val="14"/>
        </w:rPr>
      </w:pPr>
      <w:bookmarkStart w:id="225" w:name="_Toc109735500"/>
      <w:r w:rsidRPr="00DB42F0">
        <w:rPr>
          <w:rFonts w:ascii="Arial" w:hAnsi="Arial" w:cs="Arial"/>
          <w:sz w:val="14"/>
          <w:szCs w:val="14"/>
        </w:rPr>
        <w:t xml:space="preserve">Use the Software with the Goods it is encoded or incorporated in, or Services it is associated with. If the Software is not encoded or incorporated in any Goods, </w:t>
      </w:r>
      <w:proofErr w:type="gramStart"/>
      <w:r w:rsidRPr="00DB42F0">
        <w:rPr>
          <w:rFonts w:ascii="Arial" w:hAnsi="Arial" w:cs="Arial"/>
          <w:sz w:val="14"/>
          <w:szCs w:val="14"/>
        </w:rPr>
        <w:t>You</w:t>
      </w:r>
      <w:proofErr w:type="gramEnd"/>
      <w:r w:rsidRPr="00DB42F0">
        <w:rPr>
          <w:rFonts w:ascii="Arial" w:hAnsi="Arial" w:cs="Arial"/>
          <w:sz w:val="14"/>
          <w:szCs w:val="14"/>
        </w:rPr>
        <w:t xml:space="preserve"> may use the Software on the number of computers or machines that You purchased licenses for. If You obtained the Software for free, </w:t>
      </w:r>
      <w:proofErr w:type="gramStart"/>
      <w:r w:rsidRPr="00DB42F0">
        <w:rPr>
          <w:rFonts w:ascii="Arial" w:hAnsi="Arial" w:cs="Arial"/>
          <w:sz w:val="14"/>
          <w:szCs w:val="14"/>
        </w:rPr>
        <w:t>You</w:t>
      </w:r>
      <w:proofErr w:type="gramEnd"/>
      <w:r w:rsidRPr="00DB42F0">
        <w:rPr>
          <w:rFonts w:ascii="Arial" w:hAnsi="Arial" w:cs="Arial"/>
          <w:sz w:val="14"/>
          <w:szCs w:val="14"/>
        </w:rPr>
        <w:t xml:space="preserve"> may use it on an unlimited number of computers or machines unless otherwise specified;</w:t>
      </w:r>
      <w:bookmarkStart w:id="226" w:name="_Toc109735501"/>
      <w:bookmarkEnd w:id="225"/>
    </w:p>
    <w:p w14:paraId="7F9EA99A"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Copy the Software for archival or backup purposes, provided that no more than one (1) such copy is permitted to exist at any one time, and provided that each copy includes a reproduction of any patent or copyright notice or restrictive rights legend that was included with the Software, as received from Seller;</w:t>
      </w:r>
      <w:bookmarkStart w:id="227" w:name="_Toc109735502"/>
      <w:bookmarkEnd w:id="226"/>
    </w:p>
    <w:p w14:paraId="04DD75C8"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 xml:space="preserve">Fully transfer the Goods to a third party but only if prominently accompanied by this Agreement, and such </w:t>
      </w:r>
      <w:proofErr w:type="gramStart"/>
      <w:r w:rsidRPr="00DB42F0">
        <w:rPr>
          <w:rFonts w:ascii="Arial" w:hAnsi="Arial" w:cs="Arial"/>
          <w:sz w:val="14"/>
          <w:szCs w:val="14"/>
        </w:rPr>
        <w:t>third party</w:t>
      </w:r>
      <w:proofErr w:type="gramEnd"/>
      <w:r w:rsidRPr="00DB42F0">
        <w:rPr>
          <w:rFonts w:ascii="Arial" w:hAnsi="Arial" w:cs="Arial"/>
          <w:sz w:val="14"/>
          <w:szCs w:val="14"/>
        </w:rPr>
        <w:t xml:space="preserve"> recipients agree to be bound by its terms; and</w:t>
      </w:r>
      <w:bookmarkStart w:id="228" w:name="_Toc109735503"/>
      <w:bookmarkEnd w:id="227"/>
    </w:p>
    <w:p w14:paraId="3EFC1E72"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Integrate Seller products that contain the Software into a system and sell or distribute that system to third parties, provided that those third parties are bound by the terms of this Agreement, and provided that You (</w:t>
      </w:r>
      <w:proofErr w:type="spellStart"/>
      <w:r w:rsidRPr="00DB42F0">
        <w:rPr>
          <w:rFonts w:ascii="Arial" w:hAnsi="Arial" w:cs="Arial"/>
          <w:sz w:val="14"/>
          <w:szCs w:val="14"/>
        </w:rPr>
        <w:t>i</w:t>
      </w:r>
      <w:proofErr w:type="spellEnd"/>
      <w:r w:rsidRPr="00DB42F0">
        <w:rPr>
          <w:rFonts w:ascii="Arial" w:hAnsi="Arial" w:cs="Arial"/>
          <w:sz w:val="14"/>
          <w:szCs w:val="14"/>
        </w:rPr>
        <w:t>) do not separate the Software from any Goods it is incorporated into, (ii) do not retain any copies of the Software, and (iii) do not modify the Software.</w:t>
      </w:r>
      <w:bookmarkEnd w:id="228"/>
    </w:p>
    <w:p w14:paraId="6928DC5E" w14:textId="77777777" w:rsidR="002F36E1" w:rsidRPr="00DB42F0" w:rsidRDefault="002F36E1" w:rsidP="002F36E1">
      <w:pPr>
        <w:spacing w:after="0"/>
        <w:jc w:val="both"/>
        <w:rPr>
          <w:rFonts w:ascii="Arial" w:hAnsi="Arial" w:cs="Arial"/>
          <w:sz w:val="14"/>
          <w:szCs w:val="14"/>
        </w:rPr>
      </w:pPr>
      <w:bookmarkStart w:id="229" w:name="_Toc109735504"/>
      <w:r w:rsidRPr="00DB42F0">
        <w:rPr>
          <w:rFonts w:ascii="Arial" w:hAnsi="Arial" w:cs="Arial"/>
          <w:sz w:val="14"/>
          <w:szCs w:val="14"/>
        </w:rPr>
        <w:t>You may not:</w:t>
      </w:r>
      <w:bookmarkEnd w:id="229"/>
    </w:p>
    <w:p w14:paraId="5F9B03FF" w14:textId="77777777" w:rsidR="002F36E1" w:rsidRPr="00DB42F0" w:rsidRDefault="002F36E1">
      <w:pPr>
        <w:pStyle w:val="af5"/>
        <w:numPr>
          <w:ilvl w:val="0"/>
          <w:numId w:val="36"/>
        </w:numPr>
        <w:spacing w:after="0"/>
        <w:ind w:left="284"/>
        <w:jc w:val="both"/>
        <w:rPr>
          <w:rFonts w:ascii="Arial" w:hAnsi="Arial" w:cs="Arial"/>
          <w:sz w:val="14"/>
          <w:szCs w:val="14"/>
        </w:rPr>
      </w:pPr>
      <w:bookmarkStart w:id="230" w:name="_Toc109735505"/>
      <w:r w:rsidRPr="00DB42F0">
        <w:rPr>
          <w:rFonts w:ascii="Arial" w:hAnsi="Arial" w:cs="Arial"/>
          <w:sz w:val="14"/>
          <w:szCs w:val="14"/>
        </w:rPr>
        <w:t>Use the Software other than for its intended purpose as provided above in the section “You may,” or in conflict with the terms and restrictions of this Agreement;</w:t>
      </w:r>
      <w:bookmarkStart w:id="231" w:name="_Toc109735506"/>
      <w:bookmarkEnd w:id="230"/>
    </w:p>
    <w:p w14:paraId="58F54585"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Use or retain any Beta Software after its Beta Term expires;</w:t>
      </w:r>
      <w:bookmarkStart w:id="232" w:name="_Toc109735507"/>
      <w:bookmarkEnd w:id="231"/>
    </w:p>
    <w:p w14:paraId="5478F122"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Use or retain any Software after its Trial Period (if any), unless You have paid for further use;</w:t>
      </w:r>
      <w:bookmarkStart w:id="233" w:name="_Toc109735508"/>
      <w:bookmarkEnd w:id="232"/>
    </w:p>
    <w:p w14:paraId="3EC77BD2"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Use any Subscription Software after its subscription period expires;</w:t>
      </w:r>
      <w:bookmarkStart w:id="234" w:name="_Toc109735509"/>
      <w:bookmarkEnd w:id="233"/>
    </w:p>
    <w:p w14:paraId="05E5F24C"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Disclose, distribute or transfer the Software to any person or organization outside of Your organization without Seller’s prior written consent, except in connection with a permitted use authorized in “You may” paragraphs 3 or 4 above;</w:t>
      </w:r>
      <w:bookmarkStart w:id="235" w:name="_Toc109735510"/>
      <w:bookmarkEnd w:id="234"/>
    </w:p>
    <w:p w14:paraId="618CFA44"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 xml:space="preserve">Decompile, decrypt, disassemble, or otherwise attempt to derive the source code, techniques, processes, algorithms, know-how, or other information (collectively “Reverse Engineer”) from the Software or permit or induce any third party to do so, except to the limited extent allowed by directly applicable law or </w:t>
      </w:r>
      <w:proofErr w:type="gramStart"/>
      <w:r w:rsidRPr="00DB42F0">
        <w:rPr>
          <w:rFonts w:ascii="Arial" w:hAnsi="Arial" w:cs="Arial"/>
          <w:sz w:val="14"/>
          <w:szCs w:val="14"/>
        </w:rPr>
        <w:t>third party</w:t>
      </w:r>
      <w:proofErr w:type="gramEnd"/>
      <w:r w:rsidRPr="00DB42F0">
        <w:rPr>
          <w:rFonts w:ascii="Arial" w:hAnsi="Arial" w:cs="Arial"/>
          <w:sz w:val="14"/>
          <w:szCs w:val="14"/>
        </w:rPr>
        <w:t xml:space="preserve"> license (if any), and only to obtain information necessary to achieve interoperability of independently created software with the Software;</w:t>
      </w:r>
      <w:bookmarkStart w:id="236" w:name="_Toc109735511"/>
      <w:bookmarkEnd w:id="235"/>
    </w:p>
    <w:p w14:paraId="7869E66E"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Modify, translate, adapt, or create derivative works of the Software, or merge the Software with any other software;</w:t>
      </w:r>
      <w:bookmarkStart w:id="237" w:name="_Toc109735512"/>
      <w:bookmarkEnd w:id="236"/>
    </w:p>
    <w:p w14:paraId="11BA011A"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Copy the documentation accompanying the Software, except as necessary to support an authorized use;</w:t>
      </w:r>
      <w:bookmarkStart w:id="238" w:name="_Toc109735513"/>
      <w:bookmarkEnd w:id="237"/>
    </w:p>
    <w:p w14:paraId="27C8EEBB"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Remove any copyright, trademark, or other proprietary notices from the Software or any media relating thereto;</w:t>
      </w:r>
      <w:bookmarkStart w:id="239" w:name="_Toc109735514"/>
      <w:bookmarkEnd w:id="238"/>
    </w:p>
    <w:p w14:paraId="627B3CD2"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Export or re-export, directly or indirectly, the Software or Goods, any associated documentation, or systems created in accordance with “You may” section 4 above, to any country to which such export or re-export is restricted by law or regulation of the United States or any foreign government having jurisdiction without the prior authorization, if required, of the Office of Export Administration, Department of Commerce, Washington, D.C. and the corresponding agency of such foreign government;</w:t>
      </w:r>
      <w:bookmarkStart w:id="240" w:name="_Toc109735515"/>
      <w:bookmarkEnd w:id="239"/>
    </w:p>
    <w:p w14:paraId="2CD929AB"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Use the Software, Goods, or Services in any manner or for any purpose that infringes, misappropriates, or otherwise violates any intellectual property rights or other proprietary rights of any person, or any applicable laws;</w:t>
      </w:r>
      <w:bookmarkStart w:id="241" w:name="_Toc109735516"/>
      <w:bookmarkEnd w:id="240"/>
    </w:p>
    <w:p w14:paraId="222055BF"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Use the Software, Goods, or Services in a network or system with other products or services that are incompatible, insecure, or not compliant with applicable laws; or</w:t>
      </w:r>
      <w:bookmarkStart w:id="242" w:name="_Toc109735517"/>
      <w:bookmarkEnd w:id="241"/>
    </w:p>
    <w:p w14:paraId="4D8644F2" w14:textId="77777777" w:rsidR="002F36E1" w:rsidRPr="00DB42F0" w:rsidRDefault="002F36E1">
      <w:pPr>
        <w:pStyle w:val="af5"/>
        <w:numPr>
          <w:ilvl w:val="0"/>
          <w:numId w:val="36"/>
        </w:numPr>
        <w:spacing w:after="0"/>
        <w:ind w:left="284"/>
        <w:jc w:val="both"/>
        <w:rPr>
          <w:rFonts w:ascii="Arial" w:hAnsi="Arial" w:cs="Arial"/>
          <w:sz w:val="14"/>
          <w:szCs w:val="14"/>
        </w:rPr>
      </w:pPr>
      <w:r w:rsidRPr="00DB42F0">
        <w:rPr>
          <w:rFonts w:ascii="Arial" w:hAnsi="Arial" w:cs="Arial"/>
          <w:sz w:val="14"/>
          <w:szCs w:val="14"/>
        </w:rPr>
        <w:t xml:space="preserve">Bypass, circumvent, damage, or otherwise interfere with any security or other features of the Software, Goods, or Services designed to control the </w:t>
      </w:r>
      <w:proofErr w:type="gramStart"/>
      <w:r w:rsidRPr="00DB42F0">
        <w:rPr>
          <w:rFonts w:ascii="Arial" w:hAnsi="Arial" w:cs="Arial"/>
          <w:sz w:val="14"/>
          <w:szCs w:val="14"/>
        </w:rPr>
        <w:t>manner in which</w:t>
      </w:r>
      <w:proofErr w:type="gramEnd"/>
      <w:r w:rsidRPr="00DB42F0">
        <w:rPr>
          <w:rFonts w:ascii="Arial" w:hAnsi="Arial" w:cs="Arial"/>
          <w:sz w:val="14"/>
          <w:szCs w:val="14"/>
        </w:rPr>
        <w:t xml:space="preserve"> they are used, or harvest or mine Seller’s proprietary content or information from the Software, Goods, or Services.</w:t>
      </w:r>
      <w:bookmarkEnd w:id="242"/>
    </w:p>
    <w:p w14:paraId="330FD979" w14:textId="77777777" w:rsidR="002F36E1" w:rsidRPr="00DB42F0" w:rsidRDefault="002F36E1" w:rsidP="002F36E1">
      <w:pPr>
        <w:spacing w:after="0"/>
        <w:jc w:val="both"/>
        <w:rPr>
          <w:rFonts w:ascii="Arial" w:hAnsi="Arial" w:cs="Arial"/>
          <w:sz w:val="14"/>
          <w:szCs w:val="14"/>
        </w:rPr>
      </w:pPr>
      <w:r w:rsidRPr="00DB42F0">
        <w:rPr>
          <w:rFonts w:ascii="Arial" w:hAnsi="Arial" w:cs="Arial"/>
          <w:sz w:val="14"/>
          <w:szCs w:val="14"/>
        </w:rPr>
        <w:t>THE SOFTWARE MAY NOT BE USED, COPIED, MODIFIED, MERGED, OR TRANSFERRED TO ANOTHER EXCEPT AS EXPRESSLY PERMITTED BY THESE TERMS AND CONDITIONS.</w:t>
      </w:r>
      <w:bookmarkStart w:id="243" w:name="_Toc109735518"/>
    </w:p>
    <w:p w14:paraId="0216BD78" w14:textId="77777777" w:rsidR="002F36E1" w:rsidRPr="00DB42F0" w:rsidRDefault="002F36E1" w:rsidP="002F36E1">
      <w:pPr>
        <w:pStyle w:val="HeadingLevel3"/>
        <w:rPr>
          <w:lang w:val="en-GB"/>
        </w:rPr>
      </w:pPr>
      <w:r w:rsidRPr="00DB42F0">
        <w:rPr>
          <w:lang w:val="en-GB"/>
        </w:rPr>
        <w:t>FEEDBACK</w:t>
      </w:r>
      <w:bookmarkEnd w:id="243"/>
    </w:p>
    <w:p w14:paraId="3D6F5526" w14:textId="77777777" w:rsidR="002F36E1" w:rsidRPr="00DB42F0" w:rsidRDefault="002F36E1" w:rsidP="002F36E1">
      <w:pPr>
        <w:spacing w:after="0"/>
        <w:jc w:val="both"/>
        <w:rPr>
          <w:rFonts w:ascii="Arial" w:hAnsi="Arial" w:cs="Arial"/>
          <w:sz w:val="14"/>
          <w:szCs w:val="14"/>
        </w:rPr>
      </w:pPr>
      <w:bookmarkStart w:id="244" w:name="_Toc109735519"/>
      <w:r w:rsidRPr="00DB42F0">
        <w:rPr>
          <w:rFonts w:ascii="Arial" w:hAnsi="Arial" w:cs="Arial"/>
          <w:sz w:val="14"/>
          <w:szCs w:val="14"/>
        </w:rPr>
        <w:t>If You provide feedback to Seller concerning the functionality and performance of the Software, Goods, or Services, including without limitation identifying potential errors and improvements, any comments, questions, suggestions, or the like (“Feedback”), Seller is free to use such Feedback without any attribution, compensation, or restriction in any manner to improve or enhance its products, irrespective of any other obligation or limitation between the Parties governing such Feedback. You hereby grant Seller an irrevocable, worldwide, perpetual, royalty-free license to use Your Feedback for any purpose whatsoever and waive any moral rights You may have in the Feedback. Seller is not obligated to use Your Feedback.</w:t>
      </w:r>
      <w:bookmarkEnd w:id="244"/>
    </w:p>
    <w:p w14:paraId="73226141" w14:textId="77777777" w:rsidR="002F36E1" w:rsidRPr="00DB42F0" w:rsidRDefault="002F36E1" w:rsidP="002F36E1">
      <w:pPr>
        <w:pStyle w:val="HeadingLevel3"/>
        <w:rPr>
          <w:lang w:val="en-GB"/>
        </w:rPr>
      </w:pPr>
      <w:bookmarkStart w:id="245" w:name="_Toc109735520"/>
      <w:r w:rsidRPr="00DB42F0">
        <w:rPr>
          <w:lang w:val="en-GB"/>
        </w:rPr>
        <w:t>OWNERSHIP</w:t>
      </w:r>
      <w:bookmarkEnd w:id="245"/>
    </w:p>
    <w:p w14:paraId="08F9F247" w14:textId="77777777" w:rsidR="002F36E1" w:rsidRPr="00DB42F0" w:rsidRDefault="002F36E1" w:rsidP="002F36E1">
      <w:pPr>
        <w:spacing w:after="0"/>
        <w:jc w:val="both"/>
        <w:rPr>
          <w:rFonts w:ascii="Arial" w:hAnsi="Arial" w:cs="Arial"/>
          <w:sz w:val="14"/>
          <w:szCs w:val="14"/>
        </w:rPr>
      </w:pPr>
      <w:bookmarkStart w:id="246" w:name="_Toc109735521"/>
      <w:r w:rsidRPr="00DB42F0">
        <w:rPr>
          <w:rFonts w:ascii="Arial" w:hAnsi="Arial" w:cs="Arial"/>
          <w:sz w:val="14"/>
          <w:szCs w:val="14"/>
        </w:rPr>
        <w:t>Title to the Software and all copies thereof, but not the media on which the Software or copies may reside, shall remain with Seller or others from whom Seller has obtained a respective licensing right. Nothing in this Agreement grants, by implication, waiver, estoppel, or otherwise, to You or any third party any intellectual property rights or other right, title, or interest in or to the Software or any intellectual property rights embodied or contained therein.</w:t>
      </w:r>
      <w:bookmarkEnd w:id="246"/>
    </w:p>
    <w:p w14:paraId="77D0446A" w14:textId="77777777" w:rsidR="002F36E1" w:rsidRPr="00DB42F0" w:rsidRDefault="002F36E1" w:rsidP="002F36E1">
      <w:pPr>
        <w:pStyle w:val="HeadingLevel3"/>
        <w:rPr>
          <w:lang w:val="en-GB"/>
        </w:rPr>
      </w:pPr>
      <w:bookmarkStart w:id="247" w:name="_Toc109735522"/>
      <w:r w:rsidRPr="00DB42F0">
        <w:rPr>
          <w:lang w:val="en-GB"/>
        </w:rPr>
        <w:t>GOVERNMENT NOTICE</w:t>
      </w:r>
      <w:bookmarkEnd w:id="247"/>
    </w:p>
    <w:p w14:paraId="0BDD804F" w14:textId="77777777" w:rsidR="002F36E1" w:rsidRPr="00DB42F0" w:rsidRDefault="002F36E1" w:rsidP="002F36E1">
      <w:pPr>
        <w:spacing w:after="0"/>
        <w:jc w:val="both"/>
        <w:rPr>
          <w:rFonts w:ascii="Arial" w:hAnsi="Arial" w:cs="Arial"/>
          <w:sz w:val="14"/>
          <w:szCs w:val="14"/>
        </w:rPr>
      </w:pPr>
      <w:bookmarkStart w:id="248" w:name="_Toc109735523"/>
      <w:r w:rsidRPr="00DB42F0">
        <w:rPr>
          <w:rFonts w:ascii="Arial" w:hAnsi="Arial" w:cs="Arial"/>
          <w:sz w:val="14"/>
          <w:szCs w:val="14"/>
        </w:rPr>
        <w:lastRenderedPageBreak/>
        <w:t>This Software is a commercial product that has been developed entirely at private expense. If the Software or any related documentation is obtained by or for an agency of the U.S. Government, the Software and documentation shall be considered “commercial items,” “commercial computer software” or “commercial computer software documentation” respectively, as those terms are used in 48 CFR §2.101, 48 CFR §12.212, 48 CFR §227.7202, or 48 CFR §252.227-7014, and are licensed with only those rights as are granted to all other licensees as set forth in this Agreement and supersede any conflicting terms or conditions in any government order except those contrary to applicable mandatory federal laws.</w:t>
      </w:r>
      <w:bookmarkEnd w:id="248"/>
    </w:p>
    <w:p w14:paraId="4B901C75" w14:textId="77777777" w:rsidR="002F36E1" w:rsidRPr="00DB42F0" w:rsidRDefault="002F36E1" w:rsidP="002F36E1">
      <w:pPr>
        <w:spacing w:after="0"/>
        <w:jc w:val="both"/>
        <w:rPr>
          <w:rFonts w:ascii="Arial" w:hAnsi="Arial" w:cs="Arial"/>
          <w:sz w:val="14"/>
          <w:szCs w:val="14"/>
        </w:rPr>
      </w:pPr>
      <w:bookmarkStart w:id="249" w:name="_Toc109735524"/>
      <w:r w:rsidRPr="00DB42F0">
        <w:rPr>
          <w:rFonts w:ascii="Arial" w:hAnsi="Arial" w:cs="Arial"/>
          <w:sz w:val="14"/>
          <w:szCs w:val="14"/>
        </w:rPr>
        <w:t>If the Buyer is the United States Government, all contract disputes arising out of or relating to this Agreement will be governed by and construed in accordance with the Contract Disputes Act (CDA), 41 U.S.C. §§ 7101-7109. Any legal suit, action, or proceeding arising out of or relating to this Agreement or the transaction contemplated hereby will be instituted in the court or board of jurisdiction under the CDA. If the matter is tortious in nature, the action will be brought under the Federal Tort Claims Act (FTCA), 28 U.S.C. § 1346(b).</w:t>
      </w:r>
      <w:bookmarkEnd w:id="249"/>
    </w:p>
    <w:p w14:paraId="72A09276" w14:textId="77777777" w:rsidR="002F36E1" w:rsidRPr="00DB42F0" w:rsidRDefault="002F36E1" w:rsidP="002F36E1">
      <w:pPr>
        <w:pStyle w:val="HeadingLevel3"/>
        <w:rPr>
          <w:lang w:val="en-GB"/>
        </w:rPr>
      </w:pPr>
      <w:bookmarkStart w:id="250" w:name="_Toc109735525"/>
      <w:r w:rsidRPr="00DB42F0">
        <w:rPr>
          <w:lang w:val="en-GB"/>
        </w:rPr>
        <w:t>TERM AND TERMINATION</w:t>
      </w:r>
      <w:bookmarkEnd w:id="250"/>
    </w:p>
    <w:p w14:paraId="151FB088" w14:textId="77777777" w:rsidR="002F36E1" w:rsidRPr="00DB42F0" w:rsidRDefault="002F36E1" w:rsidP="002F36E1">
      <w:pPr>
        <w:spacing w:after="0"/>
        <w:jc w:val="both"/>
        <w:rPr>
          <w:rFonts w:ascii="Arial" w:hAnsi="Arial" w:cs="Arial"/>
          <w:sz w:val="14"/>
          <w:szCs w:val="14"/>
        </w:rPr>
      </w:pPr>
      <w:bookmarkStart w:id="251" w:name="_Toc109735526"/>
      <w:r w:rsidRPr="00DB42F0">
        <w:rPr>
          <w:rFonts w:ascii="Arial" w:hAnsi="Arial" w:cs="Arial"/>
          <w:sz w:val="14"/>
          <w:szCs w:val="14"/>
        </w:rPr>
        <w:t>For Software that is provided without time restriction the license granted herein is effective until otherwise terminated.</w:t>
      </w:r>
      <w:bookmarkEnd w:id="251"/>
    </w:p>
    <w:p w14:paraId="7BC40807" w14:textId="77777777" w:rsidR="002F36E1" w:rsidRPr="00DB42F0" w:rsidRDefault="002F36E1" w:rsidP="002F36E1">
      <w:pPr>
        <w:spacing w:after="0"/>
        <w:jc w:val="both"/>
        <w:rPr>
          <w:rFonts w:ascii="Arial" w:hAnsi="Arial" w:cs="Arial"/>
          <w:sz w:val="14"/>
          <w:szCs w:val="14"/>
        </w:rPr>
      </w:pPr>
      <w:bookmarkStart w:id="252" w:name="_Toc109735527"/>
      <w:r w:rsidRPr="00DB42F0">
        <w:rPr>
          <w:rFonts w:ascii="Arial" w:hAnsi="Arial" w:cs="Arial"/>
          <w:sz w:val="14"/>
          <w:szCs w:val="14"/>
        </w:rPr>
        <w:t>For Subscription Software, the license granted herein is only effective for the period defined in a quotation, purchase order, or product description, after which the license will expire.</w:t>
      </w:r>
      <w:bookmarkEnd w:id="252"/>
    </w:p>
    <w:p w14:paraId="2A74DE58" w14:textId="77777777" w:rsidR="002F36E1" w:rsidRPr="00DB42F0" w:rsidRDefault="002F36E1" w:rsidP="002F36E1">
      <w:pPr>
        <w:spacing w:after="0"/>
        <w:jc w:val="both"/>
        <w:rPr>
          <w:rFonts w:ascii="Arial" w:hAnsi="Arial" w:cs="Arial"/>
          <w:sz w:val="14"/>
          <w:szCs w:val="14"/>
        </w:rPr>
      </w:pPr>
      <w:bookmarkStart w:id="253" w:name="_Toc109735528"/>
      <w:r w:rsidRPr="00DB42F0">
        <w:rPr>
          <w:rFonts w:ascii="Arial" w:hAnsi="Arial" w:cs="Arial"/>
          <w:sz w:val="14"/>
          <w:szCs w:val="14"/>
        </w:rPr>
        <w:t>Seller may terminate Your license to Beta Software at any time.</w:t>
      </w:r>
      <w:bookmarkEnd w:id="253"/>
    </w:p>
    <w:p w14:paraId="60829BBA" w14:textId="77777777" w:rsidR="002F36E1" w:rsidRPr="00DB42F0" w:rsidRDefault="002F36E1" w:rsidP="002F36E1">
      <w:pPr>
        <w:spacing w:after="0"/>
        <w:jc w:val="both"/>
        <w:rPr>
          <w:rFonts w:ascii="Arial" w:hAnsi="Arial" w:cs="Arial"/>
          <w:sz w:val="14"/>
          <w:szCs w:val="14"/>
        </w:rPr>
      </w:pPr>
      <w:bookmarkStart w:id="254" w:name="_Toc109735529"/>
      <w:r w:rsidRPr="00DB42F0">
        <w:rPr>
          <w:rFonts w:ascii="Arial" w:hAnsi="Arial" w:cs="Arial"/>
          <w:sz w:val="14"/>
          <w:szCs w:val="14"/>
        </w:rPr>
        <w:t xml:space="preserve">Any license may be terminated by Seller if You (1) fail to pay any amount for the Software, Goods, or Services when due, or (2) fail to comply with any term or condition and such failure is not remedied within fifteen (15) days after notice from Seller. Upon expiration or termination by either party of any license including Beta Software, </w:t>
      </w:r>
      <w:proofErr w:type="gramStart"/>
      <w:r w:rsidRPr="00DB42F0">
        <w:rPr>
          <w:rFonts w:ascii="Arial" w:hAnsi="Arial" w:cs="Arial"/>
          <w:sz w:val="14"/>
          <w:szCs w:val="14"/>
        </w:rPr>
        <w:t>You</w:t>
      </w:r>
      <w:proofErr w:type="gramEnd"/>
      <w:r w:rsidRPr="00DB42F0">
        <w:rPr>
          <w:rFonts w:ascii="Arial" w:hAnsi="Arial" w:cs="Arial"/>
          <w:sz w:val="14"/>
          <w:szCs w:val="14"/>
        </w:rPr>
        <w:t xml:space="preserve"> shall return to Seller or destroy, the Software and all associated documentation, together with all copies in any form and certify such destruction in writing.</w:t>
      </w:r>
      <w:bookmarkEnd w:id="254"/>
    </w:p>
    <w:p w14:paraId="0D9D0C89" w14:textId="77777777" w:rsidR="002F36E1" w:rsidRPr="00DB42F0" w:rsidRDefault="002F36E1" w:rsidP="002F36E1">
      <w:pPr>
        <w:spacing w:after="0"/>
        <w:jc w:val="both"/>
        <w:rPr>
          <w:rFonts w:ascii="Arial" w:hAnsi="Arial" w:cs="Arial"/>
          <w:sz w:val="14"/>
          <w:szCs w:val="14"/>
        </w:rPr>
      </w:pPr>
      <w:bookmarkStart w:id="255" w:name="_Toc109735530"/>
      <w:r w:rsidRPr="00DB42F0">
        <w:rPr>
          <w:rFonts w:ascii="Arial" w:hAnsi="Arial" w:cs="Arial"/>
          <w:sz w:val="14"/>
          <w:szCs w:val="14"/>
        </w:rPr>
        <w:t xml:space="preserve">Important Note: upon expiration or termination of Subscription Software, </w:t>
      </w:r>
      <w:proofErr w:type="gramStart"/>
      <w:r w:rsidRPr="00DB42F0">
        <w:rPr>
          <w:rFonts w:ascii="Arial" w:hAnsi="Arial" w:cs="Arial"/>
          <w:sz w:val="14"/>
          <w:szCs w:val="14"/>
        </w:rPr>
        <w:t>You</w:t>
      </w:r>
      <w:proofErr w:type="gramEnd"/>
      <w:r w:rsidRPr="00DB42F0">
        <w:rPr>
          <w:rFonts w:ascii="Arial" w:hAnsi="Arial" w:cs="Arial"/>
          <w:sz w:val="14"/>
          <w:szCs w:val="14"/>
        </w:rPr>
        <w:t xml:space="preserve"> may lose access to Your data stored by the Software. SELLER HAS NO OBLIGATION OR LIABILITY FOR ANY LOSS, ALTERATION, DESTRUCTION, DAMAGE, CORRUPTION, OR RECOVERY OF YOUR DATA CAUSED BY SUCH TERMINATION.</w:t>
      </w:r>
      <w:bookmarkEnd w:id="255"/>
      <w:r w:rsidRPr="00DB42F0">
        <w:rPr>
          <w:rFonts w:ascii="Arial" w:hAnsi="Arial" w:cs="Arial"/>
          <w:sz w:val="14"/>
          <w:szCs w:val="14"/>
        </w:rPr>
        <w:t xml:space="preserve"> </w:t>
      </w:r>
    </w:p>
    <w:p w14:paraId="5CF68EB4" w14:textId="77777777" w:rsidR="002F36E1" w:rsidRPr="00DB42F0" w:rsidRDefault="002F36E1" w:rsidP="002F36E1">
      <w:pPr>
        <w:spacing w:after="0"/>
        <w:jc w:val="both"/>
        <w:rPr>
          <w:rFonts w:ascii="Arial" w:hAnsi="Arial" w:cs="Arial"/>
          <w:sz w:val="14"/>
          <w:szCs w:val="14"/>
        </w:rPr>
      </w:pPr>
      <w:bookmarkStart w:id="256" w:name="_Toc109735531"/>
      <w:r w:rsidRPr="00DB42F0">
        <w:rPr>
          <w:rFonts w:ascii="Arial" w:hAnsi="Arial" w:cs="Arial"/>
          <w:sz w:val="14"/>
          <w:szCs w:val="14"/>
        </w:rPr>
        <w:t>IF YOU TRANSFER, DISTRIBUTE, OR OTHERWISE MAKE AVAILABLE ANY COPY, MODIFICATION, OR MERGED PORTION OF THE SOFTWARE WITHOUT THE EXPRESS PERMISSION OF THESE TERMS AND CONDITIONS OR PRIOR WRITTEN CONSENT OF SELLER, YOUR LICENSE WILL BE IMMEDIATELY AND AUTOMATICALLY TERMINATED.</w:t>
      </w:r>
      <w:bookmarkEnd w:id="256"/>
    </w:p>
    <w:p w14:paraId="79CD6C4C" w14:textId="77777777" w:rsidR="002F36E1" w:rsidRPr="00DB42F0" w:rsidRDefault="002F36E1" w:rsidP="002F36E1">
      <w:pPr>
        <w:pStyle w:val="HeadingLevel3"/>
        <w:rPr>
          <w:lang w:val="en-GB"/>
        </w:rPr>
      </w:pPr>
      <w:bookmarkStart w:id="257" w:name="_Toc109735532"/>
      <w:r w:rsidRPr="00DB42F0">
        <w:rPr>
          <w:lang w:val="en-GB"/>
        </w:rPr>
        <w:t>SECURITY DISCLAIMER</w:t>
      </w:r>
      <w:bookmarkEnd w:id="257"/>
    </w:p>
    <w:p w14:paraId="58C0A8CD" w14:textId="77777777" w:rsidR="002F36E1" w:rsidRPr="00DB42F0" w:rsidRDefault="002F36E1" w:rsidP="002F36E1">
      <w:pPr>
        <w:spacing w:after="0"/>
        <w:jc w:val="both"/>
        <w:rPr>
          <w:rFonts w:ascii="Arial" w:hAnsi="Arial" w:cs="Arial"/>
          <w:sz w:val="14"/>
          <w:szCs w:val="14"/>
        </w:rPr>
      </w:pPr>
      <w:bookmarkStart w:id="258" w:name="_Toc109735533"/>
      <w:r w:rsidRPr="00DB42F0">
        <w:rPr>
          <w:rFonts w:ascii="Arial" w:hAnsi="Arial" w:cs="Arial"/>
          <w:sz w:val="14"/>
          <w:szCs w:val="14"/>
        </w:rPr>
        <w:t>This Software and its associated Goods or Services (if any) are not designed or intended to be used with unsecure networks. You acknowledge that use of the Goods and Services may rely upon certain networks, systems, and data communication mediums that are not controlled by Seller and that may be vulnerable to data or security breaches, including, without limitation, internet networks used by Your internet providers and the databases and servers controlled by Your internet providers. Seller shall not be liable for any such breaches, including without limitation, damages and/or loss of data related to any security breach, and disclaims all warranties, including any implied or express warranties that any content will be secure or not otherwise lost or altered.</w:t>
      </w:r>
      <w:bookmarkEnd w:id="258"/>
    </w:p>
    <w:p w14:paraId="7218B0CA" w14:textId="77777777" w:rsidR="002F36E1" w:rsidRPr="00DB42F0" w:rsidRDefault="002F36E1" w:rsidP="002F36E1">
      <w:pPr>
        <w:spacing w:after="0"/>
        <w:jc w:val="both"/>
        <w:rPr>
          <w:rFonts w:ascii="Arial" w:hAnsi="Arial" w:cs="Arial"/>
          <w:sz w:val="14"/>
          <w:szCs w:val="14"/>
        </w:rPr>
      </w:pPr>
      <w:bookmarkStart w:id="259" w:name="_Toc109735534"/>
      <w:r w:rsidRPr="00DB42F0">
        <w:rPr>
          <w:rFonts w:ascii="Arial" w:hAnsi="Arial" w:cs="Arial"/>
          <w:sz w:val="14"/>
          <w:szCs w:val="14"/>
        </w:rPr>
        <w:t xml:space="preserve">For the avoidance of doubt, if You choose to connect this Software, Goods, or Services to a network, it is Your sole responsibility to provide and continuously ensure a secure connection to that network. You agree to establish and maintain appropriate measures (e.g., firewalls, authentication measures, encryption, anti-virus applications, etc.) to protect the Software, Goods, Services and any associated data against security breaches including unauthorized access, destruction, use, modification, or disclosure. Notwithstanding the foregoing, </w:t>
      </w:r>
      <w:proofErr w:type="gramStart"/>
      <w:r w:rsidRPr="00DB42F0">
        <w:rPr>
          <w:rFonts w:ascii="Arial" w:hAnsi="Arial" w:cs="Arial"/>
          <w:sz w:val="14"/>
          <w:szCs w:val="14"/>
        </w:rPr>
        <w:t>You</w:t>
      </w:r>
      <w:proofErr w:type="gramEnd"/>
      <w:r w:rsidRPr="00DB42F0">
        <w:rPr>
          <w:rFonts w:ascii="Arial" w:hAnsi="Arial" w:cs="Arial"/>
          <w:sz w:val="14"/>
          <w:szCs w:val="14"/>
        </w:rPr>
        <w:t xml:space="preserve"> shall not use any Products in a network with other products or services that are incompatible, insecure or not compliant with applicable laws.</w:t>
      </w:r>
      <w:bookmarkEnd w:id="259"/>
    </w:p>
    <w:p w14:paraId="384319F0" w14:textId="77777777" w:rsidR="002F36E1" w:rsidRPr="00DB42F0" w:rsidRDefault="002F36E1" w:rsidP="002F36E1">
      <w:pPr>
        <w:pStyle w:val="HeadingLevel3"/>
        <w:rPr>
          <w:lang w:val="en-GB"/>
        </w:rPr>
      </w:pPr>
      <w:bookmarkStart w:id="260" w:name="_Toc109735535"/>
      <w:r w:rsidRPr="00DB42F0">
        <w:rPr>
          <w:lang w:val="en-GB"/>
        </w:rPr>
        <w:t>THIRD PARTY DISCLAIMER</w:t>
      </w:r>
      <w:bookmarkEnd w:id="260"/>
    </w:p>
    <w:p w14:paraId="0146DD0A" w14:textId="77777777" w:rsidR="002F36E1" w:rsidRPr="00DB42F0" w:rsidRDefault="002F36E1" w:rsidP="002F36E1">
      <w:pPr>
        <w:spacing w:after="0"/>
        <w:jc w:val="both"/>
        <w:rPr>
          <w:rFonts w:ascii="Arial" w:hAnsi="Arial" w:cs="Arial"/>
          <w:sz w:val="14"/>
          <w:szCs w:val="14"/>
        </w:rPr>
      </w:pPr>
      <w:bookmarkStart w:id="261" w:name="_Toc109735536"/>
      <w:r w:rsidRPr="00DB42F0">
        <w:rPr>
          <w:rFonts w:ascii="Arial" w:hAnsi="Arial" w:cs="Arial"/>
          <w:sz w:val="14"/>
          <w:szCs w:val="14"/>
        </w:rPr>
        <w:t xml:space="preserve">The Software may contain software owned by third parties and obtained under a license from those parties (“Third Party Software”). Your use of such Third-Party Software is subject to the terms and conditions of this Agreement and the applicable </w:t>
      </w:r>
      <w:proofErr w:type="gramStart"/>
      <w:r w:rsidRPr="00DB42F0">
        <w:rPr>
          <w:rFonts w:ascii="Arial" w:hAnsi="Arial" w:cs="Arial"/>
          <w:sz w:val="14"/>
          <w:szCs w:val="14"/>
        </w:rPr>
        <w:t>Third Party</w:t>
      </w:r>
      <w:proofErr w:type="gramEnd"/>
      <w:r w:rsidRPr="00DB42F0">
        <w:rPr>
          <w:rFonts w:ascii="Arial" w:hAnsi="Arial" w:cs="Arial"/>
          <w:sz w:val="14"/>
          <w:szCs w:val="14"/>
        </w:rPr>
        <w:t xml:space="preserve"> Software licenses. Except as expressly agreed otherwise, third parties do not warrant the Third-Party Software, do not assume any liability with respect to its use, and do not undertake to furnish any support or information relating thereto.</w:t>
      </w:r>
      <w:bookmarkEnd w:id="261"/>
    </w:p>
    <w:p w14:paraId="169A7BBD" w14:textId="77777777" w:rsidR="002F36E1" w:rsidRPr="00DB42F0" w:rsidRDefault="002F36E1" w:rsidP="002F36E1">
      <w:pPr>
        <w:pStyle w:val="HeadingLevel3"/>
        <w:rPr>
          <w:lang w:val="en-GB"/>
        </w:rPr>
      </w:pPr>
      <w:bookmarkStart w:id="262" w:name="_Toc109735537"/>
      <w:r w:rsidRPr="00DB42F0">
        <w:rPr>
          <w:lang w:val="en-GB"/>
        </w:rPr>
        <w:t>SOURCE CODE OFFER</w:t>
      </w:r>
      <w:bookmarkEnd w:id="262"/>
    </w:p>
    <w:p w14:paraId="3F89B07E" w14:textId="77777777" w:rsidR="002F36E1" w:rsidRPr="00DB42F0" w:rsidRDefault="002F36E1" w:rsidP="002F36E1">
      <w:pPr>
        <w:spacing w:after="0"/>
        <w:jc w:val="both"/>
        <w:rPr>
          <w:rFonts w:ascii="Arial" w:hAnsi="Arial" w:cs="Arial"/>
          <w:sz w:val="14"/>
          <w:szCs w:val="14"/>
        </w:rPr>
      </w:pPr>
      <w:bookmarkStart w:id="263" w:name="_Toc109735538"/>
      <w:r w:rsidRPr="00DB42F0">
        <w:rPr>
          <w:rFonts w:ascii="Arial" w:hAnsi="Arial" w:cs="Arial"/>
          <w:sz w:val="14"/>
          <w:szCs w:val="14"/>
        </w:rPr>
        <w:t xml:space="preserve">This Software may contain components licensed under the “GNU General Public License (GPL),” “Lesser GNU General Public License (LGPL),” “Common Public License (CPL),” and/or “Mozilla Public License (MPL)” for which the complete corresponding sources are available. You can order a complete machine-readable copy of the GPL, LGPL, CPL, and/or MPL source </w:t>
      </w:r>
      <w:r w:rsidRPr="00DB42F0">
        <w:rPr>
          <w:rFonts w:ascii="Arial" w:hAnsi="Arial" w:cs="Arial"/>
          <w:sz w:val="14"/>
          <w:szCs w:val="14"/>
        </w:rPr>
        <w:t>code from us for a period of three (3) years after download or receipt of the software, by sending a written request to:</w:t>
      </w:r>
      <w:bookmarkEnd w:id="263"/>
    </w:p>
    <w:p w14:paraId="2044A4E9" w14:textId="77777777" w:rsidR="002F36E1" w:rsidRPr="00DB42F0" w:rsidRDefault="002F36E1" w:rsidP="002F36E1">
      <w:pPr>
        <w:spacing w:after="0"/>
        <w:jc w:val="both"/>
        <w:rPr>
          <w:rFonts w:ascii="Arial" w:hAnsi="Arial" w:cs="Arial"/>
          <w:sz w:val="14"/>
          <w:szCs w:val="14"/>
        </w:rPr>
      </w:pPr>
      <w:bookmarkStart w:id="264" w:name="_Toc109735539"/>
      <w:r w:rsidRPr="00DB42F0">
        <w:rPr>
          <w:rFonts w:ascii="Arial" w:hAnsi="Arial" w:cs="Arial"/>
          <w:sz w:val="14"/>
          <w:szCs w:val="14"/>
        </w:rPr>
        <w:t>Qualitrol Company LLC</w:t>
      </w:r>
      <w:bookmarkEnd w:id="264"/>
    </w:p>
    <w:p w14:paraId="04773340" w14:textId="77777777" w:rsidR="002F36E1" w:rsidRPr="00DB42F0" w:rsidRDefault="002F36E1" w:rsidP="002F36E1">
      <w:pPr>
        <w:spacing w:after="0"/>
        <w:jc w:val="both"/>
        <w:rPr>
          <w:rFonts w:ascii="Arial" w:hAnsi="Arial" w:cs="Arial"/>
          <w:sz w:val="14"/>
          <w:szCs w:val="14"/>
        </w:rPr>
      </w:pPr>
      <w:bookmarkStart w:id="265" w:name="_Toc109735540"/>
      <w:r w:rsidRPr="00DB42F0">
        <w:rPr>
          <w:rFonts w:ascii="Arial" w:hAnsi="Arial" w:cs="Arial"/>
          <w:sz w:val="14"/>
          <w:szCs w:val="14"/>
        </w:rPr>
        <w:t>1385 Fairport Road, Fairport NY, 14450</w:t>
      </w:r>
      <w:bookmarkEnd w:id="265"/>
    </w:p>
    <w:p w14:paraId="6BF5BEFE" w14:textId="77777777" w:rsidR="002F36E1" w:rsidRPr="00DB42F0" w:rsidRDefault="002F36E1" w:rsidP="002F36E1">
      <w:pPr>
        <w:spacing w:after="0"/>
        <w:jc w:val="both"/>
        <w:rPr>
          <w:rFonts w:ascii="Arial" w:hAnsi="Arial" w:cs="Arial"/>
          <w:sz w:val="14"/>
          <w:szCs w:val="14"/>
        </w:rPr>
      </w:pPr>
      <w:bookmarkStart w:id="266" w:name="_Toc109735541"/>
      <w:r w:rsidRPr="00DB42F0">
        <w:rPr>
          <w:rFonts w:ascii="Arial" w:hAnsi="Arial" w:cs="Arial"/>
          <w:sz w:val="14"/>
          <w:szCs w:val="14"/>
        </w:rPr>
        <w:t>ATTN: Legal Department</w:t>
      </w:r>
      <w:bookmarkEnd w:id="266"/>
    </w:p>
    <w:p w14:paraId="4DACFE93" w14:textId="77777777" w:rsidR="002F36E1" w:rsidRPr="00DB42F0" w:rsidRDefault="002F36E1" w:rsidP="002F36E1">
      <w:pPr>
        <w:spacing w:after="0"/>
        <w:jc w:val="both"/>
        <w:rPr>
          <w:rFonts w:ascii="Arial" w:hAnsi="Arial" w:cs="Arial"/>
          <w:sz w:val="14"/>
          <w:szCs w:val="14"/>
        </w:rPr>
      </w:pPr>
      <w:bookmarkStart w:id="267" w:name="_Toc109735542"/>
      <w:r w:rsidRPr="00DB42F0">
        <w:rPr>
          <w:rFonts w:ascii="Arial" w:hAnsi="Arial" w:cs="Arial"/>
          <w:sz w:val="14"/>
          <w:szCs w:val="14"/>
        </w:rPr>
        <w:t>This offer is valid to anyone in receipt of this information.</w:t>
      </w:r>
      <w:bookmarkEnd w:id="267"/>
    </w:p>
    <w:p w14:paraId="00AF2140" w14:textId="77777777" w:rsidR="002F36E1" w:rsidRPr="00DB42F0" w:rsidRDefault="002F36E1" w:rsidP="002F36E1">
      <w:pPr>
        <w:spacing w:after="0"/>
        <w:jc w:val="both"/>
        <w:rPr>
          <w:rFonts w:ascii="Arial" w:hAnsi="Arial" w:cs="Arial"/>
          <w:sz w:val="14"/>
          <w:szCs w:val="14"/>
        </w:rPr>
      </w:pPr>
      <w:bookmarkStart w:id="268" w:name="_Toc109735543"/>
      <w:r w:rsidRPr="00DB42F0">
        <w:rPr>
          <w:rFonts w:ascii="Arial" w:hAnsi="Arial" w:cs="Arial"/>
          <w:sz w:val="14"/>
          <w:szCs w:val="14"/>
        </w:rPr>
        <w:t>Your request must include: (</w:t>
      </w:r>
      <w:proofErr w:type="spellStart"/>
      <w:r w:rsidRPr="00DB42F0">
        <w:rPr>
          <w:rFonts w:ascii="Arial" w:hAnsi="Arial" w:cs="Arial"/>
          <w:sz w:val="14"/>
          <w:szCs w:val="14"/>
        </w:rPr>
        <w:t>i</w:t>
      </w:r>
      <w:proofErr w:type="spellEnd"/>
      <w:r w:rsidRPr="00DB42F0">
        <w:rPr>
          <w:rFonts w:ascii="Arial" w:hAnsi="Arial" w:cs="Arial"/>
          <w:sz w:val="14"/>
          <w:szCs w:val="14"/>
        </w:rPr>
        <w:t>) the name of the product, (ii) your (company) name, and (iii) your return mailing and email address (if available).</w:t>
      </w:r>
      <w:bookmarkEnd w:id="268"/>
    </w:p>
    <w:p w14:paraId="599B518A" w14:textId="77777777" w:rsidR="002F36E1" w:rsidRPr="00DB42F0" w:rsidRDefault="002F36E1" w:rsidP="002F36E1">
      <w:pPr>
        <w:spacing w:after="0"/>
        <w:jc w:val="both"/>
        <w:rPr>
          <w:rFonts w:ascii="Arial" w:hAnsi="Arial" w:cs="Arial"/>
          <w:sz w:val="14"/>
          <w:szCs w:val="14"/>
        </w:rPr>
      </w:pPr>
      <w:bookmarkStart w:id="269" w:name="_Toc109735544"/>
      <w:r w:rsidRPr="00DB42F0">
        <w:rPr>
          <w:rFonts w:ascii="Arial" w:hAnsi="Arial" w:cs="Arial"/>
          <w:sz w:val="14"/>
          <w:szCs w:val="14"/>
        </w:rPr>
        <w:t>Please note that we may charge you a fee to cover the cost of performing this distribution.</w:t>
      </w:r>
      <w:bookmarkEnd w:id="269"/>
    </w:p>
    <w:p w14:paraId="36940B4D" w14:textId="77777777" w:rsidR="002F36E1" w:rsidRPr="00DB42F0" w:rsidRDefault="002F36E1" w:rsidP="002F36E1">
      <w:pPr>
        <w:spacing w:after="0"/>
        <w:jc w:val="both"/>
        <w:rPr>
          <w:rFonts w:ascii="Arial" w:hAnsi="Arial" w:cs="Arial"/>
          <w:sz w:val="14"/>
          <w:szCs w:val="14"/>
        </w:rPr>
      </w:pPr>
      <w:bookmarkStart w:id="270" w:name="_Toc109735545"/>
      <w:r w:rsidRPr="00DB42F0">
        <w:rPr>
          <w:rFonts w:ascii="Arial" w:hAnsi="Arial" w:cs="Arial"/>
          <w:sz w:val="14"/>
          <w:szCs w:val="14"/>
        </w:rPr>
        <w:t xml:space="preserve">Seller will </w:t>
      </w:r>
      <w:proofErr w:type="spellStart"/>
      <w:r w:rsidRPr="00DB42F0">
        <w:rPr>
          <w:rFonts w:ascii="Arial" w:hAnsi="Arial" w:cs="Arial"/>
          <w:sz w:val="14"/>
          <w:szCs w:val="14"/>
        </w:rPr>
        <w:t>fulfill</w:t>
      </w:r>
      <w:proofErr w:type="spellEnd"/>
      <w:r w:rsidRPr="00DB42F0">
        <w:rPr>
          <w:rFonts w:ascii="Arial" w:hAnsi="Arial" w:cs="Arial"/>
          <w:sz w:val="14"/>
          <w:szCs w:val="14"/>
        </w:rPr>
        <w:t xml:space="preserve"> its obligations under section 3.2 of the MPL by providing MPL source code (including any Seller modifications, if applicable) via an electronic distribution method.</w:t>
      </w:r>
      <w:bookmarkEnd w:id="270"/>
    </w:p>
    <w:p w14:paraId="68826B0D" w14:textId="77777777" w:rsidR="002F36E1" w:rsidRPr="00DB42F0" w:rsidRDefault="002F36E1" w:rsidP="002F36E1">
      <w:pPr>
        <w:pStyle w:val="HeadingLevel3"/>
        <w:rPr>
          <w:lang w:val="en-GB"/>
        </w:rPr>
      </w:pPr>
      <w:bookmarkStart w:id="271" w:name="_Toc109735546"/>
      <w:r w:rsidRPr="00DB42F0">
        <w:rPr>
          <w:lang w:val="en-GB"/>
        </w:rPr>
        <w:t>PRIVACY</w:t>
      </w:r>
      <w:bookmarkEnd w:id="271"/>
    </w:p>
    <w:p w14:paraId="6E51C902" w14:textId="77777777" w:rsidR="002F36E1" w:rsidRPr="00DB42F0" w:rsidRDefault="002F36E1" w:rsidP="002F36E1">
      <w:pPr>
        <w:spacing w:after="0"/>
        <w:jc w:val="both"/>
        <w:rPr>
          <w:rFonts w:ascii="Arial" w:hAnsi="Arial" w:cs="Arial"/>
          <w:sz w:val="14"/>
          <w:szCs w:val="14"/>
        </w:rPr>
      </w:pPr>
      <w:bookmarkStart w:id="272" w:name="_Toc109735547"/>
      <w:r w:rsidRPr="00DB42F0">
        <w:rPr>
          <w:rFonts w:ascii="Arial" w:hAnsi="Arial" w:cs="Arial"/>
          <w:sz w:val="14"/>
          <w:szCs w:val="14"/>
        </w:rPr>
        <w:t>Seller will handle and store data it receives in compliance with applicable law and the applicable Seller privacy statement or privacy notice.</w:t>
      </w:r>
      <w:bookmarkEnd w:id="272"/>
    </w:p>
    <w:p w14:paraId="52993229" w14:textId="77777777" w:rsidR="002F36E1" w:rsidRPr="00DB42F0" w:rsidRDefault="002F36E1" w:rsidP="002F36E1">
      <w:pPr>
        <w:pStyle w:val="HeadingLevel3"/>
        <w:rPr>
          <w:lang w:val="en-GB"/>
        </w:rPr>
      </w:pPr>
      <w:bookmarkStart w:id="273" w:name="_Toc109735548"/>
      <w:r w:rsidRPr="00DB42F0">
        <w:rPr>
          <w:lang w:val="en-GB"/>
        </w:rPr>
        <w:t>ADDITIONAL STATEMENTS FOR BETA SOFTWARE</w:t>
      </w:r>
      <w:bookmarkEnd w:id="273"/>
    </w:p>
    <w:p w14:paraId="5A26200A" w14:textId="77777777" w:rsidR="002F36E1" w:rsidRPr="00DB42F0" w:rsidRDefault="002F36E1" w:rsidP="002F36E1">
      <w:pPr>
        <w:spacing w:after="0"/>
        <w:jc w:val="both"/>
        <w:rPr>
          <w:rFonts w:ascii="Arial" w:hAnsi="Arial" w:cs="Arial"/>
          <w:sz w:val="14"/>
          <w:szCs w:val="14"/>
        </w:rPr>
      </w:pPr>
      <w:bookmarkStart w:id="274" w:name="_Toc109735549"/>
      <w:r w:rsidRPr="00DB42F0">
        <w:rPr>
          <w:rFonts w:ascii="Arial" w:hAnsi="Arial" w:cs="Arial"/>
          <w:sz w:val="14"/>
          <w:szCs w:val="14"/>
        </w:rPr>
        <w:t>IF THIS SOFTWARE IS DESIGNATED AS BETA SOFTWARE, YOU MUST KEEP THIS SOFTWARE CONFIDENTIAL AND MAY NOT DISCLOSE IT TO ANY THIRD PARTY WITHOUT SELLER’S EXPRESS WRITTEN CONSENT. Your full confidentiality obligations are set forth below.</w:t>
      </w:r>
      <w:bookmarkEnd w:id="274"/>
    </w:p>
    <w:p w14:paraId="03A814F9" w14:textId="77777777" w:rsidR="002F36E1" w:rsidRPr="00DB42F0" w:rsidRDefault="002F36E1" w:rsidP="002F36E1">
      <w:pPr>
        <w:spacing w:after="0"/>
        <w:jc w:val="both"/>
        <w:rPr>
          <w:rFonts w:ascii="Arial" w:hAnsi="Arial" w:cs="Arial"/>
          <w:sz w:val="14"/>
          <w:szCs w:val="14"/>
        </w:rPr>
      </w:pPr>
      <w:bookmarkStart w:id="275" w:name="_Toc109735550"/>
      <w:r w:rsidRPr="00DB42F0">
        <w:rPr>
          <w:rFonts w:ascii="Arial" w:hAnsi="Arial" w:cs="Arial"/>
          <w:sz w:val="14"/>
          <w:szCs w:val="14"/>
        </w:rPr>
        <w:t>Beta Software is not at the level of performance of a commercially available product. Beta Software is only provided for testing and evaluation purposes and is not intended for commercial use. Seller does not warrant that the functions contained in the Beta Software will meet Your requirements or that the operation of the Beta Software will be uninterrupted or error-free. Seller may modify the Beta Software substantially prior to commercial release or may choose to not release a commercial version of the Beta Software.</w:t>
      </w:r>
      <w:bookmarkEnd w:id="275"/>
    </w:p>
    <w:p w14:paraId="6239592A" w14:textId="77777777" w:rsidR="002F36E1" w:rsidRPr="00DB42F0" w:rsidRDefault="002F36E1" w:rsidP="002F36E1">
      <w:pPr>
        <w:spacing w:after="0"/>
        <w:jc w:val="both"/>
        <w:rPr>
          <w:rFonts w:ascii="Arial" w:hAnsi="Arial" w:cs="Arial"/>
          <w:sz w:val="14"/>
          <w:szCs w:val="14"/>
        </w:rPr>
      </w:pPr>
      <w:bookmarkStart w:id="276" w:name="_Toc109735551"/>
      <w:r w:rsidRPr="00DB42F0">
        <w:rPr>
          <w:rFonts w:ascii="Arial" w:hAnsi="Arial" w:cs="Arial"/>
          <w:sz w:val="14"/>
          <w:szCs w:val="14"/>
        </w:rPr>
        <w:t>You agree that Beta Software and any accompanying documentation are the confidential, proprietary trade secret information of Seller (“Confidential Information”). Confidential Information also includes other proprietary information that Seller may share with You including but not limited to technology, trade secrets, know-how, business operations, plans, strategies, marketing information, financial information, or business plans. Confidential Information does not include any information that (</w:t>
      </w:r>
      <w:proofErr w:type="spellStart"/>
      <w:r w:rsidRPr="00DB42F0">
        <w:rPr>
          <w:rFonts w:ascii="Arial" w:hAnsi="Arial" w:cs="Arial"/>
          <w:sz w:val="14"/>
          <w:szCs w:val="14"/>
        </w:rPr>
        <w:t>i</w:t>
      </w:r>
      <w:proofErr w:type="spellEnd"/>
      <w:r w:rsidRPr="00DB42F0">
        <w:rPr>
          <w:rFonts w:ascii="Arial" w:hAnsi="Arial" w:cs="Arial"/>
          <w:sz w:val="14"/>
          <w:szCs w:val="14"/>
        </w:rPr>
        <w:t>) is or becomes generally available to the general public through no fault of You, (ii) is received by You from a third party that lawfully obtained the information and is not under any obligation to keep it confidential, or (iii) was known to You prior to this Beta Software License Agreement or was independently developed by You without any reference to the Confidential Information.</w:t>
      </w:r>
      <w:bookmarkEnd w:id="276"/>
    </w:p>
    <w:p w14:paraId="4D1E8FC0" w14:textId="77777777" w:rsidR="002F36E1" w:rsidRPr="00DB42F0" w:rsidRDefault="002F36E1" w:rsidP="002F36E1">
      <w:pPr>
        <w:spacing w:after="0"/>
        <w:jc w:val="both"/>
        <w:rPr>
          <w:rFonts w:ascii="Arial" w:hAnsi="Arial" w:cs="Arial"/>
          <w:sz w:val="14"/>
          <w:szCs w:val="14"/>
        </w:rPr>
      </w:pPr>
      <w:bookmarkStart w:id="277" w:name="_Toc109735552"/>
      <w:r w:rsidRPr="00DB42F0">
        <w:rPr>
          <w:rFonts w:ascii="Arial" w:hAnsi="Arial" w:cs="Arial"/>
          <w:sz w:val="14"/>
          <w:szCs w:val="14"/>
        </w:rPr>
        <w:t xml:space="preserve">During the Beta Term and for a period of three years afterwards, </w:t>
      </w:r>
      <w:proofErr w:type="gramStart"/>
      <w:r w:rsidRPr="00DB42F0">
        <w:rPr>
          <w:rFonts w:ascii="Arial" w:hAnsi="Arial" w:cs="Arial"/>
          <w:sz w:val="14"/>
          <w:szCs w:val="14"/>
        </w:rPr>
        <w:t>You</w:t>
      </w:r>
      <w:proofErr w:type="gramEnd"/>
      <w:r w:rsidRPr="00DB42F0">
        <w:rPr>
          <w:rFonts w:ascii="Arial" w:hAnsi="Arial" w:cs="Arial"/>
          <w:sz w:val="14"/>
          <w:szCs w:val="14"/>
        </w:rPr>
        <w:t xml:space="preserve"> will safeguard the Confidential Information from unauthorized use, access, or disclosure using at least the same degree of care that it uses to protect Your own sensitive information, and in no event less than a reasonable degree of care. You agree that You will not disclose any Confidential Information in whole or in part to any third party without the express prior written consent of Seller.</w:t>
      </w:r>
      <w:bookmarkEnd w:id="277"/>
    </w:p>
    <w:p w14:paraId="646BA96E" w14:textId="31E960AF" w:rsidR="00E76843" w:rsidRPr="00476EDF" w:rsidRDefault="00E76843" w:rsidP="002F36E1">
      <w:pPr>
        <w:numPr>
          <w:ilvl w:val="0"/>
          <w:numId w:val="9"/>
        </w:numPr>
        <w:spacing w:before="120" w:after="120" w:line="240" w:lineRule="auto"/>
        <w:ind w:left="-567" w:right="-875"/>
        <w:jc w:val="both"/>
      </w:pPr>
    </w:p>
    <w:sectPr w:rsidR="00E76843" w:rsidRPr="00476EDF" w:rsidSect="002F36E1">
      <w:headerReference w:type="default" r:id="rId18"/>
      <w:footerReference w:type="default" r:id="rId19"/>
      <w:type w:val="continuous"/>
      <w:pgSz w:w="11906" w:h="16838"/>
      <w:pgMar w:top="426" w:right="926" w:bottom="284" w:left="810" w:header="708" w:footer="708" w:gutter="0"/>
      <w:cols w:num="2" w:space="45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59A92" w14:textId="77777777" w:rsidR="005610FE" w:rsidRDefault="005610FE" w:rsidP="00CB79B1">
      <w:pPr>
        <w:spacing w:after="0" w:line="240" w:lineRule="auto"/>
      </w:pPr>
      <w:r>
        <w:separator/>
      </w:r>
    </w:p>
  </w:endnote>
  <w:endnote w:type="continuationSeparator" w:id="0">
    <w:p w14:paraId="5430DD0F" w14:textId="77777777" w:rsidR="005610FE" w:rsidRDefault="005610FE" w:rsidP="00CB7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D850" w14:textId="77777777" w:rsidR="00E76843" w:rsidRDefault="00E76843" w:rsidP="007F1E80">
    <w:pPr>
      <w:pStyle w:val="afa"/>
      <w:jc w:val="center"/>
    </w:pPr>
    <w:r w:rsidRPr="007F1E80">
      <w:rPr>
        <w:noProof/>
      </w:rPr>
      <mc:AlternateContent>
        <mc:Choice Requires="wps">
          <w:drawing>
            <wp:anchor distT="0" distB="0" distL="114300" distR="114300" simplePos="0" relativeHeight="251660288" behindDoc="0" locked="0" layoutInCell="1" allowOverlap="1" wp14:anchorId="5C1E9E83" wp14:editId="1DB3FD74">
              <wp:simplePos x="0" y="0"/>
              <wp:positionH relativeFrom="margin">
                <wp:posOffset>4107180</wp:posOffset>
              </wp:positionH>
              <wp:positionV relativeFrom="page">
                <wp:posOffset>10259695</wp:posOffset>
              </wp:positionV>
              <wp:extent cx="1889760" cy="160655"/>
              <wp:effectExtent l="0" t="0" r="15240" b="18415"/>
              <wp:wrapNone/>
              <wp:docPr id="14"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69CA5" w14:textId="77777777" w:rsidR="00E76843" w:rsidRPr="00A3122E" w:rsidRDefault="00E76843" w:rsidP="007F1E80">
                          <w:pPr>
                            <w:jc w:val="right"/>
                            <w:rPr>
                              <w:rFonts w:cs="Arial"/>
                              <w:b/>
                              <w:color w:val="CC2D30"/>
                            </w:rPr>
                          </w:pPr>
                          <w:r w:rsidRPr="00A3122E">
                            <w:rPr>
                              <w:rFonts w:cs="Arial"/>
                              <w:b/>
                              <w:color w:val="CC2D30"/>
                            </w:rPr>
                            <w:t>www.qualitrolcorp.com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C1E9E83" id="_x0000_t202" coordsize="21600,21600" o:spt="202" path="m,l,21600r21600,l21600,xe">
              <v:stroke joinstyle="miter"/>
              <v:path gradientshapeok="t" o:connecttype="rect"/>
            </v:shapetype>
            <v:shape id="Text Box 281" o:spid="_x0000_s1026" type="#_x0000_t202" style="position:absolute;left:0;text-align:left;margin-left:323.4pt;margin-top:807.85pt;width:148.8pt;height:12.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" filled="f" stroked="f">
              <v:textbox style="mso-fit-shape-to-text:t" inset="0,0,0,0">
                <w:txbxContent>
                  <w:p w14:paraId="08669CA5" w14:textId="77777777" w:rsidR="00E76843" w:rsidRPr="00A3122E" w:rsidRDefault="00E76843" w:rsidP="007F1E80">
                    <w:pPr>
                      <w:jc w:val="right"/>
                      <w:rPr>
                        <w:rFonts w:cs="Arial"/>
                        <w:b/>
                        <w:color w:val="CC2D30"/>
                      </w:rPr>
                    </w:pPr>
                    <w:r w:rsidRPr="00A3122E">
                      <w:rPr>
                        <w:rFonts w:cs="Arial"/>
                        <w:b/>
                        <w:color w:val="CC2D30"/>
                      </w:rPr>
                      <w:t>www.qualitrolcorp.com</w:t>
                    </w:r>
                  </w:p>
                </w:txbxContent>
              </v:textbox>
              <w10:wrap anchorx="margin" anchory="page"/>
            </v:shape>
          </w:pict>
        </mc:Fallback>
      </mc:AlternateContent>
    </w:r>
    <w:r w:rsidRPr="007F1E80">
      <w:rPr>
        <w:noProof/>
      </w:rPr>
      <mc:AlternateContent>
        <mc:Choice Requires="wpc">
          <w:drawing>
            <wp:anchor distT="0" distB="0" distL="114300" distR="114300" simplePos="0" relativeHeight="251661312" behindDoc="0" locked="0" layoutInCell="1" allowOverlap="1" wp14:anchorId="1D0F1A44" wp14:editId="676F7559">
              <wp:simplePos x="0" y="0"/>
              <wp:positionH relativeFrom="margin">
                <wp:posOffset>0</wp:posOffset>
              </wp:positionH>
              <wp:positionV relativeFrom="page">
                <wp:posOffset>10101770</wp:posOffset>
              </wp:positionV>
              <wp:extent cx="1828800" cy="320675"/>
              <wp:effectExtent l="0" t="0" r="0" b="3175"/>
              <wp:wrapNone/>
              <wp:docPr id="592" name="Canvas 5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6" name="Freeform 284"/>
                      <wps:cNvSpPr>
                        <a:spLocks/>
                      </wps:cNvSpPr>
                      <wps:spPr bwMode="auto">
                        <a:xfrm>
                          <a:off x="351155" y="89535"/>
                          <a:ext cx="194310" cy="227330"/>
                        </a:xfrm>
                        <a:custGeom>
                          <a:avLst/>
                          <a:gdLst>
                            <a:gd name="T0" fmla="*/ 1289 w 1835"/>
                            <a:gd name="T1" fmla="*/ 1159 h 2153"/>
                            <a:gd name="T2" fmla="*/ 1281 w 1835"/>
                            <a:gd name="T3" fmla="*/ 1312 h 2153"/>
                            <a:gd name="T4" fmla="*/ 1270 w 1835"/>
                            <a:gd name="T5" fmla="*/ 1384 h 2153"/>
                            <a:gd name="T6" fmla="*/ 1252 w 1835"/>
                            <a:gd name="T7" fmla="*/ 1452 h 2153"/>
                            <a:gd name="T8" fmla="*/ 1226 w 1835"/>
                            <a:gd name="T9" fmla="*/ 1514 h 2153"/>
                            <a:gd name="T10" fmla="*/ 1190 w 1835"/>
                            <a:gd name="T11" fmla="*/ 1568 h 2153"/>
                            <a:gd name="T12" fmla="*/ 1143 w 1835"/>
                            <a:gd name="T13" fmla="*/ 1612 h 2153"/>
                            <a:gd name="T14" fmla="*/ 1083 w 1835"/>
                            <a:gd name="T15" fmla="*/ 1646 h 2153"/>
                            <a:gd name="T16" fmla="*/ 1009 w 1835"/>
                            <a:gd name="T17" fmla="*/ 1668 h 2153"/>
                            <a:gd name="T18" fmla="*/ 919 w 1835"/>
                            <a:gd name="T19" fmla="*/ 1676 h 2153"/>
                            <a:gd name="T20" fmla="*/ 827 w 1835"/>
                            <a:gd name="T21" fmla="*/ 1668 h 2153"/>
                            <a:gd name="T22" fmla="*/ 753 w 1835"/>
                            <a:gd name="T23" fmla="*/ 1646 h 2153"/>
                            <a:gd name="T24" fmla="*/ 692 w 1835"/>
                            <a:gd name="T25" fmla="*/ 1612 h 2153"/>
                            <a:gd name="T26" fmla="*/ 645 w 1835"/>
                            <a:gd name="T27" fmla="*/ 1568 h 2153"/>
                            <a:gd name="T28" fmla="*/ 608 w 1835"/>
                            <a:gd name="T29" fmla="*/ 1514 h 2153"/>
                            <a:gd name="T30" fmla="*/ 582 w 1835"/>
                            <a:gd name="T31" fmla="*/ 1452 h 2153"/>
                            <a:gd name="T32" fmla="*/ 564 w 1835"/>
                            <a:gd name="T33" fmla="*/ 1384 h 2153"/>
                            <a:gd name="T34" fmla="*/ 553 w 1835"/>
                            <a:gd name="T35" fmla="*/ 1312 h 2153"/>
                            <a:gd name="T36" fmla="*/ 544 w 1835"/>
                            <a:gd name="T37" fmla="*/ 1159 h 2153"/>
                            <a:gd name="T38" fmla="*/ 0 w 1835"/>
                            <a:gd name="T39" fmla="*/ 0 h 2153"/>
                            <a:gd name="T40" fmla="*/ 1 w 1835"/>
                            <a:gd name="T41" fmla="*/ 1280 h 2153"/>
                            <a:gd name="T42" fmla="*/ 9 w 1835"/>
                            <a:gd name="T43" fmla="*/ 1430 h 2153"/>
                            <a:gd name="T44" fmla="*/ 22 w 1835"/>
                            <a:gd name="T45" fmla="*/ 1527 h 2153"/>
                            <a:gd name="T46" fmla="*/ 37 w 1835"/>
                            <a:gd name="T47" fmla="*/ 1598 h 2153"/>
                            <a:gd name="T48" fmla="*/ 58 w 1835"/>
                            <a:gd name="T49" fmla="*/ 1667 h 2153"/>
                            <a:gd name="T50" fmla="*/ 86 w 1835"/>
                            <a:gd name="T51" fmla="*/ 1734 h 2153"/>
                            <a:gd name="T52" fmla="*/ 122 w 1835"/>
                            <a:gd name="T53" fmla="*/ 1798 h 2153"/>
                            <a:gd name="T54" fmla="*/ 166 w 1835"/>
                            <a:gd name="T55" fmla="*/ 1861 h 2153"/>
                            <a:gd name="T56" fmla="*/ 220 w 1835"/>
                            <a:gd name="T57" fmla="*/ 1920 h 2153"/>
                            <a:gd name="T58" fmla="*/ 271 w 1835"/>
                            <a:gd name="T59" fmla="*/ 1965 h 2153"/>
                            <a:gd name="T60" fmla="*/ 327 w 1835"/>
                            <a:gd name="T61" fmla="*/ 2005 h 2153"/>
                            <a:gd name="T62" fmla="*/ 388 w 1835"/>
                            <a:gd name="T63" fmla="*/ 2041 h 2153"/>
                            <a:gd name="T64" fmla="*/ 451 w 1835"/>
                            <a:gd name="T65" fmla="*/ 2070 h 2153"/>
                            <a:gd name="T66" fmla="*/ 518 w 1835"/>
                            <a:gd name="T67" fmla="*/ 2094 h 2153"/>
                            <a:gd name="T68" fmla="*/ 634 w 1835"/>
                            <a:gd name="T69" fmla="*/ 2125 h 2153"/>
                            <a:gd name="T70" fmla="*/ 776 w 1835"/>
                            <a:gd name="T71" fmla="*/ 2146 h 2153"/>
                            <a:gd name="T72" fmla="*/ 919 w 1835"/>
                            <a:gd name="T73" fmla="*/ 2153 h 2153"/>
                            <a:gd name="T74" fmla="*/ 1058 w 1835"/>
                            <a:gd name="T75" fmla="*/ 2146 h 2153"/>
                            <a:gd name="T76" fmla="*/ 1200 w 1835"/>
                            <a:gd name="T77" fmla="*/ 2125 h 2153"/>
                            <a:gd name="T78" fmla="*/ 1315 w 1835"/>
                            <a:gd name="T79" fmla="*/ 2094 h 2153"/>
                            <a:gd name="T80" fmla="*/ 1381 w 1835"/>
                            <a:gd name="T81" fmla="*/ 2070 h 2153"/>
                            <a:gd name="T82" fmla="*/ 1446 w 1835"/>
                            <a:gd name="T83" fmla="*/ 2041 h 2153"/>
                            <a:gd name="T84" fmla="*/ 1507 w 1835"/>
                            <a:gd name="T85" fmla="*/ 2005 h 2153"/>
                            <a:gd name="T86" fmla="*/ 1564 w 1835"/>
                            <a:gd name="T87" fmla="*/ 1965 h 2153"/>
                            <a:gd name="T88" fmla="*/ 1617 w 1835"/>
                            <a:gd name="T89" fmla="*/ 1920 h 2153"/>
                            <a:gd name="T90" fmla="*/ 1670 w 1835"/>
                            <a:gd name="T91" fmla="*/ 1861 h 2153"/>
                            <a:gd name="T92" fmla="*/ 1714 w 1835"/>
                            <a:gd name="T93" fmla="*/ 1798 h 2153"/>
                            <a:gd name="T94" fmla="*/ 1748 w 1835"/>
                            <a:gd name="T95" fmla="*/ 1734 h 2153"/>
                            <a:gd name="T96" fmla="*/ 1777 w 1835"/>
                            <a:gd name="T97" fmla="*/ 1667 h 2153"/>
                            <a:gd name="T98" fmla="*/ 1797 w 1835"/>
                            <a:gd name="T99" fmla="*/ 1598 h 2153"/>
                            <a:gd name="T100" fmla="*/ 1813 w 1835"/>
                            <a:gd name="T101" fmla="*/ 1527 h 2153"/>
                            <a:gd name="T102" fmla="*/ 1826 w 1835"/>
                            <a:gd name="T103" fmla="*/ 1430 h 2153"/>
                            <a:gd name="T104" fmla="*/ 1834 w 1835"/>
                            <a:gd name="T105" fmla="*/ 1280 h 2153"/>
                            <a:gd name="T106" fmla="*/ 1835 w 1835"/>
                            <a:gd name="T107" fmla="*/ 0 h 2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835" h="2153">
                              <a:moveTo>
                                <a:pt x="1289" y="0"/>
                              </a:moveTo>
                              <a:lnTo>
                                <a:pt x="1289" y="1108"/>
                              </a:lnTo>
                              <a:lnTo>
                                <a:pt x="1289" y="1159"/>
                              </a:lnTo>
                              <a:lnTo>
                                <a:pt x="1288" y="1210"/>
                              </a:lnTo>
                              <a:lnTo>
                                <a:pt x="1285" y="1261"/>
                              </a:lnTo>
                              <a:lnTo>
                                <a:pt x="1281" y="1312"/>
                              </a:lnTo>
                              <a:lnTo>
                                <a:pt x="1278" y="1336"/>
                              </a:lnTo>
                              <a:lnTo>
                                <a:pt x="1274" y="1360"/>
                              </a:lnTo>
                              <a:lnTo>
                                <a:pt x="1270" y="1384"/>
                              </a:lnTo>
                              <a:lnTo>
                                <a:pt x="1265" y="1407"/>
                              </a:lnTo>
                              <a:lnTo>
                                <a:pt x="1258" y="1430"/>
                              </a:lnTo>
                              <a:lnTo>
                                <a:pt x="1252" y="1452"/>
                              </a:lnTo>
                              <a:lnTo>
                                <a:pt x="1244" y="1473"/>
                              </a:lnTo>
                              <a:lnTo>
                                <a:pt x="1235" y="1494"/>
                              </a:lnTo>
                              <a:lnTo>
                                <a:pt x="1226" y="1514"/>
                              </a:lnTo>
                              <a:lnTo>
                                <a:pt x="1215" y="1532"/>
                              </a:lnTo>
                              <a:lnTo>
                                <a:pt x="1203" y="1551"/>
                              </a:lnTo>
                              <a:lnTo>
                                <a:pt x="1190" y="1568"/>
                              </a:lnTo>
                              <a:lnTo>
                                <a:pt x="1175" y="1584"/>
                              </a:lnTo>
                              <a:lnTo>
                                <a:pt x="1160" y="1599"/>
                              </a:lnTo>
                              <a:lnTo>
                                <a:pt x="1143" y="1612"/>
                              </a:lnTo>
                              <a:lnTo>
                                <a:pt x="1124" y="1625"/>
                              </a:lnTo>
                              <a:lnTo>
                                <a:pt x="1105" y="1637"/>
                              </a:lnTo>
                              <a:lnTo>
                                <a:pt x="1083" y="1646"/>
                              </a:lnTo>
                              <a:lnTo>
                                <a:pt x="1059" y="1655"/>
                              </a:lnTo>
                              <a:lnTo>
                                <a:pt x="1036" y="1663"/>
                              </a:lnTo>
                              <a:lnTo>
                                <a:pt x="1009" y="1668"/>
                              </a:lnTo>
                              <a:lnTo>
                                <a:pt x="981" y="1672"/>
                              </a:lnTo>
                              <a:lnTo>
                                <a:pt x="950" y="1674"/>
                              </a:lnTo>
                              <a:lnTo>
                                <a:pt x="919" y="1676"/>
                              </a:lnTo>
                              <a:lnTo>
                                <a:pt x="887" y="1674"/>
                              </a:lnTo>
                              <a:lnTo>
                                <a:pt x="856" y="1672"/>
                              </a:lnTo>
                              <a:lnTo>
                                <a:pt x="827" y="1668"/>
                              </a:lnTo>
                              <a:lnTo>
                                <a:pt x="801" y="1663"/>
                              </a:lnTo>
                              <a:lnTo>
                                <a:pt x="775" y="1655"/>
                              </a:lnTo>
                              <a:lnTo>
                                <a:pt x="753" y="1646"/>
                              </a:lnTo>
                              <a:lnTo>
                                <a:pt x="731" y="1637"/>
                              </a:lnTo>
                              <a:lnTo>
                                <a:pt x="711" y="1625"/>
                              </a:lnTo>
                              <a:lnTo>
                                <a:pt x="692" y="1612"/>
                              </a:lnTo>
                              <a:lnTo>
                                <a:pt x="675" y="1599"/>
                              </a:lnTo>
                              <a:lnTo>
                                <a:pt x="659" y="1584"/>
                              </a:lnTo>
                              <a:lnTo>
                                <a:pt x="645" y="1568"/>
                              </a:lnTo>
                              <a:lnTo>
                                <a:pt x="631" y="1551"/>
                              </a:lnTo>
                              <a:lnTo>
                                <a:pt x="619" y="1532"/>
                              </a:lnTo>
                              <a:lnTo>
                                <a:pt x="608" y="1514"/>
                              </a:lnTo>
                              <a:lnTo>
                                <a:pt x="598" y="1494"/>
                              </a:lnTo>
                              <a:lnTo>
                                <a:pt x="590" y="1473"/>
                              </a:lnTo>
                              <a:lnTo>
                                <a:pt x="582" y="1452"/>
                              </a:lnTo>
                              <a:lnTo>
                                <a:pt x="576" y="1430"/>
                              </a:lnTo>
                              <a:lnTo>
                                <a:pt x="569" y="1407"/>
                              </a:lnTo>
                              <a:lnTo>
                                <a:pt x="564" y="1384"/>
                              </a:lnTo>
                              <a:lnTo>
                                <a:pt x="559" y="1360"/>
                              </a:lnTo>
                              <a:lnTo>
                                <a:pt x="556" y="1336"/>
                              </a:lnTo>
                              <a:lnTo>
                                <a:pt x="553" y="1312"/>
                              </a:lnTo>
                              <a:lnTo>
                                <a:pt x="549" y="1261"/>
                              </a:lnTo>
                              <a:lnTo>
                                <a:pt x="546" y="1210"/>
                              </a:lnTo>
                              <a:lnTo>
                                <a:pt x="544" y="1159"/>
                              </a:lnTo>
                              <a:lnTo>
                                <a:pt x="544" y="1108"/>
                              </a:lnTo>
                              <a:lnTo>
                                <a:pt x="544" y="0"/>
                              </a:lnTo>
                              <a:lnTo>
                                <a:pt x="0" y="0"/>
                              </a:lnTo>
                              <a:lnTo>
                                <a:pt x="0" y="1180"/>
                              </a:lnTo>
                              <a:lnTo>
                                <a:pt x="0" y="1231"/>
                              </a:lnTo>
                              <a:lnTo>
                                <a:pt x="1" y="1280"/>
                              </a:lnTo>
                              <a:lnTo>
                                <a:pt x="2" y="1331"/>
                              </a:lnTo>
                              <a:lnTo>
                                <a:pt x="4" y="1381"/>
                              </a:lnTo>
                              <a:lnTo>
                                <a:pt x="9" y="1430"/>
                              </a:lnTo>
                              <a:lnTo>
                                <a:pt x="14" y="1478"/>
                              </a:lnTo>
                              <a:lnTo>
                                <a:pt x="17" y="1503"/>
                              </a:lnTo>
                              <a:lnTo>
                                <a:pt x="22" y="1527"/>
                              </a:lnTo>
                              <a:lnTo>
                                <a:pt x="26" y="1551"/>
                              </a:lnTo>
                              <a:lnTo>
                                <a:pt x="31" y="1574"/>
                              </a:lnTo>
                              <a:lnTo>
                                <a:pt x="37" y="1598"/>
                              </a:lnTo>
                              <a:lnTo>
                                <a:pt x="43" y="1622"/>
                              </a:lnTo>
                              <a:lnTo>
                                <a:pt x="51" y="1644"/>
                              </a:lnTo>
                              <a:lnTo>
                                <a:pt x="58" y="1667"/>
                              </a:lnTo>
                              <a:lnTo>
                                <a:pt x="67" y="1690"/>
                              </a:lnTo>
                              <a:lnTo>
                                <a:pt x="76" y="1712"/>
                              </a:lnTo>
                              <a:lnTo>
                                <a:pt x="86" y="1734"/>
                              </a:lnTo>
                              <a:lnTo>
                                <a:pt x="97" y="1756"/>
                              </a:lnTo>
                              <a:lnTo>
                                <a:pt x="109" y="1778"/>
                              </a:lnTo>
                              <a:lnTo>
                                <a:pt x="122" y="1798"/>
                              </a:lnTo>
                              <a:lnTo>
                                <a:pt x="135" y="1820"/>
                              </a:lnTo>
                              <a:lnTo>
                                <a:pt x="150" y="1840"/>
                              </a:lnTo>
                              <a:lnTo>
                                <a:pt x="166" y="1861"/>
                              </a:lnTo>
                              <a:lnTo>
                                <a:pt x="182" y="1880"/>
                              </a:lnTo>
                              <a:lnTo>
                                <a:pt x="201" y="1901"/>
                              </a:lnTo>
                              <a:lnTo>
                                <a:pt x="220" y="1920"/>
                              </a:lnTo>
                              <a:lnTo>
                                <a:pt x="236" y="1935"/>
                              </a:lnTo>
                              <a:lnTo>
                                <a:pt x="254" y="1951"/>
                              </a:lnTo>
                              <a:lnTo>
                                <a:pt x="271" y="1965"/>
                              </a:lnTo>
                              <a:lnTo>
                                <a:pt x="289" y="1979"/>
                              </a:lnTo>
                              <a:lnTo>
                                <a:pt x="308" y="1993"/>
                              </a:lnTo>
                              <a:lnTo>
                                <a:pt x="327" y="2005"/>
                              </a:lnTo>
                              <a:lnTo>
                                <a:pt x="348" y="2018"/>
                              </a:lnTo>
                              <a:lnTo>
                                <a:pt x="367" y="2029"/>
                              </a:lnTo>
                              <a:lnTo>
                                <a:pt x="388" y="2041"/>
                              </a:lnTo>
                              <a:lnTo>
                                <a:pt x="409" y="2050"/>
                              </a:lnTo>
                              <a:lnTo>
                                <a:pt x="430" y="2060"/>
                              </a:lnTo>
                              <a:lnTo>
                                <a:pt x="451" y="2070"/>
                              </a:lnTo>
                              <a:lnTo>
                                <a:pt x="474" y="2078"/>
                              </a:lnTo>
                              <a:lnTo>
                                <a:pt x="496" y="2087"/>
                              </a:lnTo>
                              <a:lnTo>
                                <a:pt x="518" y="2094"/>
                              </a:lnTo>
                              <a:lnTo>
                                <a:pt x="541" y="2101"/>
                              </a:lnTo>
                              <a:lnTo>
                                <a:pt x="587" y="2114"/>
                              </a:lnTo>
                              <a:lnTo>
                                <a:pt x="634" y="2125"/>
                              </a:lnTo>
                              <a:lnTo>
                                <a:pt x="681" y="2134"/>
                              </a:lnTo>
                              <a:lnTo>
                                <a:pt x="729" y="2141"/>
                              </a:lnTo>
                              <a:lnTo>
                                <a:pt x="776" y="2146"/>
                              </a:lnTo>
                              <a:lnTo>
                                <a:pt x="825" y="2150"/>
                              </a:lnTo>
                              <a:lnTo>
                                <a:pt x="871" y="2153"/>
                              </a:lnTo>
                              <a:lnTo>
                                <a:pt x="919" y="2153"/>
                              </a:lnTo>
                              <a:lnTo>
                                <a:pt x="964" y="2153"/>
                              </a:lnTo>
                              <a:lnTo>
                                <a:pt x="1011" y="2150"/>
                              </a:lnTo>
                              <a:lnTo>
                                <a:pt x="1058" y="2146"/>
                              </a:lnTo>
                              <a:lnTo>
                                <a:pt x="1106" y="2141"/>
                              </a:lnTo>
                              <a:lnTo>
                                <a:pt x="1152" y="2134"/>
                              </a:lnTo>
                              <a:lnTo>
                                <a:pt x="1200" y="2125"/>
                              </a:lnTo>
                              <a:lnTo>
                                <a:pt x="1246" y="2114"/>
                              </a:lnTo>
                              <a:lnTo>
                                <a:pt x="1293" y="2101"/>
                              </a:lnTo>
                              <a:lnTo>
                                <a:pt x="1315" y="2094"/>
                              </a:lnTo>
                              <a:lnTo>
                                <a:pt x="1337" y="2087"/>
                              </a:lnTo>
                              <a:lnTo>
                                <a:pt x="1360" y="2078"/>
                              </a:lnTo>
                              <a:lnTo>
                                <a:pt x="1381" y="2070"/>
                              </a:lnTo>
                              <a:lnTo>
                                <a:pt x="1404" y="2060"/>
                              </a:lnTo>
                              <a:lnTo>
                                <a:pt x="1424" y="2050"/>
                              </a:lnTo>
                              <a:lnTo>
                                <a:pt x="1446" y="2041"/>
                              </a:lnTo>
                              <a:lnTo>
                                <a:pt x="1467" y="2029"/>
                              </a:lnTo>
                              <a:lnTo>
                                <a:pt x="1487" y="2018"/>
                              </a:lnTo>
                              <a:lnTo>
                                <a:pt x="1507" y="2005"/>
                              </a:lnTo>
                              <a:lnTo>
                                <a:pt x="1526" y="1993"/>
                              </a:lnTo>
                              <a:lnTo>
                                <a:pt x="1545" y="1979"/>
                              </a:lnTo>
                              <a:lnTo>
                                <a:pt x="1564" y="1965"/>
                              </a:lnTo>
                              <a:lnTo>
                                <a:pt x="1582" y="1951"/>
                              </a:lnTo>
                              <a:lnTo>
                                <a:pt x="1599" y="1935"/>
                              </a:lnTo>
                              <a:lnTo>
                                <a:pt x="1617" y="1920"/>
                              </a:lnTo>
                              <a:lnTo>
                                <a:pt x="1635" y="1901"/>
                              </a:lnTo>
                              <a:lnTo>
                                <a:pt x="1653" y="1880"/>
                              </a:lnTo>
                              <a:lnTo>
                                <a:pt x="1670" y="1861"/>
                              </a:lnTo>
                              <a:lnTo>
                                <a:pt x="1685" y="1840"/>
                              </a:lnTo>
                              <a:lnTo>
                                <a:pt x="1700" y="1820"/>
                              </a:lnTo>
                              <a:lnTo>
                                <a:pt x="1714" y="1798"/>
                              </a:lnTo>
                              <a:lnTo>
                                <a:pt x="1726" y="1778"/>
                              </a:lnTo>
                              <a:lnTo>
                                <a:pt x="1738" y="1756"/>
                              </a:lnTo>
                              <a:lnTo>
                                <a:pt x="1748" y="1734"/>
                              </a:lnTo>
                              <a:lnTo>
                                <a:pt x="1759" y="1712"/>
                              </a:lnTo>
                              <a:lnTo>
                                <a:pt x="1768" y="1690"/>
                              </a:lnTo>
                              <a:lnTo>
                                <a:pt x="1777" y="1667"/>
                              </a:lnTo>
                              <a:lnTo>
                                <a:pt x="1784" y="1644"/>
                              </a:lnTo>
                              <a:lnTo>
                                <a:pt x="1792" y="1622"/>
                              </a:lnTo>
                              <a:lnTo>
                                <a:pt x="1797" y="1598"/>
                              </a:lnTo>
                              <a:lnTo>
                                <a:pt x="1804" y="1574"/>
                              </a:lnTo>
                              <a:lnTo>
                                <a:pt x="1808" y="1551"/>
                              </a:lnTo>
                              <a:lnTo>
                                <a:pt x="1813" y="1527"/>
                              </a:lnTo>
                              <a:lnTo>
                                <a:pt x="1816" y="1503"/>
                              </a:lnTo>
                              <a:lnTo>
                                <a:pt x="1820" y="1478"/>
                              </a:lnTo>
                              <a:lnTo>
                                <a:pt x="1826" y="1430"/>
                              </a:lnTo>
                              <a:lnTo>
                                <a:pt x="1829" y="1381"/>
                              </a:lnTo>
                              <a:lnTo>
                                <a:pt x="1833" y="1331"/>
                              </a:lnTo>
                              <a:lnTo>
                                <a:pt x="1834" y="1280"/>
                              </a:lnTo>
                              <a:lnTo>
                                <a:pt x="1835" y="1231"/>
                              </a:lnTo>
                              <a:lnTo>
                                <a:pt x="1835" y="1180"/>
                              </a:lnTo>
                              <a:lnTo>
                                <a:pt x="1835" y="0"/>
                              </a:lnTo>
                              <a:lnTo>
                                <a:pt x="1289"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285"/>
                      <wps:cNvSpPr>
                        <a:spLocks/>
                      </wps:cNvSpPr>
                      <wps:spPr bwMode="auto">
                        <a:xfrm>
                          <a:off x="795020" y="89535"/>
                          <a:ext cx="127000" cy="221615"/>
                        </a:xfrm>
                        <a:custGeom>
                          <a:avLst/>
                          <a:gdLst>
                            <a:gd name="T0" fmla="*/ 549 w 1200"/>
                            <a:gd name="T1" fmla="*/ 0 h 2100"/>
                            <a:gd name="T2" fmla="*/ 0 w 1200"/>
                            <a:gd name="T3" fmla="*/ 0 h 2100"/>
                            <a:gd name="T4" fmla="*/ 0 w 1200"/>
                            <a:gd name="T5" fmla="*/ 2100 h 2100"/>
                            <a:gd name="T6" fmla="*/ 1200 w 1200"/>
                            <a:gd name="T7" fmla="*/ 2100 h 2100"/>
                            <a:gd name="T8" fmla="*/ 1200 w 1200"/>
                            <a:gd name="T9" fmla="*/ 1637 h 2100"/>
                            <a:gd name="T10" fmla="*/ 549 w 1200"/>
                            <a:gd name="T11" fmla="*/ 1637 h 2100"/>
                            <a:gd name="T12" fmla="*/ 549 w 1200"/>
                            <a:gd name="T13" fmla="*/ 0 h 2100"/>
                          </a:gdLst>
                          <a:ahLst/>
                          <a:cxnLst>
                            <a:cxn ang="0">
                              <a:pos x="T0" y="T1"/>
                            </a:cxn>
                            <a:cxn ang="0">
                              <a:pos x="T2" y="T3"/>
                            </a:cxn>
                            <a:cxn ang="0">
                              <a:pos x="T4" y="T5"/>
                            </a:cxn>
                            <a:cxn ang="0">
                              <a:pos x="T6" y="T7"/>
                            </a:cxn>
                            <a:cxn ang="0">
                              <a:pos x="T8" y="T9"/>
                            </a:cxn>
                            <a:cxn ang="0">
                              <a:pos x="T10" y="T11"/>
                            </a:cxn>
                            <a:cxn ang="0">
                              <a:pos x="T12" y="T13"/>
                            </a:cxn>
                          </a:cxnLst>
                          <a:rect l="0" t="0" r="r" b="b"/>
                          <a:pathLst>
                            <a:path w="1200" h="2100">
                              <a:moveTo>
                                <a:pt x="549" y="0"/>
                              </a:moveTo>
                              <a:lnTo>
                                <a:pt x="0" y="0"/>
                              </a:lnTo>
                              <a:lnTo>
                                <a:pt x="0" y="2100"/>
                              </a:lnTo>
                              <a:lnTo>
                                <a:pt x="1200" y="2100"/>
                              </a:lnTo>
                              <a:lnTo>
                                <a:pt x="1200" y="1637"/>
                              </a:lnTo>
                              <a:lnTo>
                                <a:pt x="549" y="1637"/>
                              </a:lnTo>
                              <a:lnTo>
                                <a:pt x="549"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Rectangle 286"/>
                      <wps:cNvSpPr>
                        <a:spLocks noChangeArrowheads="1"/>
                      </wps:cNvSpPr>
                      <wps:spPr bwMode="auto">
                        <a:xfrm>
                          <a:off x="940435" y="89535"/>
                          <a:ext cx="58420" cy="221615"/>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Freeform 287"/>
                      <wps:cNvSpPr>
                        <a:spLocks/>
                      </wps:cNvSpPr>
                      <wps:spPr bwMode="auto">
                        <a:xfrm>
                          <a:off x="1019175" y="89535"/>
                          <a:ext cx="153670" cy="221615"/>
                        </a:xfrm>
                        <a:custGeom>
                          <a:avLst/>
                          <a:gdLst>
                            <a:gd name="T0" fmla="*/ 999 w 1453"/>
                            <a:gd name="T1" fmla="*/ 460 h 2100"/>
                            <a:gd name="T2" fmla="*/ 1453 w 1453"/>
                            <a:gd name="T3" fmla="*/ 460 h 2100"/>
                            <a:gd name="T4" fmla="*/ 1453 w 1453"/>
                            <a:gd name="T5" fmla="*/ 0 h 2100"/>
                            <a:gd name="T6" fmla="*/ 0 w 1453"/>
                            <a:gd name="T7" fmla="*/ 0 h 2100"/>
                            <a:gd name="T8" fmla="*/ 0 w 1453"/>
                            <a:gd name="T9" fmla="*/ 460 h 2100"/>
                            <a:gd name="T10" fmla="*/ 456 w 1453"/>
                            <a:gd name="T11" fmla="*/ 460 h 2100"/>
                            <a:gd name="T12" fmla="*/ 456 w 1453"/>
                            <a:gd name="T13" fmla="*/ 2100 h 2100"/>
                            <a:gd name="T14" fmla="*/ 999 w 1453"/>
                            <a:gd name="T15" fmla="*/ 2100 h 2100"/>
                            <a:gd name="T16" fmla="*/ 999 w 1453"/>
                            <a:gd name="T17" fmla="*/ 460 h 2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53" h="2100">
                              <a:moveTo>
                                <a:pt x="999" y="460"/>
                              </a:moveTo>
                              <a:lnTo>
                                <a:pt x="1453" y="460"/>
                              </a:lnTo>
                              <a:lnTo>
                                <a:pt x="1453" y="0"/>
                              </a:lnTo>
                              <a:lnTo>
                                <a:pt x="0" y="0"/>
                              </a:lnTo>
                              <a:lnTo>
                                <a:pt x="0" y="460"/>
                              </a:lnTo>
                              <a:lnTo>
                                <a:pt x="456" y="460"/>
                              </a:lnTo>
                              <a:lnTo>
                                <a:pt x="456" y="2100"/>
                              </a:lnTo>
                              <a:lnTo>
                                <a:pt x="999" y="2100"/>
                              </a:lnTo>
                              <a:lnTo>
                                <a:pt x="999" y="460"/>
                              </a:lnTo>
                              <a:close/>
                            </a:path>
                          </a:pathLst>
                        </a:custGeom>
                        <a:solidFill>
                          <a:srgbClr val="CC2D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288"/>
                      <wps:cNvSpPr>
                        <a:spLocks/>
                      </wps:cNvSpPr>
                      <wps:spPr bwMode="auto">
                        <a:xfrm>
                          <a:off x="1633220" y="89535"/>
                          <a:ext cx="127635" cy="221615"/>
                        </a:xfrm>
                        <a:custGeom>
                          <a:avLst/>
                          <a:gdLst>
                            <a:gd name="T0" fmla="*/ 549 w 1206"/>
                            <a:gd name="T1" fmla="*/ 0 h 2100"/>
                            <a:gd name="T2" fmla="*/ 0 w 1206"/>
                            <a:gd name="T3" fmla="*/ 0 h 2100"/>
                            <a:gd name="T4" fmla="*/ 0 w 1206"/>
                            <a:gd name="T5" fmla="*/ 2100 h 2100"/>
                            <a:gd name="T6" fmla="*/ 1206 w 1206"/>
                            <a:gd name="T7" fmla="*/ 2100 h 2100"/>
                            <a:gd name="T8" fmla="*/ 1206 w 1206"/>
                            <a:gd name="T9" fmla="*/ 1637 h 2100"/>
                            <a:gd name="T10" fmla="*/ 549 w 1206"/>
                            <a:gd name="T11" fmla="*/ 1637 h 2100"/>
                            <a:gd name="T12" fmla="*/ 549 w 1206"/>
                            <a:gd name="T13" fmla="*/ 0 h 2100"/>
                          </a:gdLst>
                          <a:ahLst/>
                          <a:cxnLst>
                            <a:cxn ang="0">
                              <a:pos x="T0" y="T1"/>
                            </a:cxn>
                            <a:cxn ang="0">
                              <a:pos x="T2" y="T3"/>
                            </a:cxn>
                            <a:cxn ang="0">
                              <a:pos x="T4" y="T5"/>
                            </a:cxn>
                            <a:cxn ang="0">
                              <a:pos x="T6" y="T7"/>
                            </a:cxn>
                            <a:cxn ang="0">
                              <a:pos x="T8" y="T9"/>
                            </a:cxn>
                            <a:cxn ang="0">
                              <a:pos x="T10" y="T11"/>
                            </a:cxn>
                            <a:cxn ang="0">
                              <a:pos x="T12" y="T13"/>
                            </a:cxn>
                          </a:cxnLst>
                          <a:rect l="0" t="0" r="r" b="b"/>
                          <a:pathLst>
                            <a:path w="1206" h="2100">
                              <a:moveTo>
                                <a:pt x="549" y="0"/>
                              </a:moveTo>
                              <a:lnTo>
                                <a:pt x="0" y="0"/>
                              </a:lnTo>
                              <a:lnTo>
                                <a:pt x="0" y="2100"/>
                              </a:lnTo>
                              <a:lnTo>
                                <a:pt x="1206" y="2100"/>
                              </a:lnTo>
                              <a:lnTo>
                                <a:pt x="1206" y="1637"/>
                              </a:lnTo>
                              <a:lnTo>
                                <a:pt x="549" y="1637"/>
                              </a:lnTo>
                              <a:lnTo>
                                <a:pt x="549" y="0"/>
                              </a:lnTo>
                              <a:close/>
                            </a:path>
                          </a:pathLst>
                        </a:custGeom>
                        <a:solidFill>
                          <a:srgbClr val="CC2D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289"/>
                      <wps:cNvSpPr>
                        <a:spLocks noEditPoints="1"/>
                      </wps:cNvSpPr>
                      <wps:spPr bwMode="auto">
                        <a:xfrm>
                          <a:off x="1369060" y="81915"/>
                          <a:ext cx="246380" cy="236855"/>
                        </a:xfrm>
                        <a:custGeom>
                          <a:avLst/>
                          <a:gdLst>
                            <a:gd name="T0" fmla="*/ 939 w 2329"/>
                            <a:gd name="T1" fmla="*/ 21 h 2238"/>
                            <a:gd name="T2" fmla="*/ 674 w 2329"/>
                            <a:gd name="T3" fmla="*/ 100 h 2238"/>
                            <a:gd name="T4" fmla="*/ 439 w 2329"/>
                            <a:gd name="T5" fmla="*/ 235 h 2238"/>
                            <a:gd name="T6" fmla="*/ 242 w 2329"/>
                            <a:gd name="T7" fmla="*/ 418 h 2238"/>
                            <a:gd name="T8" fmla="*/ 96 w 2329"/>
                            <a:gd name="T9" fmla="*/ 643 h 2238"/>
                            <a:gd name="T10" fmla="*/ 14 w 2329"/>
                            <a:gd name="T11" fmla="*/ 907 h 2238"/>
                            <a:gd name="T12" fmla="*/ 6 w 2329"/>
                            <a:gd name="T13" fmla="*/ 1204 h 2238"/>
                            <a:gd name="T14" fmla="*/ 67 w 2329"/>
                            <a:gd name="T15" fmla="*/ 1494 h 2238"/>
                            <a:gd name="T16" fmla="*/ 189 w 2329"/>
                            <a:gd name="T17" fmla="*/ 1745 h 2238"/>
                            <a:gd name="T18" fmla="*/ 367 w 2329"/>
                            <a:gd name="T19" fmla="*/ 1951 h 2238"/>
                            <a:gd name="T20" fmla="*/ 593 w 2329"/>
                            <a:gd name="T21" fmla="*/ 2106 h 2238"/>
                            <a:gd name="T22" fmla="*/ 860 w 2329"/>
                            <a:gd name="T23" fmla="*/ 2204 h 2238"/>
                            <a:gd name="T24" fmla="*/ 1162 w 2329"/>
                            <a:gd name="T25" fmla="*/ 2238 h 2238"/>
                            <a:gd name="T26" fmla="*/ 1464 w 2329"/>
                            <a:gd name="T27" fmla="*/ 2204 h 2238"/>
                            <a:gd name="T28" fmla="*/ 1731 w 2329"/>
                            <a:gd name="T29" fmla="*/ 2106 h 2238"/>
                            <a:gd name="T30" fmla="*/ 1958 w 2329"/>
                            <a:gd name="T31" fmla="*/ 1951 h 2238"/>
                            <a:gd name="T32" fmla="*/ 2138 w 2329"/>
                            <a:gd name="T33" fmla="*/ 1745 h 2238"/>
                            <a:gd name="T34" fmla="*/ 2261 w 2329"/>
                            <a:gd name="T35" fmla="*/ 1494 h 2238"/>
                            <a:gd name="T36" fmla="*/ 2322 w 2329"/>
                            <a:gd name="T37" fmla="*/ 1204 h 2238"/>
                            <a:gd name="T38" fmla="*/ 2314 w 2329"/>
                            <a:gd name="T39" fmla="*/ 907 h 2238"/>
                            <a:gd name="T40" fmla="*/ 2232 w 2329"/>
                            <a:gd name="T41" fmla="*/ 643 h 2238"/>
                            <a:gd name="T42" fmla="*/ 2086 w 2329"/>
                            <a:gd name="T43" fmla="*/ 418 h 2238"/>
                            <a:gd name="T44" fmla="*/ 1888 w 2329"/>
                            <a:gd name="T45" fmla="*/ 235 h 2238"/>
                            <a:gd name="T46" fmla="*/ 1650 w 2329"/>
                            <a:gd name="T47" fmla="*/ 100 h 2238"/>
                            <a:gd name="T48" fmla="*/ 1386 w 2329"/>
                            <a:gd name="T49" fmla="*/ 21 h 2238"/>
                            <a:gd name="T50" fmla="*/ 1162 w 2329"/>
                            <a:gd name="T51" fmla="*/ 1709 h 2238"/>
                            <a:gd name="T52" fmla="*/ 1013 w 2329"/>
                            <a:gd name="T53" fmla="*/ 1691 h 2238"/>
                            <a:gd name="T54" fmla="*/ 879 w 2329"/>
                            <a:gd name="T55" fmla="*/ 1637 h 2238"/>
                            <a:gd name="T56" fmla="*/ 763 w 2329"/>
                            <a:gd name="T57" fmla="*/ 1552 h 2238"/>
                            <a:gd name="T58" fmla="*/ 670 w 2329"/>
                            <a:gd name="T59" fmla="*/ 1440 h 2238"/>
                            <a:gd name="T60" fmla="*/ 604 w 2329"/>
                            <a:gd name="T61" fmla="*/ 1305 h 2238"/>
                            <a:gd name="T62" fmla="*/ 570 w 2329"/>
                            <a:gd name="T63" fmla="*/ 1150 h 2238"/>
                            <a:gd name="T64" fmla="*/ 575 w 2329"/>
                            <a:gd name="T65" fmla="*/ 1003 h 2238"/>
                            <a:gd name="T66" fmla="*/ 615 w 2329"/>
                            <a:gd name="T67" fmla="*/ 875 h 2238"/>
                            <a:gd name="T68" fmla="*/ 686 w 2329"/>
                            <a:gd name="T69" fmla="*/ 758 h 2238"/>
                            <a:gd name="T70" fmla="*/ 784 w 2329"/>
                            <a:gd name="T71" fmla="*/ 660 h 2238"/>
                            <a:gd name="T72" fmla="*/ 904 w 2329"/>
                            <a:gd name="T73" fmla="*/ 587 h 2238"/>
                            <a:gd name="T74" fmla="*/ 1042 w 2329"/>
                            <a:gd name="T75" fmla="*/ 541 h 2238"/>
                            <a:gd name="T76" fmla="*/ 1193 w 2329"/>
                            <a:gd name="T77" fmla="*/ 530 h 2238"/>
                            <a:gd name="T78" fmla="*/ 1338 w 2329"/>
                            <a:gd name="T79" fmla="*/ 556 h 2238"/>
                            <a:gd name="T80" fmla="*/ 1470 w 2329"/>
                            <a:gd name="T81" fmla="*/ 613 h 2238"/>
                            <a:gd name="T82" fmla="*/ 1582 w 2329"/>
                            <a:gd name="T83" fmla="*/ 697 h 2238"/>
                            <a:gd name="T84" fmla="*/ 1670 w 2329"/>
                            <a:gd name="T85" fmla="*/ 802 h 2238"/>
                            <a:gd name="T86" fmla="*/ 1730 w 2329"/>
                            <a:gd name="T87" fmla="*/ 924 h 2238"/>
                            <a:gd name="T88" fmla="*/ 1756 w 2329"/>
                            <a:gd name="T89" fmla="*/ 1055 h 2238"/>
                            <a:gd name="T90" fmla="*/ 1744 w 2329"/>
                            <a:gd name="T91" fmla="*/ 1214 h 2238"/>
                            <a:gd name="T92" fmla="*/ 1698 w 2329"/>
                            <a:gd name="T93" fmla="*/ 1361 h 2238"/>
                            <a:gd name="T94" fmla="*/ 1620 w 2329"/>
                            <a:gd name="T95" fmla="*/ 1488 h 2238"/>
                            <a:gd name="T96" fmla="*/ 1518 w 2329"/>
                            <a:gd name="T97" fmla="*/ 1589 h 2238"/>
                            <a:gd name="T98" fmla="*/ 1393 w 2329"/>
                            <a:gd name="T99" fmla="*/ 1663 h 2238"/>
                            <a:gd name="T100" fmla="*/ 1252 w 2329"/>
                            <a:gd name="T101" fmla="*/ 1703 h 2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329" h="2238">
                              <a:moveTo>
                                <a:pt x="1162" y="0"/>
                              </a:moveTo>
                              <a:lnTo>
                                <a:pt x="1106" y="1"/>
                              </a:lnTo>
                              <a:lnTo>
                                <a:pt x="1050" y="6"/>
                              </a:lnTo>
                              <a:lnTo>
                                <a:pt x="994" y="12"/>
                              </a:lnTo>
                              <a:lnTo>
                                <a:pt x="939" y="21"/>
                              </a:lnTo>
                              <a:lnTo>
                                <a:pt x="884" y="32"/>
                              </a:lnTo>
                              <a:lnTo>
                                <a:pt x="831" y="45"/>
                              </a:lnTo>
                              <a:lnTo>
                                <a:pt x="778" y="62"/>
                              </a:lnTo>
                              <a:lnTo>
                                <a:pt x="726" y="80"/>
                              </a:lnTo>
                              <a:lnTo>
                                <a:pt x="674" y="100"/>
                              </a:lnTo>
                              <a:lnTo>
                                <a:pt x="624" y="123"/>
                              </a:lnTo>
                              <a:lnTo>
                                <a:pt x="576" y="148"/>
                              </a:lnTo>
                              <a:lnTo>
                                <a:pt x="528" y="175"/>
                              </a:lnTo>
                              <a:lnTo>
                                <a:pt x="483" y="204"/>
                              </a:lnTo>
                              <a:lnTo>
                                <a:pt x="439" y="235"/>
                              </a:lnTo>
                              <a:lnTo>
                                <a:pt x="396" y="267"/>
                              </a:lnTo>
                              <a:lnTo>
                                <a:pt x="354" y="303"/>
                              </a:lnTo>
                              <a:lnTo>
                                <a:pt x="315" y="339"/>
                              </a:lnTo>
                              <a:lnTo>
                                <a:pt x="278" y="377"/>
                              </a:lnTo>
                              <a:lnTo>
                                <a:pt x="242" y="418"/>
                              </a:lnTo>
                              <a:lnTo>
                                <a:pt x="209" y="460"/>
                              </a:lnTo>
                              <a:lnTo>
                                <a:pt x="177" y="503"/>
                              </a:lnTo>
                              <a:lnTo>
                                <a:pt x="148" y="548"/>
                              </a:lnTo>
                              <a:lnTo>
                                <a:pt x="121" y="596"/>
                              </a:lnTo>
                              <a:lnTo>
                                <a:pt x="96" y="643"/>
                              </a:lnTo>
                              <a:lnTo>
                                <a:pt x="75" y="694"/>
                              </a:lnTo>
                              <a:lnTo>
                                <a:pt x="55" y="744"/>
                              </a:lnTo>
                              <a:lnTo>
                                <a:pt x="39" y="797"/>
                              </a:lnTo>
                              <a:lnTo>
                                <a:pt x="25" y="851"/>
                              </a:lnTo>
                              <a:lnTo>
                                <a:pt x="14" y="907"/>
                              </a:lnTo>
                              <a:lnTo>
                                <a:pt x="7" y="963"/>
                              </a:lnTo>
                              <a:lnTo>
                                <a:pt x="1" y="1021"/>
                              </a:lnTo>
                              <a:lnTo>
                                <a:pt x="0" y="1079"/>
                              </a:lnTo>
                              <a:lnTo>
                                <a:pt x="1" y="1143"/>
                              </a:lnTo>
                              <a:lnTo>
                                <a:pt x="6" y="1204"/>
                              </a:lnTo>
                              <a:lnTo>
                                <a:pt x="12" y="1265"/>
                              </a:lnTo>
                              <a:lnTo>
                                <a:pt x="22" y="1325"/>
                              </a:lnTo>
                              <a:lnTo>
                                <a:pt x="35" y="1382"/>
                              </a:lnTo>
                              <a:lnTo>
                                <a:pt x="49" y="1439"/>
                              </a:lnTo>
                              <a:lnTo>
                                <a:pt x="67" y="1494"/>
                              </a:lnTo>
                              <a:lnTo>
                                <a:pt x="87" y="1546"/>
                              </a:lnTo>
                              <a:lnTo>
                                <a:pt x="109" y="1599"/>
                              </a:lnTo>
                              <a:lnTo>
                                <a:pt x="133" y="1649"/>
                              </a:lnTo>
                              <a:lnTo>
                                <a:pt x="160" y="1697"/>
                              </a:lnTo>
                              <a:lnTo>
                                <a:pt x="189" y="1745"/>
                              </a:lnTo>
                              <a:lnTo>
                                <a:pt x="221" y="1790"/>
                              </a:lnTo>
                              <a:lnTo>
                                <a:pt x="254" y="1833"/>
                              </a:lnTo>
                              <a:lnTo>
                                <a:pt x="290" y="1874"/>
                              </a:lnTo>
                              <a:lnTo>
                                <a:pt x="327" y="1914"/>
                              </a:lnTo>
                              <a:lnTo>
                                <a:pt x="367" y="1951"/>
                              </a:lnTo>
                              <a:lnTo>
                                <a:pt x="408" y="1986"/>
                              </a:lnTo>
                              <a:lnTo>
                                <a:pt x="453" y="2019"/>
                              </a:lnTo>
                              <a:lnTo>
                                <a:pt x="497" y="2050"/>
                              </a:lnTo>
                              <a:lnTo>
                                <a:pt x="545" y="2079"/>
                              </a:lnTo>
                              <a:lnTo>
                                <a:pt x="593" y="2106"/>
                              </a:lnTo>
                              <a:lnTo>
                                <a:pt x="644" y="2130"/>
                              </a:lnTo>
                              <a:lnTo>
                                <a:pt x="696" y="2153"/>
                              </a:lnTo>
                              <a:lnTo>
                                <a:pt x="749" y="2172"/>
                              </a:lnTo>
                              <a:lnTo>
                                <a:pt x="804" y="2189"/>
                              </a:lnTo>
                              <a:lnTo>
                                <a:pt x="860" y="2204"/>
                              </a:lnTo>
                              <a:lnTo>
                                <a:pt x="918" y="2216"/>
                              </a:lnTo>
                              <a:lnTo>
                                <a:pt x="978" y="2226"/>
                              </a:lnTo>
                              <a:lnTo>
                                <a:pt x="1038" y="2232"/>
                              </a:lnTo>
                              <a:lnTo>
                                <a:pt x="1100" y="2237"/>
                              </a:lnTo>
                              <a:lnTo>
                                <a:pt x="1162" y="2238"/>
                              </a:lnTo>
                              <a:lnTo>
                                <a:pt x="1225" y="2237"/>
                              </a:lnTo>
                              <a:lnTo>
                                <a:pt x="1287" y="2232"/>
                              </a:lnTo>
                              <a:lnTo>
                                <a:pt x="1347" y="2226"/>
                              </a:lnTo>
                              <a:lnTo>
                                <a:pt x="1406" y="2216"/>
                              </a:lnTo>
                              <a:lnTo>
                                <a:pt x="1464" y="2204"/>
                              </a:lnTo>
                              <a:lnTo>
                                <a:pt x="1521" y="2189"/>
                              </a:lnTo>
                              <a:lnTo>
                                <a:pt x="1576" y="2172"/>
                              </a:lnTo>
                              <a:lnTo>
                                <a:pt x="1629" y="2153"/>
                              </a:lnTo>
                              <a:lnTo>
                                <a:pt x="1681" y="2130"/>
                              </a:lnTo>
                              <a:lnTo>
                                <a:pt x="1731" y="2106"/>
                              </a:lnTo>
                              <a:lnTo>
                                <a:pt x="1780" y="2079"/>
                              </a:lnTo>
                              <a:lnTo>
                                <a:pt x="1828" y="2050"/>
                              </a:lnTo>
                              <a:lnTo>
                                <a:pt x="1873" y="2019"/>
                              </a:lnTo>
                              <a:lnTo>
                                <a:pt x="1916" y="1986"/>
                              </a:lnTo>
                              <a:lnTo>
                                <a:pt x="1958" y="1951"/>
                              </a:lnTo>
                              <a:lnTo>
                                <a:pt x="1998" y="1914"/>
                              </a:lnTo>
                              <a:lnTo>
                                <a:pt x="2036" y="1874"/>
                              </a:lnTo>
                              <a:lnTo>
                                <a:pt x="2072" y="1833"/>
                              </a:lnTo>
                              <a:lnTo>
                                <a:pt x="2105" y="1790"/>
                              </a:lnTo>
                              <a:lnTo>
                                <a:pt x="2138" y="1745"/>
                              </a:lnTo>
                              <a:lnTo>
                                <a:pt x="2167" y="1697"/>
                              </a:lnTo>
                              <a:lnTo>
                                <a:pt x="2194" y="1649"/>
                              </a:lnTo>
                              <a:lnTo>
                                <a:pt x="2219" y="1599"/>
                              </a:lnTo>
                              <a:lnTo>
                                <a:pt x="2241" y="1546"/>
                              </a:lnTo>
                              <a:lnTo>
                                <a:pt x="2261" y="1494"/>
                              </a:lnTo>
                              <a:lnTo>
                                <a:pt x="2278" y="1439"/>
                              </a:lnTo>
                              <a:lnTo>
                                <a:pt x="2293" y="1382"/>
                              </a:lnTo>
                              <a:lnTo>
                                <a:pt x="2306" y="1325"/>
                              </a:lnTo>
                              <a:lnTo>
                                <a:pt x="2316" y="1265"/>
                              </a:lnTo>
                              <a:lnTo>
                                <a:pt x="2322" y="1204"/>
                              </a:lnTo>
                              <a:lnTo>
                                <a:pt x="2327" y="1143"/>
                              </a:lnTo>
                              <a:lnTo>
                                <a:pt x="2329" y="1079"/>
                              </a:lnTo>
                              <a:lnTo>
                                <a:pt x="2327" y="1021"/>
                              </a:lnTo>
                              <a:lnTo>
                                <a:pt x="2322" y="963"/>
                              </a:lnTo>
                              <a:lnTo>
                                <a:pt x="2314" y="907"/>
                              </a:lnTo>
                              <a:lnTo>
                                <a:pt x="2303" y="851"/>
                              </a:lnTo>
                              <a:lnTo>
                                <a:pt x="2289" y="797"/>
                              </a:lnTo>
                              <a:lnTo>
                                <a:pt x="2273" y="744"/>
                              </a:lnTo>
                              <a:lnTo>
                                <a:pt x="2253" y="694"/>
                              </a:lnTo>
                              <a:lnTo>
                                <a:pt x="2232" y="643"/>
                              </a:lnTo>
                              <a:lnTo>
                                <a:pt x="2207" y="596"/>
                              </a:lnTo>
                              <a:lnTo>
                                <a:pt x="2180" y="548"/>
                              </a:lnTo>
                              <a:lnTo>
                                <a:pt x="2151" y="503"/>
                              </a:lnTo>
                              <a:lnTo>
                                <a:pt x="2119" y="460"/>
                              </a:lnTo>
                              <a:lnTo>
                                <a:pt x="2086" y="418"/>
                              </a:lnTo>
                              <a:lnTo>
                                <a:pt x="2049" y="377"/>
                              </a:lnTo>
                              <a:lnTo>
                                <a:pt x="2012" y="339"/>
                              </a:lnTo>
                              <a:lnTo>
                                <a:pt x="1972" y="303"/>
                              </a:lnTo>
                              <a:lnTo>
                                <a:pt x="1931" y="267"/>
                              </a:lnTo>
                              <a:lnTo>
                                <a:pt x="1888" y="235"/>
                              </a:lnTo>
                              <a:lnTo>
                                <a:pt x="1844" y="204"/>
                              </a:lnTo>
                              <a:lnTo>
                                <a:pt x="1797" y="175"/>
                              </a:lnTo>
                              <a:lnTo>
                                <a:pt x="1750" y="148"/>
                              </a:lnTo>
                              <a:lnTo>
                                <a:pt x="1701" y="123"/>
                              </a:lnTo>
                              <a:lnTo>
                                <a:pt x="1650" y="100"/>
                              </a:lnTo>
                              <a:lnTo>
                                <a:pt x="1600" y="80"/>
                              </a:lnTo>
                              <a:lnTo>
                                <a:pt x="1548" y="62"/>
                              </a:lnTo>
                              <a:lnTo>
                                <a:pt x="1495" y="45"/>
                              </a:lnTo>
                              <a:lnTo>
                                <a:pt x="1441" y="32"/>
                              </a:lnTo>
                              <a:lnTo>
                                <a:pt x="1386" y="21"/>
                              </a:lnTo>
                              <a:lnTo>
                                <a:pt x="1331" y="12"/>
                              </a:lnTo>
                              <a:lnTo>
                                <a:pt x="1276" y="6"/>
                              </a:lnTo>
                              <a:lnTo>
                                <a:pt x="1218" y="1"/>
                              </a:lnTo>
                              <a:lnTo>
                                <a:pt x="1162" y="0"/>
                              </a:lnTo>
                              <a:close/>
                              <a:moveTo>
                                <a:pt x="1162" y="1709"/>
                              </a:moveTo>
                              <a:lnTo>
                                <a:pt x="1132" y="1708"/>
                              </a:lnTo>
                              <a:lnTo>
                                <a:pt x="1102" y="1706"/>
                              </a:lnTo>
                              <a:lnTo>
                                <a:pt x="1072" y="1703"/>
                              </a:lnTo>
                              <a:lnTo>
                                <a:pt x="1042" y="1697"/>
                              </a:lnTo>
                              <a:lnTo>
                                <a:pt x="1013" y="1691"/>
                              </a:lnTo>
                              <a:lnTo>
                                <a:pt x="985" y="1682"/>
                              </a:lnTo>
                              <a:lnTo>
                                <a:pt x="958" y="1673"/>
                              </a:lnTo>
                              <a:lnTo>
                                <a:pt x="931" y="1663"/>
                              </a:lnTo>
                              <a:lnTo>
                                <a:pt x="904" y="1650"/>
                              </a:lnTo>
                              <a:lnTo>
                                <a:pt x="879" y="1637"/>
                              </a:lnTo>
                              <a:lnTo>
                                <a:pt x="855" y="1622"/>
                              </a:lnTo>
                              <a:lnTo>
                                <a:pt x="830" y="1607"/>
                              </a:lnTo>
                              <a:lnTo>
                                <a:pt x="807" y="1589"/>
                              </a:lnTo>
                              <a:lnTo>
                                <a:pt x="784" y="1571"/>
                              </a:lnTo>
                              <a:lnTo>
                                <a:pt x="763" y="1552"/>
                              </a:lnTo>
                              <a:lnTo>
                                <a:pt x="742" y="1532"/>
                              </a:lnTo>
                              <a:lnTo>
                                <a:pt x="723" y="1511"/>
                              </a:lnTo>
                              <a:lnTo>
                                <a:pt x="703" y="1488"/>
                              </a:lnTo>
                              <a:lnTo>
                                <a:pt x="686" y="1465"/>
                              </a:lnTo>
                              <a:lnTo>
                                <a:pt x="670" y="1440"/>
                              </a:lnTo>
                              <a:lnTo>
                                <a:pt x="654" y="1415"/>
                              </a:lnTo>
                              <a:lnTo>
                                <a:pt x="640" y="1389"/>
                              </a:lnTo>
                              <a:lnTo>
                                <a:pt x="627" y="1361"/>
                              </a:lnTo>
                              <a:lnTo>
                                <a:pt x="615" y="1333"/>
                              </a:lnTo>
                              <a:lnTo>
                                <a:pt x="604" y="1305"/>
                              </a:lnTo>
                              <a:lnTo>
                                <a:pt x="594" y="1275"/>
                              </a:lnTo>
                              <a:lnTo>
                                <a:pt x="587" y="1245"/>
                              </a:lnTo>
                              <a:lnTo>
                                <a:pt x="580" y="1214"/>
                              </a:lnTo>
                              <a:lnTo>
                                <a:pt x="575" y="1182"/>
                              </a:lnTo>
                              <a:lnTo>
                                <a:pt x="570" y="1150"/>
                              </a:lnTo>
                              <a:lnTo>
                                <a:pt x="568" y="1117"/>
                              </a:lnTo>
                              <a:lnTo>
                                <a:pt x="568" y="1082"/>
                              </a:lnTo>
                              <a:lnTo>
                                <a:pt x="568" y="1055"/>
                              </a:lnTo>
                              <a:lnTo>
                                <a:pt x="570" y="1028"/>
                              </a:lnTo>
                              <a:lnTo>
                                <a:pt x="575" y="1003"/>
                              </a:lnTo>
                              <a:lnTo>
                                <a:pt x="580" y="976"/>
                              </a:lnTo>
                              <a:lnTo>
                                <a:pt x="587" y="950"/>
                              </a:lnTo>
                              <a:lnTo>
                                <a:pt x="594" y="924"/>
                              </a:lnTo>
                              <a:lnTo>
                                <a:pt x="604" y="899"/>
                              </a:lnTo>
                              <a:lnTo>
                                <a:pt x="615" y="875"/>
                              </a:lnTo>
                              <a:lnTo>
                                <a:pt x="627" y="850"/>
                              </a:lnTo>
                              <a:lnTo>
                                <a:pt x="640" y="826"/>
                              </a:lnTo>
                              <a:lnTo>
                                <a:pt x="654" y="802"/>
                              </a:lnTo>
                              <a:lnTo>
                                <a:pt x="670" y="780"/>
                              </a:lnTo>
                              <a:lnTo>
                                <a:pt x="686" y="758"/>
                              </a:lnTo>
                              <a:lnTo>
                                <a:pt x="703" y="738"/>
                              </a:lnTo>
                              <a:lnTo>
                                <a:pt x="723" y="717"/>
                              </a:lnTo>
                              <a:lnTo>
                                <a:pt x="742" y="697"/>
                              </a:lnTo>
                              <a:lnTo>
                                <a:pt x="763" y="679"/>
                              </a:lnTo>
                              <a:lnTo>
                                <a:pt x="784" y="660"/>
                              </a:lnTo>
                              <a:lnTo>
                                <a:pt x="807" y="644"/>
                              </a:lnTo>
                              <a:lnTo>
                                <a:pt x="830" y="628"/>
                              </a:lnTo>
                              <a:lnTo>
                                <a:pt x="855" y="613"/>
                              </a:lnTo>
                              <a:lnTo>
                                <a:pt x="879" y="599"/>
                              </a:lnTo>
                              <a:lnTo>
                                <a:pt x="904" y="587"/>
                              </a:lnTo>
                              <a:lnTo>
                                <a:pt x="931" y="575"/>
                              </a:lnTo>
                              <a:lnTo>
                                <a:pt x="958" y="564"/>
                              </a:lnTo>
                              <a:lnTo>
                                <a:pt x="985" y="556"/>
                              </a:lnTo>
                              <a:lnTo>
                                <a:pt x="1013" y="547"/>
                              </a:lnTo>
                              <a:lnTo>
                                <a:pt x="1042" y="541"/>
                              </a:lnTo>
                              <a:lnTo>
                                <a:pt x="1072" y="536"/>
                              </a:lnTo>
                              <a:lnTo>
                                <a:pt x="1102" y="532"/>
                              </a:lnTo>
                              <a:lnTo>
                                <a:pt x="1132" y="530"/>
                              </a:lnTo>
                              <a:lnTo>
                                <a:pt x="1162" y="529"/>
                              </a:lnTo>
                              <a:lnTo>
                                <a:pt x="1193" y="530"/>
                              </a:lnTo>
                              <a:lnTo>
                                <a:pt x="1223" y="532"/>
                              </a:lnTo>
                              <a:lnTo>
                                <a:pt x="1252" y="536"/>
                              </a:lnTo>
                              <a:lnTo>
                                <a:pt x="1282" y="541"/>
                              </a:lnTo>
                              <a:lnTo>
                                <a:pt x="1310" y="547"/>
                              </a:lnTo>
                              <a:lnTo>
                                <a:pt x="1338" y="556"/>
                              </a:lnTo>
                              <a:lnTo>
                                <a:pt x="1366" y="564"/>
                              </a:lnTo>
                              <a:lnTo>
                                <a:pt x="1393" y="575"/>
                              </a:lnTo>
                              <a:lnTo>
                                <a:pt x="1419" y="587"/>
                              </a:lnTo>
                              <a:lnTo>
                                <a:pt x="1445" y="599"/>
                              </a:lnTo>
                              <a:lnTo>
                                <a:pt x="1470" y="613"/>
                              </a:lnTo>
                              <a:lnTo>
                                <a:pt x="1494" y="628"/>
                              </a:lnTo>
                              <a:lnTo>
                                <a:pt x="1518" y="644"/>
                              </a:lnTo>
                              <a:lnTo>
                                <a:pt x="1539" y="660"/>
                              </a:lnTo>
                              <a:lnTo>
                                <a:pt x="1561" y="679"/>
                              </a:lnTo>
                              <a:lnTo>
                                <a:pt x="1582" y="697"/>
                              </a:lnTo>
                              <a:lnTo>
                                <a:pt x="1602" y="717"/>
                              </a:lnTo>
                              <a:lnTo>
                                <a:pt x="1620" y="738"/>
                              </a:lnTo>
                              <a:lnTo>
                                <a:pt x="1639" y="758"/>
                              </a:lnTo>
                              <a:lnTo>
                                <a:pt x="1655" y="780"/>
                              </a:lnTo>
                              <a:lnTo>
                                <a:pt x="1670" y="802"/>
                              </a:lnTo>
                              <a:lnTo>
                                <a:pt x="1685" y="826"/>
                              </a:lnTo>
                              <a:lnTo>
                                <a:pt x="1698" y="850"/>
                              </a:lnTo>
                              <a:lnTo>
                                <a:pt x="1710" y="875"/>
                              </a:lnTo>
                              <a:lnTo>
                                <a:pt x="1721" y="899"/>
                              </a:lnTo>
                              <a:lnTo>
                                <a:pt x="1730" y="924"/>
                              </a:lnTo>
                              <a:lnTo>
                                <a:pt x="1738" y="950"/>
                              </a:lnTo>
                              <a:lnTo>
                                <a:pt x="1744" y="976"/>
                              </a:lnTo>
                              <a:lnTo>
                                <a:pt x="1750" y="1003"/>
                              </a:lnTo>
                              <a:lnTo>
                                <a:pt x="1754" y="1028"/>
                              </a:lnTo>
                              <a:lnTo>
                                <a:pt x="1756" y="1055"/>
                              </a:lnTo>
                              <a:lnTo>
                                <a:pt x="1757" y="1082"/>
                              </a:lnTo>
                              <a:lnTo>
                                <a:pt x="1756" y="1117"/>
                              </a:lnTo>
                              <a:lnTo>
                                <a:pt x="1754" y="1150"/>
                              </a:lnTo>
                              <a:lnTo>
                                <a:pt x="1750" y="1182"/>
                              </a:lnTo>
                              <a:lnTo>
                                <a:pt x="1744" y="1214"/>
                              </a:lnTo>
                              <a:lnTo>
                                <a:pt x="1738" y="1245"/>
                              </a:lnTo>
                              <a:lnTo>
                                <a:pt x="1730" y="1275"/>
                              </a:lnTo>
                              <a:lnTo>
                                <a:pt x="1721" y="1305"/>
                              </a:lnTo>
                              <a:lnTo>
                                <a:pt x="1710" y="1333"/>
                              </a:lnTo>
                              <a:lnTo>
                                <a:pt x="1698" y="1361"/>
                              </a:lnTo>
                              <a:lnTo>
                                <a:pt x="1685" y="1389"/>
                              </a:lnTo>
                              <a:lnTo>
                                <a:pt x="1670" y="1415"/>
                              </a:lnTo>
                              <a:lnTo>
                                <a:pt x="1655" y="1440"/>
                              </a:lnTo>
                              <a:lnTo>
                                <a:pt x="1639" y="1465"/>
                              </a:lnTo>
                              <a:lnTo>
                                <a:pt x="1620" y="1488"/>
                              </a:lnTo>
                              <a:lnTo>
                                <a:pt x="1602" y="1511"/>
                              </a:lnTo>
                              <a:lnTo>
                                <a:pt x="1582" y="1532"/>
                              </a:lnTo>
                              <a:lnTo>
                                <a:pt x="1561" y="1552"/>
                              </a:lnTo>
                              <a:lnTo>
                                <a:pt x="1539" y="1571"/>
                              </a:lnTo>
                              <a:lnTo>
                                <a:pt x="1518" y="1589"/>
                              </a:lnTo>
                              <a:lnTo>
                                <a:pt x="1494" y="1607"/>
                              </a:lnTo>
                              <a:lnTo>
                                <a:pt x="1470" y="1622"/>
                              </a:lnTo>
                              <a:lnTo>
                                <a:pt x="1445" y="1637"/>
                              </a:lnTo>
                              <a:lnTo>
                                <a:pt x="1419" y="1650"/>
                              </a:lnTo>
                              <a:lnTo>
                                <a:pt x="1393" y="1663"/>
                              </a:lnTo>
                              <a:lnTo>
                                <a:pt x="1366" y="1673"/>
                              </a:lnTo>
                              <a:lnTo>
                                <a:pt x="1338" y="1682"/>
                              </a:lnTo>
                              <a:lnTo>
                                <a:pt x="1310" y="1691"/>
                              </a:lnTo>
                              <a:lnTo>
                                <a:pt x="1282" y="1697"/>
                              </a:lnTo>
                              <a:lnTo>
                                <a:pt x="1252" y="1703"/>
                              </a:lnTo>
                              <a:lnTo>
                                <a:pt x="1223" y="1706"/>
                              </a:lnTo>
                              <a:lnTo>
                                <a:pt x="1193" y="1708"/>
                              </a:lnTo>
                              <a:lnTo>
                                <a:pt x="1162" y="1709"/>
                              </a:lnTo>
                              <a:close/>
                            </a:path>
                          </a:pathLst>
                        </a:custGeom>
                        <a:solidFill>
                          <a:srgbClr val="CC2D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290"/>
                      <wps:cNvSpPr>
                        <a:spLocks noEditPoints="1"/>
                      </wps:cNvSpPr>
                      <wps:spPr bwMode="auto">
                        <a:xfrm>
                          <a:off x="1193800" y="89535"/>
                          <a:ext cx="185420" cy="221615"/>
                        </a:xfrm>
                        <a:custGeom>
                          <a:avLst/>
                          <a:gdLst>
                            <a:gd name="T0" fmla="*/ 0 w 1750"/>
                            <a:gd name="T1" fmla="*/ 2100 h 2100"/>
                            <a:gd name="T2" fmla="*/ 554 w 1750"/>
                            <a:gd name="T3" fmla="*/ 1290 h 2100"/>
                            <a:gd name="T4" fmla="*/ 1750 w 1750"/>
                            <a:gd name="T5" fmla="*/ 2100 h 2100"/>
                            <a:gd name="T6" fmla="*/ 1142 w 1750"/>
                            <a:gd name="T7" fmla="*/ 1228 h 2100"/>
                            <a:gd name="T8" fmla="*/ 1218 w 1750"/>
                            <a:gd name="T9" fmla="*/ 1202 h 2100"/>
                            <a:gd name="T10" fmla="*/ 1286 w 1750"/>
                            <a:gd name="T11" fmla="*/ 1165 h 2100"/>
                            <a:gd name="T12" fmla="*/ 1346 w 1750"/>
                            <a:gd name="T13" fmla="*/ 1121 h 2100"/>
                            <a:gd name="T14" fmla="*/ 1399 w 1750"/>
                            <a:gd name="T15" fmla="*/ 1069 h 2100"/>
                            <a:gd name="T16" fmla="*/ 1445 w 1750"/>
                            <a:gd name="T17" fmla="*/ 1011 h 2100"/>
                            <a:gd name="T18" fmla="*/ 1481 w 1750"/>
                            <a:gd name="T19" fmla="*/ 948 h 2100"/>
                            <a:gd name="T20" fmla="*/ 1512 w 1750"/>
                            <a:gd name="T21" fmla="*/ 878 h 2100"/>
                            <a:gd name="T22" fmla="*/ 1532 w 1750"/>
                            <a:gd name="T23" fmla="*/ 804 h 2100"/>
                            <a:gd name="T24" fmla="*/ 1545 w 1750"/>
                            <a:gd name="T25" fmla="*/ 727 h 2100"/>
                            <a:gd name="T26" fmla="*/ 1549 w 1750"/>
                            <a:gd name="T27" fmla="*/ 647 h 2100"/>
                            <a:gd name="T28" fmla="*/ 1541 w 1750"/>
                            <a:gd name="T29" fmla="*/ 528 h 2100"/>
                            <a:gd name="T30" fmla="*/ 1517 w 1750"/>
                            <a:gd name="T31" fmla="*/ 421 h 2100"/>
                            <a:gd name="T32" fmla="*/ 1479 w 1750"/>
                            <a:gd name="T33" fmla="*/ 327 h 2100"/>
                            <a:gd name="T34" fmla="*/ 1427 w 1750"/>
                            <a:gd name="T35" fmla="*/ 246 h 2100"/>
                            <a:gd name="T36" fmla="*/ 1363 w 1750"/>
                            <a:gd name="T37" fmla="*/ 176 h 2100"/>
                            <a:gd name="T38" fmla="*/ 1287 w 1750"/>
                            <a:gd name="T39" fmla="*/ 119 h 2100"/>
                            <a:gd name="T40" fmla="*/ 1202 w 1750"/>
                            <a:gd name="T41" fmla="*/ 72 h 2100"/>
                            <a:gd name="T42" fmla="*/ 1107 w 1750"/>
                            <a:gd name="T43" fmla="*/ 38 h 2100"/>
                            <a:gd name="T44" fmla="*/ 1004 w 1750"/>
                            <a:gd name="T45" fmla="*/ 15 h 2100"/>
                            <a:gd name="T46" fmla="*/ 895 w 1750"/>
                            <a:gd name="T47" fmla="*/ 2 h 2100"/>
                            <a:gd name="T48" fmla="*/ 765 w 1750"/>
                            <a:gd name="T49" fmla="*/ 0 h 2100"/>
                            <a:gd name="T50" fmla="*/ 724 w 1750"/>
                            <a:gd name="T51" fmla="*/ 934 h 2100"/>
                            <a:gd name="T52" fmla="*/ 662 w 1750"/>
                            <a:gd name="T53" fmla="*/ 938 h 2100"/>
                            <a:gd name="T54" fmla="*/ 598 w 1750"/>
                            <a:gd name="T55" fmla="*/ 939 h 2100"/>
                            <a:gd name="T56" fmla="*/ 598 w 1750"/>
                            <a:gd name="T57" fmla="*/ 418 h 2100"/>
                            <a:gd name="T58" fmla="*/ 662 w 1750"/>
                            <a:gd name="T59" fmla="*/ 419 h 2100"/>
                            <a:gd name="T60" fmla="*/ 724 w 1750"/>
                            <a:gd name="T61" fmla="*/ 424 h 2100"/>
                            <a:gd name="T62" fmla="*/ 787 w 1750"/>
                            <a:gd name="T63" fmla="*/ 435 h 2100"/>
                            <a:gd name="T64" fmla="*/ 847 w 1750"/>
                            <a:gd name="T65" fmla="*/ 458 h 2100"/>
                            <a:gd name="T66" fmla="*/ 900 w 1750"/>
                            <a:gd name="T67" fmla="*/ 491 h 2100"/>
                            <a:gd name="T68" fmla="*/ 941 w 1750"/>
                            <a:gd name="T69" fmla="*/ 537 h 2100"/>
                            <a:gd name="T70" fmla="*/ 957 w 1750"/>
                            <a:gd name="T71" fmla="*/ 566 h 2100"/>
                            <a:gd name="T72" fmla="*/ 968 w 1750"/>
                            <a:gd name="T73" fmla="*/ 599 h 2100"/>
                            <a:gd name="T74" fmla="*/ 976 w 1750"/>
                            <a:gd name="T75" fmla="*/ 636 h 2100"/>
                            <a:gd name="T76" fmla="*/ 978 w 1750"/>
                            <a:gd name="T77" fmla="*/ 677 h 2100"/>
                            <a:gd name="T78" fmla="*/ 976 w 1750"/>
                            <a:gd name="T79" fmla="*/ 720 h 2100"/>
                            <a:gd name="T80" fmla="*/ 968 w 1750"/>
                            <a:gd name="T81" fmla="*/ 758 h 2100"/>
                            <a:gd name="T82" fmla="*/ 957 w 1750"/>
                            <a:gd name="T83" fmla="*/ 792 h 2100"/>
                            <a:gd name="T84" fmla="*/ 941 w 1750"/>
                            <a:gd name="T85" fmla="*/ 821 h 2100"/>
                            <a:gd name="T86" fmla="*/ 900 w 1750"/>
                            <a:gd name="T87" fmla="*/ 868 h 2100"/>
                            <a:gd name="T88" fmla="*/ 847 w 1750"/>
                            <a:gd name="T89" fmla="*/ 901 h 2100"/>
                            <a:gd name="T90" fmla="*/ 787 w 1750"/>
                            <a:gd name="T91" fmla="*/ 923 h 2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750" h="2100">
                              <a:moveTo>
                                <a:pt x="765" y="0"/>
                              </a:moveTo>
                              <a:lnTo>
                                <a:pt x="0" y="0"/>
                              </a:lnTo>
                              <a:lnTo>
                                <a:pt x="0" y="2100"/>
                              </a:lnTo>
                              <a:lnTo>
                                <a:pt x="547" y="2100"/>
                              </a:lnTo>
                              <a:lnTo>
                                <a:pt x="547" y="1290"/>
                              </a:lnTo>
                              <a:lnTo>
                                <a:pt x="554" y="1290"/>
                              </a:lnTo>
                              <a:lnTo>
                                <a:pt x="765" y="1618"/>
                              </a:lnTo>
                              <a:lnTo>
                                <a:pt x="1069" y="2100"/>
                              </a:lnTo>
                              <a:lnTo>
                                <a:pt x="1750" y="2100"/>
                              </a:lnTo>
                              <a:lnTo>
                                <a:pt x="1088" y="1241"/>
                              </a:lnTo>
                              <a:lnTo>
                                <a:pt x="1115" y="1235"/>
                              </a:lnTo>
                              <a:lnTo>
                                <a:pt x="1142" y="1228"/>
                              </a:lnTo>
                              <a:lnTo>
                                <a:pt x="1168" y="1220"/>
                              </a:lnTo>
                              <a:lnTo>
                                <a:pt x="1193" y="1211"/>
                              </a:lnTo>
                              <a:lnTo>
                                <a:pt x="1218" y="1202"/>
                              </a:lnTo>
                              <a:lnTo>
                                <a:pt x="1242" y="1191"/>
                              </a:lnTo>
                              <a:lnTo>
                                <a:pt x="1264" y="1178"/>
                              </a:lnTo>
                              <a:lnTo>
                                <a:pt x="1286" y="1165"/>
                              </a:lnTo>
                              <a:lnTo>
                                <a:pt x="1306" y="1152"/>
                              </a:lnTo>
                              <a:lnTo>
                                <a:pt x="1327" y="1137"/>
                              </a:lnTo>
                              <a:lnTo>
                                <a:pt x="1346" y="1121"/>
                              </a:lnTo>
                              <a:lnTo>
                                <a:pt x="1365" y="1105"/>
                              </a:lnTo>
                              <a:lnTo>
                                <a:pt x="1382" y="1088"/>
                              </a:lnTo>
                              <a:lnTo>
                                <a:pt x="1399" y="1069"/>
                              </a:lnTo>
                              <a:lnTo>
                                <a:pt x="1416" y="1051"/>
                              </a:lnTo>
                              <a:lnTo>
                                <a:pt x="1431" y="1032"/>
                              </a:lnTo>
                              <a:lnTo>
                                <a:pt x="1445" y="1011"/>
                              </a:lnTo>
                              <a:lnTo>
                                <a:pt x="1458" y="991"/>
                              </a:lnTo>
                              <a:lnTo>
                                <a:pt x="1471" y="969"/>
                              </a:lnTo>
                              <a:lnTo>
                                <a:pt x="1481" y="948"/>
                              </a:lnTo>
                              <a:lnTo>
                                <a:pt x="1492" y="925"/>
                              </a:lnTo>
                              <a:lnTo>
                                <a:pt x="1502" y="901"/>
                              </a:lnTo>
                              <a:lnTo>
                                <a:pt x="1512" y="878"/>
                              </a:lnTo>
                              <a:lnTo>
                                <a:pt x="1519" y="854"/>
                              </a:lnTo>
                              <a:lnTo>
                                <a:pt x="1526" y="829"/>
                              </a:lnTo>
                              <a:lnTo>
                                <a:pt x="1532" y="804"/>
                              </a:lnTo>
                              <a:lnTo>
                                <a:pt x="1538" y="779"/>
                              </a:lnTo>
                              <a:lnTo>
                                <a:pt x="1542" y="753"/>
                              </a:lnTo>
                              <a:lnTo>
                                <a:pt x="1545" y="727"/>
                              </a:lnTo>
                              <a:lnTo>
                                <a:pt x="1547" y="701"/>
                              </a:lnTo>
                              <a:lnTo>
                                <a:pt x="1548" y="674"/>
                              </a:lnTo>
                              <a:lnTo>
                                <a:pt x="1549" y="647"/>
                              </a:lnTo>
                              <a:lnTo>
                                <a:pt x="1548" y="606"/>
                              </a:lnTo>
                              <a:lnTo>
                                <a:pt x="1545" y="566"/>
                              </a:lnTo>
                              <a:lnTo>
                                <a:pt x="1541" y="528"/>
                              </a:lnTo>
                              <a:lnTo>
                                <a:pt x="1534" y="491"/>
                              </a:lnTo>
                              <a:lnTo>
                                <a:pt x="1527" y="456"/>
                              </a:lnTo>
                              <a:lnTo>
                                <a:pt x="1517" y="421"/>
                              </a:lnTo>
                              <a:lnTo>
                                <a:pt x="1506" y="389"/>
                              </a:lnTo>
                              <a:lnTo>
                                <a:pt x="1493" y="357"/>
                              </a:lnTo>
                              <a:lnTo>
                                <a:pt x="1479" y="327"/>
                              </a:lnTo>
                              <a:lnTo>
                                <a:pt x="1463" y="298"/>
                              </a:lnTo>
                              <a:lnTo>
                                <a:pt x="1446" y="271"/>
                              </a:lnTo>
                              <a:lnTo>
                                <a:pt x="1427" y="246"/>
                              </a:lnTo>
                              <a:lnTo>
                                <a:pt x="1407" y="221"/>
                              </a:lnTo>
                              <a:lnTo>
                                <a:pt x="1385" y="198"/>
                              </a:lnTo>
                              <a:lnTo>
                                <a:pt x="1363" y="176"/>
                              </a:lnTo>
                              <a:lnTo>
                                <a:pt x="1339" y="155"/>
                              </a:lnTo>
                              <a:lnTo>
                                <a:pt x="1314" y="137"/>
                              </a:lnTo>
                              <a:lnTo>
                                <a:pt x="1287" y="119"/>
                              </a:lnTo>
                              <a:lnTo>
                                <a:pt x="1260" y="102"/>
                              </a:lnTo>
                              <a:lnTo>
                                <a:pt x="1231" y="86"/>
                              </a:lnTo>
                              <a:lnTo>
                                <a:pt x="1202" y="72"/>
                              </a:lnTo>
                              <a:lnTo>
                                <a:pt x="1171" y="60"/>
                              </a:lnTo>
                              <a:lnTo>
                                <a:pt x="1139" y="49"/>
                              </a:lnTo>
                              <a:lnTo>
                                <a:pt x="1107" y="38"/>
                              </a:lnTo>
                              <a:lnTo>
                                <a:pt x="1073" y="29"/>
                              </a:lnTo>
                              <a:lnTo>
                                <a:pt x="1040" y="22"/>
                              </a:lnTo>
                              <a:lnTo>
                                <a:pt x="1004" y="15"/>
                              </a:lnTo>
                              <a:lnTo>
                                <a:pt x="968" y="10"/>
                              </a:lnTo>
                              <a:lnTo>
                                <a:pt x="932" y="5"/>
                              </a:lnTo>
                              <a:lnTo>
                                <a:pt x="895" y="2"/>
                              </a:lnTo>
                              <a:lnTo>
                                <a:pt x="857" y="1"/>
                              </a:lnTo>
                              <a:lnTo>
                                <a:pt x="818" y="0"/>
                              </a:lnTo>
                              <a:lnTo>
                                <a:pt x="765" y="0"/>
                              </a:lnTo>
                              <a:close/>
                              <a:moveTo>
                                <a:pt x="765" y="927"/>
                              </a:moveTo>
                              <a:lnTo>
                                <a:pt x="745" y="930"/>
                              </a:lnTo>
                              <a:lnTo>
                                <a:pt x="724" y="934"/>
                              </a:lnTo>
                              <a:lnTo>
                                <a:pt x="704" y="936"/>
                              </a:lnTo>
                              <a:lnTo>
                                <a:pt x="683" y="937"/>
                              </a:lnTo>
                              <a:lnTo>
                                <a:pt x="662" y="938"/>
                              </a:lnTo>
                              <a:lnTo>
                                <a:pt x="641" y="939"/>
                              </a:lnTo>
                              <a:lnTo>
                                <a:pt x="620" y="939"/>
                              </a:lnTo>
                              <a:lnTo>
                                <a:pt x="598" y="939"/>
                              </a:lnTo>
                              <a:lnTo>
                                <a:pt x="547" y="939"/>
                              </a:lnTo>
                              <a:lnTo>
                                <a:pt x="547" y="418"/>
                              </a:lnTo>
                              <a:lnTo>
                                <a:pt x="598" y="418"/>
                              </a:lnTo>
                              <a:lnTo>
                                <a:pt x="620" y="418"/>
                              </a:lnTo>
                              <a:lnTo>
                                <a:pt x="641" y="419"/>
                              </a:lnTo>
                              <a:lnTo>
                                <a:pt x="662" y="419"/>
                              </a:lnTo>
                              <a:lnTo>
                                <a:pt x="683" y="421"/>
                              </a:lnTo>
                              <a:lnTo>
                                <a:pt x="704" y="422"/>
                              </a:lnTo>
                              <a:lnTo>
                                <a:pt x="724" y="424"/>
                              </a:lnTo>
                              <a:lnTo>
                                <a:pt x="745" y="428"/>
                              </a:lnTo>
                              <a:lnTo>
                                <a:pt x="765" y="430"/>
                              </a:lnTo>
                              <a:lnTo>
                                <a:pt x="787" y="435"/>
                              </a:lnTo>
                              <a:lnTo>
                                <a:pt x="808" y="442"/>
                              </a:lnTo>
                              <a:lnTo>
                                <a:pt x="828" y="449"/>
                              </a:lnTo>
                              <a:lnTo>
                                <a:pt x="847" y="458"/>
                              </a:lnTo>
                              <a:lnTo>
                                <a:pt x="866" y="467"/>
                              </a:lnTo>
                              <a:lnTo>
                                <a:pt x="884" y="478"/>
                              </a:lnTo>
                              <a:lnTo>
                                <a:pt x="900" y="491"/>
                              </a:lnTo>
                              <a:lnTo>
                                <a:pt x="916" y="505"/>
                              </a:lnTo>
                              <a:lnTo>
                                <a:pt x="930" y="520"/>
                              </a:lnTo>
                              <a:lnTo>
                                <a:pt x="941" y="537"/>
                              </a:lnTo>
                              <a:lnTo>
                                <a:pt x="947" y="546"/>
                              </a:lnTo>
                              <a:lnTo>
                                <a:pt x="952" y="556"/>
                              </a:lnTo>
                              <a:lnTo>
                                <a:pt x="957" y="566"/>
                              </a:lnTo>
                              <a:lnTo>
                                <a:pt x="961" y="576"/>
                              </a:lnTo>
                              <a:lnTo>
                                <a:pt x="965" y="587"/>
                              </a:lnTo>
                              <a:lnTo>
                                <a:pt x="968" y="599"/>
                              </a:lnTo>
                              <a:lnTo>
                                <a:pt x="972" y="611"/>
                              </a:lnTo>
                              <a:lnTo>
                                <a:pt x="974" y="622"/>
                              </a:lnTo>
                              <a:lnTo>
                                <a:pt x="976" y="636"/>
                              </a:lnTo>
                              <a:lnTo>
                                <a:pt x="977" y="649"/>
                              </a:lnTo>
                              <a:lnTo>
                                <a:pt x="978" y="663"/>
                              </a:lnTo>
                              <a:lnTo>
                                <a:pt x="978" y="677"/>
                              </a:lnTo>
                              <a:lnTo>
                                <a:pt x="978" y="692"/>
                              </a:lnTo>
                              <a:lnTo>
                                <a:pt x="977" y="706"/>
                              </a:lnTo>
                              <a:lnTo>
                                <a:pt x="976" y="720"/>
                              </a:lnTo>
                              <a:lnTo>
                                <a:pt x="974" y="733"/>
                              </a:lnTo>
                              <a:lnTo>
                                <a:pt x="972" y="746"/>
                              </a:lnTo>
                              <a:lnTo>
                                <a:pt x="968" y="758"/>
                              </a:lnTo>
                              <a:lnTo>
                                <a:pt x="965" y="770"/>
                              </a:lnTo>
                              <a:lnTo>
                                <a:pt x="961" y="781"/>
                              </a:lnTo>
                              <a:lnTo>
                                <a:pt x="957" y="792"/>
                              </a:lnTo>
                              <a:lnTo>
                                <a:pt x="952" y="801"/>
                              </a:lnTo>
                              <a:lnTo>
                                <a:pt x="947" y="811"/>
                              </a:lnTo>
                              <a:lnTo>
                                <a:pt x="941" y="821"/>
                              </a:lnTo>
                              <a:lnTo>
                                <a:pt x="930" y="838"/>
                              </a:lnTo>
                              <a:lnTo>
                                <a:pt x="916" y="854"/>
                              </a:lnTo>
                              <a:lnTo>
                                <a:pt x="900" y="868"/>
                              </a:lnTo>
                              <a:lnTo>
                                <a:pt x="884" y="880"/>
                              </a:lnTo>
                              <a:lnTo>
                                <a:pt x="866" y="892"/>
                              </a:lnTo>
                              <a:lnTo>
                                <a:pt x="847" y="901"/>
                              </a:lnTo>
                              <a:lnTo>
                                <a:pt x="828" y="909"/>
                              </a:lnTo>
                              <a:lnTo>
                                <a:pt x="808" y="916"/>
                              </a:lnTo>
                              <a:lnTo>
                                <a:pt x="787" y="923"/>
                              </a:lnTo>
                              <a:lnTo>
                                <a:pt x="765" y="927"/>
                              </a:lnTo>
                              <a:close/>
                            </a:path>
                          </a:pathLst>
                        </a:custGeom>
                        <a:solidFill>
                          <a:srgbClr val="CC2D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91"/>
                      <wps:cNvSpPr>
                        <a:spLocks noEditPoints="1"/>
                      </wps:cNvSpPr>
                      <wps:spPr bwMode="auto">
                        <a:xfrm>
                          <a:off x="544195" y="89535"/>
                          <a:ext cx="233045" cy="221615"/>
                        </a:xfrm>
                        <a:custGeom>
                          <a:avLst/>
                          <a:gdLst>
                            <a:gd name="T0" fmla="*/ 1106 w 2202"/>
                            <a:gd name="T1" fmla="*/ 0 h 2100"/>
                            <a:gd name="T2" fmla="*/ 809 w 2202"/>
                            <a:gd name="T3" fmla="*/ 0 h 2100"/>
                            <a:gd name="T4" fmla="*/ 0 w 2202"/>
                            <a:gd name="T5" fmla="*/ 2100 h 2100"/>
                            <a:gd name="T6" fmla="*/ 580 w 2202"/>
                            <a:gd name="T7" fmla="*/ 2100 h 2100"/>
                            <a:gd name="T8" fmla="*/ 728 w 2202"/>
                            <a:gd name="T9" fmla="*/ 1732 h 2100"/>
                            <a:gd name="T10" fmla="*/ 1106 w 2202"/>
                            <a:gd name="T11" fmla="*/ 1732 h 2100"/>
                            <a:gd name="T12" fmla="*/ 1480 w 2202"/>
                            <a:gd name="T13" fmla="*/ 1732 h 2100"/>
                            <a:gd name="T14" fmla="*/ 1617 w 2202"/>
                            <a:gd name="T15" fmla="*/ 2100 h 2100"/>
                            <a:gd name="T16" fmla="*/ 2202 w 2202"/>
                            <a:gd name="T17" fmla="*/ 2100 h 2100"/>
                            <a:gd name="T18" fmla="*/ 1407 w 2202"/>
                            <a:gd name="T19" fmla="*/ 0 h 2100"/>
                            <a:gd name="T20" fmla="*/ 1106 w 2202"/>
                            <a:gd name="T21" fmla="*/ 0 h 2100"/>
                            <a:gd name="T22" fmla="*/ 1106 w 2202"/>
                            <a:gd name="T23" fmla="*/ 1316 h 2100"/>
                            <a:gd name="T24" fmla="*/ 875 w 2202"/>
                            <a:gd name="T25" fmla="*/ 1316 h 2100"/>
                            <a:gd name="T26" fmla="*/ 1102 w 2202"/>
                            <a:gd name="T27" fmla="*/ 652 h 2100"/>
                            <a:gd name="T28" fmla="*/ 1106 w 2202"/>
                            <a:gd name="T29" fmla="*/ 652 h 2100"/>
                            <a:gd name="T30" fmla="*/ 1109 w 2202"/>
                            <a:gd name="T31" fmla="*/ 652 h 2100"/>
                            <a:gd name="T32" fmla="*/ 1333 w 2202"/>
                            <a:gd name="T33" fmla="*/ 1316 h 2100"/>
                            <a:gd name="T34" fmla="*/ 1106 w 2202"/>
                            <a:gd name="T35" fmla="*/ 1316 h 2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02" h="2100">
                              <a:moveTo>
                                <a:pt x="1106" y="0"/>
                              </a:moveTo>
                              <a:lnTo>
                                <a:pt x="809" y="0"/>
                              </a:lnTo>
                              <a:lnTo>
                                <a:pt x="0" y="2100"/>
                              </a:lnTo>
                              <a:lnTo>
                                <a:pt x="580" y="2100"/>
                              </a:lnTo>
                              <a:lnTo>
                                <a:pt x="728" y="1732"/>
                              </a:lnTo>
                              <a:lnTo>
                                <a:pt x="1106" y="1732"/>
                              </a:lnTo>
                              <a:lnTo>
                                <a:pt x="1480" y="1732"/>
                              </a:lnTo>
                              <a:lnTo>
                                <a:pt x="1617" y="2100"/>
                              </a:lnTo>
                              <a:lnTo>
                                <a:pt x="2202" y="2100"/>
                              </a:lnTo>
                              <a:lnTo>
                                <a:pt x="1407" y="0"/>
                              </a:lnTo>
                              <a:lnTo>
                                <a:pt x="1106" y="0"/>
                              </a:lnTo>
                              <a:close/>
                              <a:moveTo>
                                <a:pt x="1106" y="1316"/>
                              </a:moveTo>
                              <a:lnTo>
                                <a:pt x="875" y="1316"/>
                              </a:lnTo>
                              <a:lnTo>
                                <a:pt x="1102" y="652"/>
                              </a:lnTo>
                              <a:lnTo>
                                <a:pt x="1106" y="652"/>
                              </a:lnTo>
                              <a:lnTo>
                                <a:pt x="1109" y="652"/>
                              </a:lnTo>
                              <a:lnTo>
                                <a:pt x="1333" y="1316"/>
                              </a:lnTo>
                              <a:lnTo>
                                <a:pt x="1106" y="131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292"/>
                      <wps:cNvSpPr>
                        <a:spLocks noEditPoints="1"/>
                      </wps:cNvSpPr>
                      <wps:spPr bwMode="auto">
                        <a:xfrm>
                          <a:off x="1779270" y="262255"/>
                          <a:ext cx="49530" cy="48895"/>
                        </a:xfrm>
                        <a:custGeom>
                          <a:avLst/>
                          <a:gdLst>
                            <a:gd name="T0" fmla="*/ 209 w 467"/>
                            <a:gd name="T1" fmla="*/ 1 h 463"/>
                            <a:gd name="T2" fmla="*/ 174 w 467"/>
                            <a:gd name="T3" fmla="*/ 7 h 463"/>
                            <a:gd name="T4" fmla="*/ 142 w 467"/>
                            <a:gd name="T5" fmla="*/ 18 h 463"/>
                            <a:gd name="T6" fmla="*/ 85 w 467"/>
                            <a:gd name="T7" fmla="*/ 53 h 463"/>
                            <a:gd name="T8" fmla="*/ 40 w 467"/>
                            <a:gd name="T9" fmla="*/ 101 h 463"/>
                            <a:gd name="T10" fmla="*/ 23 w 467"/>
                            <a:gd name="T11" fmla="*/ 130 h 463"/>
                            <a:gd name="T12" fmla="*/ 11 w 467"/>
                            <a:gd name="T13" fmla="*/ 162 h 463"/>
                            <a:gd name="T14" fmla="*/ 4 w 467"/>
                            <a:gd name="T15" fmla="*/ 196 h 463"/>
                            <a:gd name="T16" fmla="*/ 0 w 467"/>
                            <a:gd name="T17" fmla="*/ 230 h 463"/>
                            <a:gd name="T18" fmla="*/ 4 w 467"/>
                            <a:gd name="T19" fmla="*/ 266 h 463"/>
                            <a:gd name="T20" fmla="*/ 11 w 467"/>
                            <a:gd name="T21" fmla="*/ 300 h 463"/>
                            <a:gd name="T22" fmla="*/ 23 w 467"/>
                            <a:gd name="T23" fmla="*/ 331 h 463"/>
                            <a:gd name="T24" fmla="*/ 40 w 467"/>
                            <a:gd name="T25" fmla="*/ 360 h 463"/>
                            <a:gd name="T26" fmla="*/ 61 w 467"/>
                            <a:gd name="T27" fmla="*/ 387 h 463"/>
                            <a:gd name="T28" fmla="*/ 103 w 467"/>
                            <a:gd name="T29" fmla="*/ 423 h 463"/>
                            <a:gd name="T30" fmla="*/ 132 w 467"/>
                            <a:gd name="T31" fmla="*/ 440 h 463"/>
                            <a:gd name="T32" fmla="*/ 164 w 467"/>
                            <a:gd name="T33" fmla="*/ 452 h 463"/>
                            <a:gd name="T34" fmla="*/ 197 w 467"/>
                            <a:gd name="T35" fmla="*/ 461 h 463"/>
                            <a:gd name="T36" fmla="*/ 233 w 467"/>
                            <a:gd name="T37" fmla="*/ 463 h 463"/>
                            <a:gd name="T38" fmla="*/ 268 w 467"/>
                            <a:gd name="T39" fmla="*/ 461 h 463"/>
                            <a:gd name="T40" fmla="*/ 303 w 467"/>
                            <a:gd name="T41" fmla="*/ 452 h 463"/>
                            <a:gd name="T42" fmla="*/ 334 w 467"/>
                            <a:gd name="T43" fmla="*/ 440 h 463"/>
                            <a:gd name="T44" fmla="*/ 364 w 467"/>
                            <a:gd name="T45" fmla="*/ 423 h 463"/>
                            <a:gd name="T46" fmla="*/ 414 w 467"/>
                            <a:gd name="T47" fmla="*/ 379 h 463"/>
                            <a:gd name="T48" fmla="*/ 449 w 467"/>
                            <a:gd name="T49" fmla="*/ 321 h 463"/>
                            <a:gd name="T50" fmla="*/ 459 w 467"/>
                            <a:gd name="T51" fmla="*/ 288 h 463"/>
                            <a:gd name="T52" fmla="*/ 466 w 467"/>
                            <a:gd name="T53" fmla="*/ 254 h 463"/>
                            <a:gd name="T54" fmla="*/ 467 w 467"/>
                            <a:gd name="T55" fmla="*/ 218 h 463"/>
                            <a:gd name="T56" fmla="*/ 463 w 467"/>
                            <a:gd name="T57" fmla="*/ 184 h 463"/>
                            <a:gd name="T58" fmla="*/ 439 w 467"/>
                            <a:gd name="T59" fmla="*/ 120 h 463"/>
                            <a:gd name="T60" fmla="*/ 399 w 467"/>
                            <a:gd name="T61" fmla="*/ 68 h 463"/>
                            <a:gd name="T62" fmla="*/ 345 w 467"/>
                            <a:gd name="T63" fmla="*/ 28 h 463"/>
                            <a:gd name="T64" fmla="*/ 303 w 467"/>
                            <a:gd name="T65" fmla="*/ 9 h 463"/>
                            <a:gd name="T66" fmla="*/ 268 w 467"/>
                            <a:gd name="T67" fmla="*/ 2 h 463"/>
                            <a:gd name="T68" fmla="*/ 233 w 467"/>
                            <a:gd name="T69" fmla="*/ 0 h 463"/>
                            <a:gd name="T70" fmla="*/ 194 w 467"/>
                            <a:gd name="T71" fmla="*/ 424 h 463"/>
                            <a:gd name="T72" fmla="*/ 141 w 467"/>
                            <a:gd name="T73" fmla="*/ 405 h 463"/>
                            <a:gd name="T74" fmla="*/ 95 w 467"/>
                            <a:gd name="T75" fmla="*/ 370 h 463"/>
                            <a:gd name="T76" fmla="*/ 61 w 467"/>
                            <a:gd name="T77" fmla="*/ 324 h 463"/>
                            <a:gd name="T78" fmla="*/ 41 w 467"/>
                            <a:gd name="T79" fmla="*/ 270 h 463"/>
                            <a:gd name="T80" fmla="*/ 38 w 467"/>
                            <a:gd name="T81" fmla="*/ 210 h 463"/>
                            <a:gd name="T82" fmla="*/ 52 w 467"/>
                            <a:gd name="T83" fmla="*/ 154 h 463"/>
                            <a:gd name="T84" fmla="*/ 83 w 467"/>
                            <a:gd name="T85" fmla="*/ 105 h 463"/>
                            <a:gd name="T86" fmla="*/ 125 w 467"/>
                            <a:gd name="T87" fmla="*/ 68 h 463"/>
                            <a:gd name="T88" fmla="*/ 175 w 467"/>
                            <a:gd name="T89" fmla="*/ 43 h 463"/>
                            <a:gd name="T90" fmla="*/ 233 w 467"/>
                            <a:gd name="T91" fmla="*/ 34 h 463"/>
                            <a:gd name="T92" fmla="*/ 290 w 467"/>
                            <a:gd name="T93" fmla="*/ 43 h 463"/>
                            <a:gd name="T94" fmla="*/ 342 w 467"/>
                            <a:gd name="T95" fmla="*/ 68 h 463"/>
                            <a:gd name="T96" fmla="*/ 385 w 467"/>
                            <a:gd name="T97" fmla="*/ 105 h 463"/>
                            <a:gd name="T98" fmla="*/ 415 w 467"/>
                            <a:gd name="T99" fmla="*/ 154 h 463"/>
                            <a:gd name="T100" fmla="*/ 429 w 467"/>
                            <a:gd name="T101" fmla="*/ 210 h 463"/>
                            <a:gd name="T102" fmla="*/ 427 w 467"/>
                            <a:gd name="T103" fmla="*/ 270 h 463"/>
                            <a:gd name="T104" fmla="*/ 407 w 467"/>
                            <a:gd name="T105" fmla="*/ 324 h 463"/>
                            <a:gd name="T106" fmla="*/ 372 w 467"/>
                            <a:gd name="T107" fmla="*/ 370 h 463"/>
                            <a:gd name="T108" fmla="*/ 326 w 467"/>
                            <a:gd name="T109" fmla="*/ 405 h 463"/>
                            <a:gd name="T110" fmla="*/ 272 w 467"/>
                            <a:gd name="T111" fmla="*/ 424 h 4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67" h="463">
                              <a:moveTo>
                                <a:pt x="233" y="0"/>
                              </a:moveTo>
                              <a:lnTo>
                                <a:pt x="221" y="0"/>
                              </a:lnTo>
                              <a:lnTo>
                                <a:pt x="209" y="1"/>
                              </a:lnTo>
                              <a:lnTo>
                                <a:pt x="197" y="2"/>
                              </a:lnTo>
                              <a:lnTo>
                                <a:pt x="185" y="4"/>
                              </a:lnTo>
                              <a:lnTo>
                                <a:pt x="174" y="7"/>
                              </a:lnTo>
                              <a:lnTo>
                                <a:pt x="164" y="9"/>
                              </a:lnTo>
                              <a:lnTo>
                                <a:pt x="153" y="14"/>
                              </a:lnTo>
                              <a:lnTo>
                                <a:pt x="142" y="18"/>
                              </a:lnTo>
                              <a:lnTo>
                                <a:pt x="121" y="28"/>
                              </a:lnTo>
                              <a:lnTo>
                                <a:pt x="103" y="39"/>
                              </a:lnTo>
                              <a:lnTo>
                                <a:pt x="85" y="53"/>
                              </a:lnTo>
                              <a:lnTo>
                                <a:pt x="68" y="68"/>
                              </a:lnTo>
                              <a:lnTo>
                                <a:pt x="53" y="84"/>
                              </a:lnTo>
                              <a:lnTo>
                                <a:pt x="40" y="101"/>
                              </a:lnTo>
                              <a:lnTo>
                                <a:pt x="34" y="111"/>
                              </a:lnTo>
                              <a:lnTo>
                                <a:pt x="29" y="120"/>
                              </a:lnTo>
                              <a:lnTo>
                                <a:pt x="23" y="130"/>
                              </a:lnTo>
                              <a:lnTo>
                                <a:pt x="19" y="141"/>
                              </a:lnTo>
                              <a:lnTo>
                                <a:pt x="14" y="152"/>
                              </a:lnTo>
                              <a:lnTo>
                                <a:pt x="11" y="162"/>
                              </a:lnTo>
                              <a:lnTo>
                                <a:pt x="8" y="173"/>
                              </a:lnTo>
                              <a:lnTo>
                                <a:pt x="6" y="184"/>
                              </a:lnTo>
                              <a:lnTo>
                                <a:pt x="4" y="196"/>
                              </a:lnTo>
                              <a:lnTo>
                                <a:pt x="2" y="207"/>
                              </a:lnTo>
                              <a:lnTo>
                                <a:pt x="0" y="218"/>
                              </a:lnTo>
                              <a:lnTo>
                                <a:pt x="0" y="230"/>
                              </a:lnTo>
                              <a:lnTo>
                                <a:pt x="0" y="242"/>
                              </a:lnTo>
                              <a:lnTo>
                                <a:pt x="2" y="254"/>
                              </a:lnTo>
                              <a:lnTo>
                                <a:pt x="4" y="266"/>
                              </a:lnTo>
                              <a:lnTo>
                                <a:pt x="6" y="278"/>
                              </a:lnTo>
                              <a:lnTo>
                                <a:pt x="8" y="288"/>
                              </a:lnTo>
                              <a:lnTo>
                                <a:pt x="11" y="300"/>
                              </a:lnTo>
                              <a:lnTo>
                                <a:pt x="14" y="311"/>
                              </a:lnTo>
                              <a:lnTo>
                                <a:pt x="19" y="321"/>
                              </a:lnTo>
                              <a:lnTo>
                                <a:pt x="23" y="331"/>
                              </a:lnTo>
                              <a:lnTo>
                                <a:pt x="29" y="341"/>
                              </a:lnTo>
                              <a:lnTo>
                                <a:pt x="34" y="351"/>
                              </a:lnTo>
                              <a:lnTo>
                                <a:pt x="40" y="360"/>
                              </a:lnTo>
                              <a:lnTo>
                                <a:pt x="47" y="370"/>
                              </a:lnTo>
                              <a:lnTo>
                                <a:pt x="53" y="379"/>
                              </a:lnTo>
                              <a:lnTo>
                                <a:pt x="61" y="387"/>
                              </a:lnTo>
                              <a:lnTo>
                                <a:pt x="68" y="395"/>
                              </a:lnTo>
                              <a:lnTo>
                                <a:pt x="85" y="410"/>
                              </a:lnTo>
                              <a:lnTo>
                                <a:pt x="103" y="423"/>
                              </a:lnTo>
                              <a:lnTo>
                                <a:pt x="112" y="429"/>
                              </a:lnTo>
                              <a:lnTo>
                                <a:pt x="121" y="435"/>
                              </a:lnTo>
                              <a:lnTo>
                                <a:pt x="132" y="440"/>
                              </a:lnTo>
                              <a:lnTo>
                                <a:pt x="142" y="444"/>
                              </a:lnTo>
                              <a:lnTo>
                                <a:pt x="153" y="449"/>
                              </a:lnTo>
                              <a:lnTo>
                                <a:pt x="164" y="452"/>
                              </a:lnTo>
                              <a:lnTo>
                                <a:pt x="174" y="455"/>
                              </a:lnTo>
                              <a:lnTo>
                                <a:pt x="185" y="458"/>
                              </a:lnTo>
                              <a:lnTo>
                                <a:pt x="197" y="461"/>
                              </a:lnTo>
                              <a:lnTo>
                                <a:pt x="209" y="462"/>
                              </a:lnTo>
                              <a:lnTo>
                                <a:pt x="221" y="463"/>
                              </a:lnTo>
                              <a:lnTo>
                                <a:pt x="233" y="463"/>
                              </a:lnTo>
                              <a:lnTo>
                                <a:pt x="245" y="463"/>
                              </a:lnTo>
                              <a:lnTo>
                                <a:pt x="256" y="462"/>
                              </a:lnTo>
                              <a:lnTo>
                                <a:pt x="268" y="461"/>
                              </a:lnTo>
                              <a:lnTo>
                                <a:pt x="280" y="458"/>
                              </a:lnTo>
                              <a:lnTo>
                                <a:pt x="291" y="455"/>
                              </a:lnTo>
                              <a:lnTo>
                                <a:pt x="303" y="452"/>
                              </a:lnTo>
                              <a:lnTo>
                                <a:pt x="314" y="449"/>
                              </a:lnTo>
                              <a:lnTo>
                                <a:pt x="324" y="444"/>
                              </a:lnTo>
                              <a:lnTo>
                                <a:pt x="334" y="440"/>
                              </a:lnTo>
                              <a:lnTo>
                                <a:pt x="345" y="435"/>
                              </a:lnTo>
                              <a:lnTo>
                                <a:pt x="355" y="429"/>
                              </a:lnTo>
                              <a:lnTo>
                                <a:pt x="364" y="423"/>
                              </a:lnTo>
                              <a:lnTo>
                                <a:pt x="382" y="410"/>
                              </a:lnTo>
                              <a:lnTo>
                                <a:pt x="399" y="395"/>
                              </a:lnTo>
                              <a:lnTo>
                                <a:pt x="414" y="379"/>
                              </a:lnTo>
                              <a:lnTo>
                                <a:pt x="427" y="360"/>
                              </a:lnTo>
                              <a:lnTo>
                                <a:pt x="439" y="341"/>
                              </a:lnTo>
                              <a:lnTo>
                                <a:pt x="449" y="321"/>
                              </a:lnTo>
                              <a:lnTo>
                                <a:pt x="453" y="311"/>
                              </a:lnTo>
                              <a:lnTo>
                                <a:pt x="456" y="300"/>
                              </a:lnTo>
                              <a:lnTo>
                                <a:pt x="459" y="288"/>
                              </a:lnTo>
                              <a:lnTo>
                                <a:pt x="463" y="278"/>
                              </a:lnTo>
                              <a:lnTo>
                                <a:pt x="464" y="266"/>
                              </a:lnTo>
                              <a:lnTo>
                                <a:pt x="466" y="254"/>
                              </a:lnTo>
                              <a:lnTo>
                                <a:pt x="467" y="242"/>
                              </a:lnTo>
                              <a:lnTo>
                                <a:pt x="467" y="230"/>
                              </a:lnTo>
                              <a:lnTo>
                                <a:pt x="467" y="218"/>
                              </a:lnTo>
                              <a:lnTo>
                                <a:pt x="466" y="207"/>
                              </a:lnTo>
                              <a:lnTo>
                                <a:pt x="464" y="196"/>
                              </a:lnTo>
                              <a:lnTo>
                                <a:pt x="463" y="184"/>
                              </a:lnTo>
                              <a:lnTo>
                                <a:pt x="456" y="162"/>
                              </a:lnTo>
                              <a:lnTo>
                                <a:pt x="449" y="141"/>
                              </a:lnTo>
                              <a:lnTo>
                                <a:pt x="439" y="120"/>
                              </a:lnTo>
                              <a:lnTo>
                                <a:pt x="427" y="101"/>
                              </a:lnTo>
                              <a:lnTo>
                                <a:pt x="414" y="84"/>
                              </a:lnTo>
                              <a:lnTo>
                                <a:pt x="399" y="68"/>
                              </a:lnTo>
                              <a:lnTo>
                                <a:pt x="382" y="53"/>
                              </a:lnTo>
                              <a:lnTo>
                                <a:pt x="364" y="39"/>
                              </a:lnTo>
                              <a:lnTo>
                                <a:pt x="345" y="28"/>
                              </a:lnTo>
                              <a:lnTo>
                                <a:pt x="324" y="18"/>
                              </a:lnTo>
                              <a:lnTo>
                                <a:pt x="314" y="14"/>
                              </a:lnTo>
                              <a:lnTo>
                                <a:pt x="303" y="9"/>
                              </a:lnTo>
                              <a:lnTo>
                                <a:pt x="291" y="7"/>
                              </a:lnTo>
                              <a:lnTo>
                                <a:pt x="280" y="4"/>
                              </a:lnTo>
                              <a:lnTo>
                                <a:pt x="268" y="2"/>
                              </a:lnTo>
                              <a:lnTo>
                                <a:pt x="256" y="1"/>
                              </a:lnTo>
                              <a:lnTo>
                                <a:pt x="245" y="0"/>
                              </a:lnTo>
                              <a:lnTo>
                                <a:pt x="233" y="0"/>
                              </a:lnTo>
                              <a:close/>
                              <a:moveTo>
                                <a:pt x="233" y="428"/>
                              </a:moveTo>
                              <a:lnTo>
                                <a:pt x="213" y="427"/>
                              </a:lnTo>
                              <a:lnTo>
                                <a:pt x="194" y="424"/>
                              </a:lnTo>
                              <a:lnTo>
                                <a:pt x="175" y="420"/>
                              </a:lnTo>
                              <a:lnTo>
                                <a:pt x="158" y="412"/>
                              </a:lnTo>
                              <a:lnTo>
                                <a:pt x="141" y="405"/>
                              </a:lnTo>
                              <a:lnTo>
                                <a:pt x="125" y="394"/>
                              </a:lnTo>
                              <a:lnTo>
                                <a:pt x="110" y="383"/>
                              </a:lnTo>
                              <a:lnTo>
                                <a:pt x="95" y="370"/>
                              </a:lnTo>
                              <a:lnTo>
                                <a:pt x="83" y="356"/>
                              </a:lnTo>
                              <a:lnTo>
                                <a:pt x="72" y="341"/>
                              </a:lnTo>
                              <a:lnTo>
                                <a:pt x="61" y="324"/>
                              </a:lnTo>
                              <a:lnTo>
                                <a:pt x="52" y="307"/>
                              </a:lnTo>
                              <a:lnTo>
                                <a:pt x="46" y="289"/>
                              </a:lnTo>
                              <a:lnTo>
                                <a:pt x="41" y="270"/>
                              </a:lnTo>
                              <a:lnTo>
                                <a:pt x="38" y="251"/>
                              </a:lnTo>
                              <a:lnTo>
                                <a:pt x="37" y="230"/>
                              </a:lnTo>
                              <a:lnTo>
                                <a:pt x="38" y="210"/>
                              </a:lnTo>
                              <a:lnTo>
                                <a:pt x="41" y="190"/>
                              </a:lnTo>
                              <a:lnTo>
                                <a:pt x="46" y="172"/>
                              </a:lnTo>
                              <a:lnTo>
                                <a:pt x="52" y="154"/>
                              </a:lnTo>
                              <a:lnTo>
                                <a:pt x="61" y="137"/>
                              </a:lnTo>
                              <a:lnTo>
                                <a:pt x="72" y="120"/>
                              </a:lnTo>
                              <a:lnTo>
                                <a:pt x="83" y="105"/>
                              </a:lnTo>
                              <a:lnTo>
                                <a:pt x="95" y="91"/>
                              </a:lnTo>
                              <a:lnTo>
                                <a:pt x="110" y="78"/>
                              </a:lnTo>
                              <a:lnTo>
                                <a:pt x="125" y="68"/>
                              </a:lnTo>
                              <a:lnTo>
                                <a:pt x="141" y="58"/>
                              </a:lnTo>
                              <a:lnTo>
                                <a:pt x="158" y="49"/>
                              </a:lnTo>
                              <a:lnTo>
                                <a:pt x="175" y="43"/>
                              </a:lnTo>
                              <a:lnTo>
                                <a:pt x="194" y="39"/>
                              </a:lnTo>
                              <a:lnTo>
                                <a:pt x="213" y="35"/>
                              </a:lnTo>
                              <a:lnTo>
                                <a:pt x="233" y="34"/>
                              </a:lnTo>
                              <a:lnTo>
                                <a:pt x="252" y="35"/>
                              </a:lnTo>
                              <a:lnTo>
                                <a:pt x="272" y="39"/>
                              </a:lnTo>
                              <a:lnTo>
                                <a:pt x="290" y="43"/>
                              </a:lnTo>
                              <a:lnTo>
                                <a:pt x="308" y="49"/>
                              </a:lnTo>
                              <a:lnTo>
                                <a:pt x="326" y="58"/>
                              </a:lnTo>
                              <a:lnTo>
                                <a:pt x="342" y="68"/>
                              </a:lnTo>
                              <a:lnTo>
                                <a:pt x="358" y="78"/>
                              </a:lnTo>
                              <a:lnTo>
                                <a:pt x="372" y="91"/>
                              </a:lnTo>
                              <a:lnTo>
                                <a:pt x="385" y="105"/>
                              </a:lnTo>
                              <a:lnTo>
                                <a:pt x="396" y="120"/>
                              </a:lnTo>
                              <a:lnTo>
                                <a:pt x="407" y="137"/>
                              </a:lnTo>
                              <a:lnTo>
                                <a:pt x="415" y="154"/>
                              </a:lnTo>
                              <a:lnTo>
                                <a:pt x="422" y="172"/>
                              </a:lnTo>
                              <a:lnTo>
                                <a:pt x="427" y="190"/>
                              </a:lnTo>
                              <a:lnTo>
                                <a:pt x="429" y="210"/>
                              </a:lnTo>
                              <a:lnTo>
                                <a:pt x="430" y="230"/>
                              </a:lnTo>
                              <a:lnTo>
                                <a:pt x="429" y="251"/>
                              </a:lnTo>
                              <a:lnTo>
                                <a:pt x="427" y="270"/>
                              </a:lnTo>
                              <a:lnTo>
                                <a:pt x="422" y="289"/>
                              </a:lnTo>
                              <a:lnTo>
                                <a:pt x="415" y="307"/>
                              </a:lnTo>
                              <a:lnTo>
                                <a:pt x="407" y="324"/>
                              </a:lnTo>
                              <a:lnTo>
                                <a:pt x="396" y="341"/>
                              </a:lnTo>
                              <a:lnTo>
                                <a:pt x="385" y="356"/>
                              </a:lnTo>
                              <a:lnTo>
                                <a:pt x="372" y="370"/>
                              </a:lnTo>
                              <a:lnTo>
                                <a:pt x="358" y="383"/>
                              </a:lnTo>
                              <a:lnTo>
                                <a:pt x="342" y="394"/>
                              </a:lnTo>
                              <a:lnTo>
                                <a:pt x="326" y="405"/>
                              </a:lnTo>
                              <a:lnTo>
                                <a:pt x="308" y="412"/>
                              </a:lnTo>
                              <a:lnTo>
                                <a:pt x="290" y="420"/>
                              </a:lnTo>
                              <a:lnTo>
                                <a:pt x="272" y="424"/>
                              </a:lnTo>
                              <a:lnTo>
                                <a:pt x="252" y="427"/>
                              </a:lnTo>
                              <a:lnTo>
                                <a:pt x="233" y="428"/>
                              </a:lnTo>
                              <a:close/>
                            </a:path>
                          </a:pathLst>
                        </a:custGeom>
                        <a:solidFill>
                          <a:srgbClr val="CC2D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93"/>
                      <wps:cNvSpPr>
                        <a:spLocks noEditPoints="1"/>
                      </wps:cNvSpPr>
                      <wps:spPr bwMode="auto">
                        <a:xfrm>
                          <a:off x="1795145" y="273685"/>
                          <a:ext cx="20955" cy="26670"/>
                        </a:xfrm>
                        <a:custGeom>
                          <a:avLst/>
                          <a:gdLst>
                            <a:gd name="T0" fmla="*/ 35 w 202"/>
                            <a:gd name="T1" fmla="*/ 35 h 254"/>
                            <a:gd name="T2" fmla="*/ 79 w 202"/>
                            <a:gd name="T3" fmla="*/ 100 h 254"/>
                            <a:gd name="T4" fmla="*/ 86 w 202"/>
                            <a:gd name="T5" fmla="*/ 100 h 254"/>
                            <a:gd name="T6" fmla="*/ 112 w 202"/>
                            <a:gd name="T7" fmla="*/ 102 h 254"/>
                            <a:gd name="T8" fmla="*/ 137 w 202"/>
                            <a:gd name="T9" fmla="*/ 98 h 254"/>
                            <a:gd name="T10" fmla="*/ 149 w 202"/>
                            <a:gd name="T11" fmla="*/ 94 h 254"/>
                            <a:gd name="T12" fmla="*/ 158 w 202"/>
                            <a:gd name="T13" fmla="*/ 87 h 254"/>
                            <a:gd name="T14" fmla="*/ 163 w 202"/>
                            <a:gd name="T15" fmla="*/ 78 h 254"/>
                            <a:gd name="T16" fmla="*/ 166 w 202"/>
                            <a:gd name="T17" fmla="*/ 65 h 254"/>
                            <a:gd name="T18" fmla="*/ 164 w 202"/>
                            <a:gd name="T19" fmla="*/ 56 h 254"/>
                            <a:gd name="T20" fmla="*/ 159 w 202"/>
                            <a:gd name="T21" fmla="*/ 50 h 254"/>
                            <a:gd name="T22" fmla="*/ 144 w 202"/>
                            <a:gd name="T23" fmla="*/ 41 h 254"/>
                            <a:gd name="T24" fmla="*/ 123 w 202"/>
                            <a:gd name="T25" fmla="*/ 36 h 254"/>
                            <a:gd name="T26" fmla="*/ 103 w 202"/>
                            <a:gd name="T27" fmla="*/ 35 h 254"/>
                            <a:gd name="T28" fmla="*/ 86 w 202"/>
                            <a:gd name="T29" fmla="*/ 148 h 254"/>
                            <a:gd name="T30" fmla="*/ 35 w 202"/>
                            <a:gd name="T31" fmla="*/ 135 h 254"/>
                            <a:gd name="T32" fmla="*/ 0 w 202"/>
                            <a:gd name="T33" fmla="*/ 254 h 254"/>
                            <a:gd name="T34" fmla="*/ 86 w 202"/>
                            <a:gd name="T35" fmla="*/ 0 h 254"/>
                            <a:gd name="T36" fmla="*/ 127 w 202"/>
                            <a:gd name="T37" fmla="*/ 1 h 254"/>
                            <a:gd name="T38" fmla="*/ 152 w 202"/>
                            <a:gd name="T39" fmla="*/ 4 h 254"/>
                            <a:gd name="T40" fmla="*/ 167 w 202"/>
                            <a:gd name="T41" fmla="*/ 9 h 254"/>
                            <a:gd name="T42" fmla="*/ 180 w 202"/>
                            <a:gd name="T43" fmla="*/ 16 h 254"/>
                            <a:gd name="T44" fmla="*/ 189 w 202"/>
                            <a:gd name="T45" fmla="*/ 26 h 254"/>
                            <a:gd name="T46" fmla="*/ 197 w 202"/>
                            <a:gd name="T47" fmla="*/ 39 h 254"/>
                            <a:gd name="T48" fmla="*/ 201 w 202"/>
                            <a:gd name="T49" fmla="*/ 55 h 254"/>
                            <a:gd name="T50" fmla="*/ 201 w 202"/>
                            <a:gd name="T51" fmla="*/ 73 h 254"/>
                            <a:gd name="T52" fmla="*/ 198 w 202"/>
                            <a:gd name="T53" fmla="*/ 90 h 254"/>
                            <a:gd name="T54" fmla="*/ 191 w 202"/>
                            <a:gd name="T55" fmla="*/ 104 h 254"/>
                            <a:gd name="T56" fmla="*/ 183 w 202"/>
                            <a:gd name="T57" fmla="*/ 114 h 254"/>
                            <a:gd name="T58" fmla="*/ 172 w 202"/>
                            <a:gd name="T59" fmla="*/ 123 h 254"/>
                            <a:gd name="T60" fmla="*/ 159 w 202"/>
                            <a:gd name="T61" fmla="*/ 129 h 254"/>
                            <a:gd name="T62" fmla="*/ 137 w 202"/>
                            <a:gd name="T63" fmla="*/ 135 h 254"/>
                            <a:gd name="T64" fmla="*/ 199 w 202"/>
                            <a:gd name="T65" fmla="*/ 254 h 254"/>
                            <a:gd name="T66" fmla="*/ 86 w 202"/>
                            <a:gd name="T67" fmla="*/ 148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02" h="254">
                              <a:moveTo>
                                <a:pt x="86" y="35"/>
                              </a:moveTo>
                              <a:lnTo>
                                <a:pt x="35" y="35"/>
                              </a:lnTo>
                              <a:lnTo>
                                <a:pt x="35" y="100"/>
                              </a:lnTo>
                              <a:lnTo>
                                <a:pt x="79" y="100"/>
                              </a:lnTo>
                              <a:lnTo>
                                <a:pt x="82" y="100"/>
                              </a:lnTo>
                              <a:lnTo>
                                <a:pt x="86" y="100"/>
                              </a:lnTo>
                              <a:lnTo>
                                <a:pt x="99" y="101"/>
                              </a:lnTo>
                              <a:lnTo>
                                <a:pt x="112" y="102"/>
                              </a:lnTo>
                              <a:lnTo>
                                <a:pt x="126" y="101"/>
                              </a:lnTo>
                              <a:lnTo>
                                <a:pt x="137" y="98"/>
                              </a:lnTo>
                              <a:lnTo>
                                <a:pt x="144" y="97"/>
                              </a:lnTo>
                              <a:lnTo>
                                <a:pt x="149" y="94"/>
                              </a:lnTo>
                              <a:lnTo>
                                <a:pt x="154" y="91"/>
                              </a:lnTo>
                              <a:lnTo>
                                <a:pt x="158" y="87"/>
                              </a:lnTo>
                              <a:lnTo>
                                <a:pt x="161" y="83"/>
                              </a:lnTo>
                              <a:lnTo>
                                <a:pt x="163" y="78"/>
                              </a:lnTo>
                              <a:lnTo>
                                <a:pt x="166" y="71"/>
                              </a:lnTo>
                              <a:lnTo>
                                <a:pt x="166" y="65"/>
                              </a:lnTo>
                              <a:lnTo>
                                <a:pt x="166" y="60"/>
                              </a:lnTo>
                              <a:lnTo>
                                <a:pt x="164" y="56"/>
                              </a:lnTo>
                              <a:lnTo>
                                <a:pt x="162" y="53"/>
                              </a:lnTo>
                              <a:lnTo>
                                <a:pt x="159" y="50"/>
                              </a:lnTo>
                              <a:lnTo>
                                <a:pt x="153" y="45"/>
                              </a:lnTo>
                              <a:lnTo>
                                <a:pt x="144" y="41"/>
                              </a:lnTo>
                              <a:lnTo>
                                <a:pt x="134" y="38"/>
                              </a:lnTo>
                              <a:lnTo>
                                <a:pt x="123" y="36"/>
                              </a:lnTo>
                              <a:lnTo>
                                <a:pt x="113" y="35"/>
                              </a:lnTo>
                              <a:lnTo>
                                <a:pt x="103" y="35"/>
                              </a:lnTo>
                              <a:lnTo>
                                <a:pt x="86" y="35"/>
                              </a:lnTo>
                              <a:close/>
                              <a:moveTo>
                                <a:pt x="86" y="148"/>
                              </a:moveTo>
                              <a:lnTo>
                                <a:pt x="79" y="135"/>
                              </a:lnTo>
                              <a:lnTo>
                                <a:pt x="35" y="135"/>
                              </a:lnTo>
                              <a:lnTo>
                                <a:pt x="35" y="254"/>
                              </a:lnTo>
                              <a:lnTo>
                                <a:pt x="0" y="254"/>
                              </a:lnTo>
                              <a:lnTo>
                                <a:pt x="0" y="0"/>
                              </a:lnTo>
                              <a:lnTo>
                                <a:pt x="86" y="0"/>
                              </a:lnTo>
                              <a:lnTo>
                                <a:pt x="109" y="0"/>
                              </a:lnTo>
                              <a:lnTo>
                                <a:pt x="127" y="1"/>
                              </a:lnTo>
                              <a:lnTo>
                                <a:pt x="143" y="2"/>
                              </a:lnTo>
                              <a:lnTo>
                                <a:pt x="152" y="4"/>
                              </a:lnTo>
                              <a:lnTo>
                                <a:pt x="159" y="7"/>
                              </a:lnTo>
                              <a:lnTo>
                                <a:pt x="167" y="9"/>
                              </a:lnTo>
                              <a:lnTo>
                                <a:pt x="173" y="12"/>
                              </a:lnTo>
                              <a:lnTo>
                                <a:pt x="180" y="16"/>
                              </a:lnTo>
                              <a:lnTo>
                                <a:pt x="185" y="21"/>
                              </a:lnTo>
                              <a:lnTo>
                                <a:pt x="189" y="26"/>
                              </a:lnTo>
                              <a:lnTo>
                                <a:pt x="194" y="32"/>
                              </a:lnTo>
                              <a:lnTo>
                                <a:pt x="197" y="39"/>
                              </a:lnTo>
                              <a:lnTo>
                                <a:pt x="200" y="46"/>
                              </a:lnTo>
                              <a:lnTo>
                                <a:pt x="201" y="55"/>
                              </a:lnTo>
                              <a:lnTo>
                                <a:pt x="202" y="65"/>
                              </a:lnTo>
                              <a:lnTo>
                                <a:pt x="201" y="73"/>
                              </a:lnTo>
                              <a:lnTo>
                                <a:pt x="200" y="82"/>
                              </a:lnTo>
                              <a:lnTo>
                                <a:pt x="198" y="90"/>
                              </a:lnTo>
                              <a:lnTo>
                                <a:pt x="196" y="97"/>
                              </a:lnTo>
                              <a:lnTo>
                                <a:pt x="191" y="104"/>
                              </a:lnTo>
                              <a:lnTo>
                                <a:pt x="188" y="109"/>
                              </a:lnTo>
                              <a:lnTo>
                                <a:pt x="183" y="114"/>
                              </a:lnTo>
                              <a:lnTo>
                                <a:pt x="179" y="119"/>
                              </a:lnTo>
                              <a:lnTo>
                                <a:pt x="172" y="123"/>
                              </a:lnTo>
                              <a:lnTo>
                                <a:pt x="167" y="126"/>
                              </a:lnTo>
                              <a:lnTo>
                                <a:pt x="159" y="129"/>
                              </a:lnTo>
                              <a:lnTo>
                                <a:pt x="153" y="132"/>
                              </a:lnTo>
                              <a:lnTo>
                                <a:pt x="137" y="135"/>
                              </a:lnTo>
                              <a:lnTo>
                                <a:pt x="121" y="135"/>
                              </a:lnTo>
                              <a:lnTo>
                                <a:pt x="199" y="254"/>
                              </a:lnTo>
                              <a:lnTo>
                                <a:pt x="153" y="254"/>
                              </a:lnTo>
                              <a:lnTo>
                                <a:pt x="86" y="148"/>
                              </a:lnTo>
                              <a:close/>
                            </a:path>
                          </a:pathLst>
                        </a:custGeom>
                        <a:solidFill>
                          <a:srgbClr val="CC2D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294"/>
                      <wps:cNvSpPr>
                        <a:spLocks/>
                      </wps:cNvSpPr>
                      <wps:spPr bwMode="auto">
                        <a:xfrm>
                          <a:off x="149225" y="195580"/>
                          <a:ext cx="217805" cy="115570"/>
                        </a:xfrm>
                        <a:custGeom>
                          <a:avLst/>
                          <a:gdLst>
                            <a:gd name="T0" fmla="*/ 0 w 2058"/>
                            <a:gd name="T1" fmla="*/ 0 h 1094"/>
                            <a:gd name="T2" fmla="*/ 1290 w 2058"/>
                            <a:gd name="T3" fmla="*/ 1094 h 1094"/>
                            <a:gd name="T4" fmla="*/ 2058 w 2058"/>
                            <a:gd name="T5" fmla="*/ 1094 h 1094"/>
                            <a:gd name="T6" fmla="*/ 768 w 2058"/>
                            <a:gd name="T7" fmla="*/ 0 h 1094"/>
                            <a:gd name="T8" fmla="*/ 0 w 2058"/>
                            <a:gd name="T9" fmla="*/ 0 h 1094"/>
                          </a:gdLst>
                          <a:ahLst/>
                          <a:cxnLst>
                            <a:cxn ang="0">
                              <a:pos x="T0" y="T1"/>
                            </a:cxn>
                            <a:cxn ang="0">
                              <a:pos x="T2" y="T3"/>
                            </a:cxn>
                            <a:cxn ang="0">
                              <a:pos x="T4" y="T5"/>
                            </a:cxn>
                            <a:cxn ang="0">
                              <a:pos x="T6" y="T7"/>
                            </a:cxn>
                            <a:cxn ang="0">
                              <a:pos x="T8" y="T9"/>
                            </a:cxn>
                          </a:cxnLst>
                          <a:rect l="0" t="0" r="r" b="b"/>
                          <a:pathLst>
                            <a:path w="2058" h="1094">
                              <a:moveTo>
                                <a:pt x="0" y="0"/>
                              </a:moveTo>
                              <a:lnTo>
                                <a:pt x="1290" y="1094"/>
                              </a:lnTo>
                              <a:lnTo>
                                <a:pt x="2058" y="1094"/>
                              </a:lnTo>
                              <a:lnTo>
                                <a:pt x="768" y="0"/>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295"/>
                      <wps:cNvSpPr>
                        <a:spLocks noEditPoints="1"/>
                      </wps:cNvSpPr>
                      <wps:spPr bwMode="auto">
                        <a:xfrm>
                          <a:off x="0" y="0"/>
                          <a:ext cx="321945" cy="320675"/>
                        </a:xfrm>
                        <a:custGeom>
                          <a:avLst/>
                          <a:gdLst>
                            <a:gd name="T0" fmla="*/ 1825 w 3039"/>
                            <a:gd name="T1" fmla="*/ 2999 h 3030"/>
                            <a:gd name="T2" fmla="*/ 2177 w 3039"/>
                            <a:gd name="T3" fmla="*/ 2880 h 3030"/>
                            <a:gd name="T4" fmla="*/ 2485 w 3039"/>
                            <a:gd name="T5" fmla="*/ 2683 h 3030"/>
                            <a:gd name="T6" fmla="*/ 2737 w 3039"/>
                            <a:gd name="T7" fmla="*/ 2421 h 3030"/>
                            <a:gd name="T8" fmla="*/ 2920 w 3039"/>
                            <a:gd name="T9" fmla="*/ 2104 h 3030"/>
                            <a:gd name="T10" fmla="*/ 3022 w 3039"/>
                            <a:gd name="T11" fmla="*/ 1745 h 3030"/>
                            <a:gd name="T12" fmla="*/ 3032 w 3039"/>
                            <a:gd name="T13" fmla="*/ 1361 h 3030"/>
                            <a:gd name="T14" fmla="*/ 2947 w 3039"/>
                            <a:gd name="T15" fmla="*/ 995 h 3030"/>
                            <a:gd name="T16" fmla="*/ 2780 w 3039"/>
                            <a:gd name="T17" fmla="*/ 669 h 3030"/>
                            <a:gd name="T18" fmla="*/ 2541 w 3039"/>
                            <a:gd name="T19" fmla="*/ 394 h 3030"/>
                            <a:gd name="T20" fmla="*/ 2243 w 3039"/>
                            <a:gd name="T21" fmla="*/ 183 h 3030"/>
                            <a:gd name="T22" fmla="*/ 1899 w 3039"/>
                            <a:gd name="T23" fmla="*/ 47 h 3030"/>
                            <a:gd name="T24" fmla="*/ 1520 w 3039"/>
                            <a:gd name="T25" fmla="*/ 0 h 3030"/>
                            <a:gd name="T26" fmla="*/ 1140 w 3039"/>
                            <a:gd name="T27" fmla="*/ 47 h 3030"/>
                            <a:gd name="T28" fmla="*/ 796 w 3039"/>
                            <a:gd name="T29" fmla="*/ 183 h 3030"/>
                            <a:gd name="T30" fmla="*/ 499 w 3039"/>
                            <a:gd name="T31" fmla="*/ 394 h 3030"/>
                            <a:gd name="T32" fmla="*/ 260 w 3039"/>
                            <a:gd name="T33" fmla="*/ 669 h 3030"/>
                            <a:gd name="T34" fmla="*/ 93 w 3039"/>
                            <a:gd name="T35" fmla="*/ 995 h 3030"/>
                            <a:gd name="T36" fmla="*/ 8 w 3039"/>
                            <a:gd name="T37" fmla="*/ 1361 h 3030"/>
                            <a:gd name="T38" fmla="*/ 17 w 3039"/>
                            <a:gd name="T39" fmla="*/ 1745 h 3030"/>
                            <a:gd name="T40" fmla="*/ 120 w 3039"/>
                            <a:gd name="T41" fmla="*/ 2104 h 3030"/>
                            <a:gd name="T42" fmla="*/ 302 w 3039"/>
                            <a:gd name="T43" fmla="*/ 2421 h 3030"/>
                            <a:gd name="T44" fmla="*/ 554 w 3039"/>
                            <a:gd name="T45" fmla="*/ 2683 h 3030"/>
                            <a:gd name="T46" fmla="*/ 862 w 3039"/>
                            <a:gd name="T47" fmla="*/ 2880 h 3030"/>
                            <a:gd name="T48" fmla="*/ 1214 w 3039"/>
                            <a:gd name="T49" fmla="*/ 2999 h 3030"/>
                            <a:gd name="T50" fmla="*/ 1520 w 3039"/>
                            <a:gd name="T51" fmla="*/ 2461 h 3030"/>
                            <a:gd name="T52" fmla="*/ 1757 w 3039"/>
                            <a:gd name="T53" fmla="*/ 2432 h 3030"/>
                            <a:gd name="T54" fmla="*/ 1972 w 3039"/>
                            <a:gd name="T55" fmla="*/ 2347 h 3030"/>
                            <a:gd name="T56" fmla="*/ 2158 w 3039"/>
                            <a:gd name="T57" fmla="*/ 2216 h 3030"/>
                            <a:gd name="T58" fmla="*/ 2307 w 3039"/>
                            <a:gd name="T59" fmla="*/ 2044 h 3030"/>
                            <a:gd name="T60" fmla="*/ 2412 w 3039"/>
                            <a:gd name="T61" fmla="*/ 1840 h 3030"/>
                            <a:gd name="T62" fmla="*/ 2465 w 3039"/>
                            <a:gd name="T63" fmla="*/ 1612 h 3030"/>
                            <a:gd name="T64" fmla="*/ 2459 w 3039"/>
                            <a:gd name="T65" fmla="*/ 1371 h 3030"/>
                            <a:gd name="T66" fmla="*/ 2394 w 3039"/>
                            <a:gd name="T67" fmla="*/ 1147 h 3030"/>
                            <a:gd name="T68" fmla="*/ 2281 w 3039"/>
                            <a:gd name="T69" fmla="*/ 950 h 3030"/>
                            <a:gd name="T70" fmla="*/ 2123 w 3039"/>
                            <a:gd name="T71" fmla="*/ 785 h 3030"/>
                            <a:gd name="T72" fmla="*/ 1931 w 3039"/>
                            <a:gd name="T73" fmla="*/ 662 h 3030"/>
                            <a:gd name="T74" fmla="*/ 1711 w 3039"/>
                            <a:gd name="T75" fmla="*/ 588 h 3030"/>
                            <a:gd name="T76" fmla="*/ 1471 w 3039"/>
                            <a:gd name="T77" fmla="*/ 570 h 3030"/>
                            <a:gd name="T78" fmla="*/ 1238 w 3039"/>
                            <a:gd name="T79" fmla="*/ 611 h 3030"/>
                            <a:gd name="T80" fmla="*/ 1028 w 3039"/>
                            <a:gd name="T81" fmla="*/ 705 h 3030"/>
                            <a:gd name="T82" fmla="*/ 849 w 3039"/>
                            <a:gd name="T83" fmla="*/ 846 h 3030"/>
                            <a:gd name="T84" fmla="*/ 707 w 3039"/>
                            <a:gd name="T85" fmla="*/ 1025 h 3030"/>
                            <a:gd name="T86" fmla="*/ 612 w 3039"/>
                            <a:gd name="T87" fmla="*/ 1234 h 3030"/>
                            <a:gd name="T88" fmla="*/ 571 w 3039"/>
                            <a:gd name="T89" fmla="*/ 1467 h 3030"/>
                            <a:gd name="T90" fmla="*/ 590 w 3039"/>
                            <a:gd name="T91" fmla="*/ 1706 h 3030"/>
                            <a:gd name="T92" fmla="*/ 664 w 3039"/>
                            <a:gd name="T93" fmla="*/ 1925 h 3030"/>
                            <a:gd name="T94" fmla="*/ 787 w 3039"/>
                            <a:gd name="T95" fmla="*/ 2117 h 3030"/>
                            <a:gd name="T96" fmla="*/ 953 w 3039"/>
                            <a:gd name="T97" fmla="*/ 2273 h 3030"/>
                            <a:gd name="T98" fmla="*/ 1150 w 3039"/>
                            <a:gd name="T99" fmla="*/ 2387 h 3030"/>
                            <a:gd name="T100" fmla="*/ 1376 w 3039"/>
                            <a:gd name="T101" fmla="*/ 2451 h 30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3039" h="3030">
                              <a:moveTo>
                                <a:pt x="1520" y="3030"/>
                              </a:moveTo>
                              <a:lnTo>
                                <a:pt x="1597" y="3028"/>
                              </a:lnTo>
                              <a:lnTo>
                                <a:pt x="1675" y="3022"/>
                              </a:lnTo>
                              <a:lnTo>
                                <a:pt x="1751" y="3013"/>
                              </a:lnTo>
                              <a:lnTo>
                                <a:pt x="1825" y="2999"/>
                              </a:lnTo>
                              <a:lnTo>
                                <a:pt x="1899" y="2983"/>
                              </a:lnTo>
                              <a:lnTo>
                                <a:pt x="1971" y="2962"/>
                              </a:lnTo>
                              <a:lnTo>
                                <a:pt x="2041" y="2937"/>
                              </a:lnTo>
                              <a:lnTo>
                                <a:pt x="2110" y="2910"/>
                              </a:lnTo>
                              <a:lnTo>
                                <a:pt x="2177" y="2880"/>
                              </a:lnTo>
                              <a:lnTo>
                                <a:pt x="2243" y="2847"/>
                              </a:lnTo>
                              <a:lnTo>
                                <a:pt x="2307" y="2810"/>
                              </a:lnTo>
                              <a:lnTo>
                                <a:pt x="2368" y="2771"/>
                              </a:lnTo>
                              <a:lnTo>
                                <a:pt x="2428" y="2729"/>
                              </a:lnTo>
                              <a:lnTo>
                                <a:pt x="2485" y="2683"/>
                              </a:lnTo>
                              <a:lnTo>
                                <a:pt x="2541" y="2636"/>
                              </a:lnTo>
                              <a:lnTo>
                                <a:pt x="2594" y="2585"/>
                              </a:lnTo>
                              <a:lnTo>
                                <a:pt x="2644" y="2533"/>
                              </a:lnTo>
                              <a:lnTo>
                                <a:pt x="2691" y="2478"/>
                              </a:lnTo>
                              <a:lnTo>
                                <a:pt x="2737" y="2421"/>
                              </a:lnTo>
                              <a:lnTo>
                                <a:pt x="2780" y="2361"/>
                              </a:lnTo>
                              <a:lnTo>
                                <a:pt x="2819" y="2300"/>
                              </a:lnTo>
                              <a:lnTo>
                                <a:pt x="2856" y="2236"/>
                              </a:lnTo>
                              <a:lnTo>
                                <a:pt x="2889" y="2171"/>
                              </a:lnTo>
                              <a:lnTo>
                                <a:pt x="2920" y="2104"/>
                              </a:lnTo>
                              <a:lnTo>
                                <a:pt x="2947" y="2035"/>
                              </a:lnTo>
                              <a:lnTo>
                                <a:pt x="2971" y="1965"/>
                              </a:lnTo>
                              <a:lnTo>
                                <a:pt x="2992" y="1893"/>
                              </a:lnTo>
                              <a:lnTo>
                                <a:pt x="3009" y="1820"/>
                              </a:lnTo>
                              <a:lnTo>
                                <a:pt x="3022" y="1745"/>
                              </a:lnTo>
                              <a:lnTo>
                                <a:pt x="3032" y="1670"/>
                              </a:lnTo>
                              <a:lnTo>
                                <a:pt x="3038" y="1593"/>
                              </a:lnTo>
                              <a:lnTo>
                                <a:pt x="3039" y="1515"/>
                              </a:lnTo>
                              <a:lnTo>
                                <a:pt x="3038" y="1437"/>
                              </a:lnTo>
                              <a:lnTo>
                                <a:pt x="3032" y="1361"/>
                              </a:lnTo>
                              <a:lnTo>
                                <a:pt x="3022" y="1285"/>
                              </a:lnTo>
                              <a:lnTo>
                                <a:pt x="3009" y="1210"/>
                              </a:lnTo>
                              <a:lnTo>
                                <a:pt x="2992" y="1137"/>
                              </a:lnTo>
                              <a:lnTo>
                                <a:pt x="2971" y="1065"/>
                              </a:lnTo>
                              <a:lnTo>
                                <a:pt x="2947" y="995"/>
                              </a:lnTo>
                              <a:lnTo>
                                <a:pt x="2920" y="926"/>
                              </a:lnTo>
                              <a:lnTo>
                                <a:pt x="2889" y="859"/>
                              </a:lnTo>
                              <a:lnTo>
                                <a:pt x="2856" y="794"/>
                              </a:lnTo>
                              <a:lnTo>
                                <a:pt x="2819" y="730"/>
                              </a:lnTo>
                              <a:lnTo>
                                <a:pt x="2780" y="669"/>
                              </a:lnTo>
                              <a:lnTo>
                                <a:pt x="2737" y="609"/>
                              </a:lnTo>
                              <a:lnTo>
                                <a:pt x="2691" y="552"/>
                              </a:lnTo>
                              <a:lnTo>
                                <a:pt x="2644" y="497"/>
                              </a:lnTo>
                              <a:lnTo>
                                <a:pt x="2594" y="445"/>
                              </a:lnTo>
                              <a:lnTo>
                                <a:pt x="2541" y="394"/>
                              </a:lnTo>
                              <a:lnTo>
                                <a:pt x="2485" y="347"/>
                              </a:lnTo>
                              <a:lnTo>
                                <a:pt x="2428" y="301"/>
                              </a:lnTo>
                              <a:lnTo>
                                <a:pt x="2368" y="259"/>
                              </a:lnTo>
                              <a:lnTo>
                                <a:pt x="2307" y="220"/>
                              </a:lnTo>
                              <a:lnTo>
                                <a:pt x="2243" y="183"/>
                              </a:lnTo>
                              <a:lnTo>
                                <a:pt x="2177" y="150"/>
                              </a:lnTo>
                              <a:lnTo>
                                <a:pt x="2110" y="120"/>
                              </a:lnTo>
                              <a:lnTo>
                                <a:pt x="2041" y="93"/>
                              </a:lnTo>
                              <a:lnTo>
                                <a:pt x="1971" y="68"/>
                              </a:lnTo>
                              <a:lnTo>
                                <a:pt x="1899" y="47"/>
                              </a:lnTo>
                              <a:lnTo>
                                <a:pt x="1825" y="31"/>
                              </a:lnTo>
                              <a:lnTo>
                                <a:pt x="1751" y="17"/>
                              </a:lnTo>
                              <a:lnTo>
                                <a:pt x="1675" y="8"/>
                              </a:lnTo>
                              <a:lnTo>
                                <a:pt x="1597" y="2"/>
                              </a:lnTo>
                              <a:lnTo>
                                <a:pt x="1520" y="0"/>
                              </a:lnTo>
                              <a:lnTo>
                                <a:pt x="1442" y="2"/>
                              </a:lnTo>
                              <a:lnTo>
                                <a:pt x="1365" y="8"/>
                              </a:lnTo>
                              <a:lnTo>
                                <a:pt x="1288" y="17"/>
                              </a:lnTo>
                              <a:lnTo>
                                <a:pt x="1214" y="31"/>
                              </a:lnTo>
                              <a:lnTo>
                                <a:pt x="1140" y="47"/>
                              </a:lnTo>
                              <a:lnTo>
                                <a:pt x="1068" y="68"/>
                              </a:lnTo>
                              <a:lnTo>
                                <a:pt x="998" y="93"/>
                              </a:lnTo>
                              <a:lnTo>
                                <a:pt x="929" y="120"/>
                              </a:lnTo>
                              <a:lnTo>
                                <a:pt x="862" y="150"/>
                              </a:lnTo>
                              <a:lnTo>
                                <a:pt x="796" y="183"/>
                              </a:lnTo>
                              <a:lnTo>
                                <a:pt x="732" y="220"/>
                              </a:lnTo>
                              <a:lnTo>
                                <a:pt x="671" y="259"/>
                              </a:lnTo>
                              <a:lnTo>
                                <a:pt x="611" y="301"/>
                              </a:lnTo>
                              <a:lnTo>
                                <a:pt x="554" y="347"/>
                              </a:lnTo>
                              <a:lnTo>
                                <a:pt x="499" y="394"/>
                              </a:lnTo>
                              <a:lnTo>
                                <a:pt x="446" y="445"/>
                              </a:lnTo>
                              <a:lnTo>
                                <a:pt x="395" y="497"/>
                              </a:lnTo>
                              <a:lnTo>
                                <a:pt x="348" y="552"/>
                              </a:lnTo>
                              <a:lnTo>
                                <a:pt x="302" y="609"/>
                              </a:lnTo>
                              <a:lnTo>
                                <a:pt x="260" y="669"/>
                              </a:lnTo>
                              <a:lnTo>
                                <a:pt x="220" y="730"/>
                              </a:lnTo>
                              <a:lnTo>
                                <a:pt x="184" y="794"/>
                              </a:lnTo>
                              <a:lnTo>
                                <a:pt x="150" y="859"/>
                              </a:lnTo>
                              <a:lnTo>
                                <a:pt x="120" y="926"/>
                              </a:lnTo>
                              <a:lnTo>
                                <a:pt x="93" y="995"/>
                              </a:lnTo>
                              <a:lnTo>
                                <a:pt x="68" y="1065"/>
                              </a:lnTo>
                              <a:lnTo>
                                <a:pt x="48" y="1137"/>
                              </a:lnTo>
                              <a:lnTo>
                                <a:pt x="31" y="1210"/>
                              </a:lnTo>
                              <a:lnTo>
                                <a:pt x="17" y="1285"/>
                              </a:lnTo>
                              <a:lnTo>
                                <a:pt x="8" y="1361"/>
                              </a:lnTo>
                              <a:lnTo>
                                <a:pt x="2" y="1437"/>
                              </a:lnTo>
                              <a:lnTo>
                                <a:pt x="0" y="1515"/>
                              </a:lnTo>
                              <a:lnTo>
                                <a:pt x="2" y="1593"/>
                              </a:lnTo>
                              <a:lnTo>
                                <a:pt x="8" y="1670"/>
                              </a:lnTo>
                              <a:lnTo>
                                <a:pt x="17" y="1745"/>
                              </a:lnTo>
                              <a:lnTo>
                                <a:pt x="31" y="1820"/>
                              </a:lnTo>
                              <a:lnTo>
                                <a:pt x="48" y="1893"/>
                              </a:lnTo>
                              <a:lnTo>
                                <a:pt x="68" y="1965"/>
                              </a:lnTo>
                              <a:lnTo>
                                <a:pt x="93" y="2035"/>
                              </a:lnTo>
                              <a:lnTo>
                                <a:pt x="120" y="2104"/>
                              </a:lnTo>
                              <a:lnTo>
                                <a:pt x="150" y="2171"/>
                              </a:lnTo>
                              <a:lnTo>
                                <a:pt x="184" y="2236"/>
                              </a:lnTo>
                              <a:lnTo>
                                <a:pt x="220" y="2300"/>
                              </a:lnTo>
                              <a:lnTo>
                                <a:pt x="260" y="2361"/>
                              </a:lnTo>
                              <a:lnTo>
                                <a:pt x="302" y="2421"/>
                              </a:lnTo>
                              <a:lnTo>
                                <a:pt x="348" y="2478"/>
                              </a:lnTo>
                              <a:lnTo>
                                <a:pt x="395" y="2533"/>
                              </a:lnTo>
                              <a:lnTo>
                                <a:pt x="446" y="2585"/>
                              </a:lnTo>
                              <a:lnTo>
                                <a:pt x="499" y="2636"/>
                              </a:lnTo>
                              <a:lnTo>
                                <a:pt x="554" y="2683"/>
                              </a:lnTo>
                              <a:lnTo>
                                <a:pt x="611" y="2729"/>
                              </a:lnTo>
                              <a:lnTo>
                                <a:pt x="671" y="2771"/>
                              </a:lnTo>
                              <a:lnTo>
                                <a:pt x="732" y="2810"/>
                              </a:lnTo>
                              <a:lnTo>
                                <a:pt x="796" y="2847"/>
                              </a:lnTo>
                              <a:lnTo>
                                <a:pt x="862" y="2880"/>
                              </a:lnTo>
                              <a:lnTo>
                                <a:pt x="929" y="2910"/>
                              </a:lnTo>
                              <a:lnTo>
                                <a:pt x="998" y="2937"/>
                              </a:lnTo>
                              <a:lnTo>
                                <a:pt x="1068" y="2962"/>
                              </a:lnTo>
                              <a:lnTo>
                                <a:pt x="1140" y="2983"/>
                              </a:lnTo>
                              <a:lnTo>
                                <a:pt x="1214" y="2999"/>
                              </a:lnTo>
                              <a:lnTo>
                                <a:pt x="1288" y="3013"/>
                              </a:lnTo>
                              <a:lnTo>
                                <a:pt x="1365" y="3022"/>
                              </a:lnTo>
                              <a:lnTo>
                                <a:pt x="1442" y="3028"/>
                              </a:lnTo>
                              <a:lnTo>
                                <a:pt x="1520" y="3030"/>
                              </a:lnTo>
                              <a:close/>
                              <a:moveTo>
                                <a:pt x="1520" y="2461"/>
                              </a:moveTo>
                              <a:lnTo>
                                <a:pt x="1568" y="2460"/>
                              </a:lnTo>
                              <a:lnTo>
                                <a:pt x="1617" y="2457"/>
                              </a:lnTo>
                              <a:lnTo>
                                <a:pt x="1664" y="2451"/>
                              </a:lnTo>
                              <a:lnTo>
                                <a:pt x="1711" y="2442"/>
                              </a:lnTo>
                              <a:lnTo>
                                <a:pt x="1757" y="2432"/>
                              </a:lnTo>
                              <a:lnTo>
                                <a:pt x="1801" y="2419"/>
                              </a:lnTo>
                              <a:lnTo>
                                <a:pt x="1846" y="2404"/>
                              </a:lnTo>
                              <a:lnTo>
                                <a:pt x="1889" y="2387"/>
                              </a:lnTo>
                              <a:lnTo>
                                <a:pt x="1931" y="2368"/>
                              </a:lnTo>
                              <a:lnTo>
                                <a:pt x="1972" y="2347"/>
                              </a:lnTo>
                              <a:lnTo>
                                <a:pt x="2012" y="2325"/>
                              </a:lnTo>
                              <a:lnTo>
                                <a:pt x="2050" y="2300"/>
                              </a:lnTo>
                              <a:lnTo>
                                <a:pt x="2088" y="2273"/>
                              </a:lnTo>
                              <a:lnTo>
                                <a:pt x="2123" y="2245"/>
                              </a:lnTo>
                              <a:lnTo>
                                <a:pt x="2158" y="2216"/>
                              </a:lnTo>
                              <a:lnTo>
                                <a:pt x="2191" y="2184"/>
                              </a:lnTo>
                              <a:lnTo>
                                <a:pt x="2223" y="2151"/>
                              </a:lnTo>
                              <a:lnTo>
                                <a:pt x="2252" y="2117"/>
                              </a:lnTo>
                              <a:lnTo>
                                <a:pt x="2281" y="2081"/>
                              </a:lnTo>
                              <a:lnTo>
                                <a:pt x="2307" y="2044"/>
                              </a:lnTo>
                              <a:lnTo>
                                <a:pt x="2332" y="2005"/>
                              </a:lnTo>
                              <a:lnTo>
                                <a:pt x="2354" y="1966"/>
                              </a:lnTo>
                              <a:lnTo>
                                <a:pt x="2376" y="1925"/>
                              </a:lnTo>
                              <a:lnTo>
                                <a:pt x="2394" y="1883"/>
                              </a:lnTo>
                              <a:lnTo>
                                <a:pt x="2412" y="1840"/>
                              </a:lnTo>
                              <a:lnTo>
                                <a:pt x="2427" y="1796"/>
                              </a:lnTo>
                              <a:lnTo>
                                <a:pt x="2440" y="1751"/>
                              </a:lnTo>
                              <a:lnTo>
                                <a:pt x="2451" y="1706"/>
                              </a:lnTo>
                              <a:lnTo>
                                <a:pt x="2459" y="1659"/>
                              </a:lnTo>
                              <a:lnTo>
                                <a:pt x="2465" y="1612"/>
                              </a:lnTo>
                              <a:lnTo>
                                <a:pt x="2469" y="1563"/>
                              </a:lnTo>
                              <a:lnTo>
                                <a:pt x="2470" y="1515"/>
                              </a:lnTo>
                              <a:lnTo>
                                <a:pt x="2469" y="1467"/>
                              </a:lnTo>
                              <a:lnTo>
                                <a:pt x="2465" y="1418"/>
                              </a:lnTo>
                              <a:lnTo>
                                <a:pt x="2459" y="1371"/>
                              </a:lnTo>
                              <a:lnTo>
                                <a:pt x="2451" y="1324"/>
                              </a:lnTo>
                              <a:lnTo>
                                <a:pt x="2440" y="1279"/>
                              </a:lnTo>
                              <a:lnTo>
                                <a:pt x="2427" y="1234"/>
                              </a:lnTo>
                              <a:lnTo>
                                <a:pt x="2412" y="1190"/>
                              </a:lnTo>
                              <a:lnTo>
                                <a:pt x="2394" y="1147"/>
                              </a:lnTo>
                              <a:lnTo>
                                <a:pt x="2376" y="1105"/>
                              </a:lnTo>
                              <a:lnTo>
                                <a:pt x="2354" y="1064"/>
                              </a:lnTo>
                              <a:lnTo>
                                <a:pt x="2332" y="1025"/>
                              </a:lnTo>
                              <a:lnTo>
                                <a:pt x="2307" y="986"/>
                              </a:lnTo>
                              <a:lnTo>
                                <a:pt x="2281" y="950"/>
                              </a:lnTo>
                              <a:lnTo>
                                <a:pt x="2252" y="913"/>
                              </a:lnTo>
                              <a:lnTo>
                                <a:pt x="2223" y="879"/>
                              </a:lnTo>
                              <a:lnTo>
                                <a:pt x="2191" y="846"/>
                              </a:lnTo>
                              <a:lnTo>
                                <a:pt x="2158" y="815"/>
                              </a:lnTo>
                              <a:lnTo>
                                <a:pt x="2123" y="785"/>
                              </a:lnTo>
                              <a:lnTo>
                                <a:pt x="2088" y="757"/>
                              </a:lnTo>
                              <a:lnTo>
                                <a:pt x="2050" y="730"/>
                              </a:lnTo>
                              <a:lnTo>
                                <a:pt x="2012" y="705"/>
                              </a:lnTo>
                              <a:lnTo>
                                <a:pt x="1972" y="683"/>
                              </a:lnTo>
                              <a:lnTo>
                                <a:pt x="1931" y="662"/>
                              </a:lnTo>
                              <a:lnTo>
                                <a:pt x="1889" y="643"/>
                              </a:lnTo>
                              <a:lnTo>
                                <a:pt x="1846" y="626"/>
                              </a:lnTo>
                              <a:lnTo>
                                <a:pt x="1801" y="611"/>
                              </a:lnTo>
                              <a:lnTo>
                                <a:pt x="1757" y="598"/>
                              </a:lnTo>
                              <a:lnTo>
                                <a:pt x="1711" y="588"/>
                              </a:lnTo>
                              <a:lnTo>
                                <a:pt x="1664" y="579"/>
                              </a:lnTo>
                              <a:lnTo>
                                <a:pt x="1617" y="573"/>
                              </a:lnTo>
                              <a:lnTo>
                                <a:pt x="1568" y="570"/>
                              </a:lnTo>
                              <a:lnTo>
                                <a:pt x="1520" y="569"/>
                              </a:lnTo>
                              <a:lnTo>
                                <a:pt x="1471" y="570"/>
                              </a:lnTo>
                              <a:lnTo>
                                <a:pt x="1423" y="573"/>
                              </a:lnTo>
                              <a:lnTo>
                                <a:pt x="1376" y="579"/>
                              </a:lnTo>
                              <a:lnTo>
                                <a:pt x="1328" y="588"/>
                              </a:lnTo>
                              <a:lnTo>
                                <a:pt x="1283" y="598"/>
                              </a:lnTo>
                              <a:lnTo>
                                <a:pt x="1238" y="611"/>
                              </a:lnTo>
                              <a:lnTo>
                                <a:pt x="1193" y="626"/>
                              </a:lnTo>
                              <a:lnTo>
                                <a:pt x="1150" y="643"/>
                              </a:lnTo>
                              <a:lnTo>
                                <a:pt x="1108" y="662"/>
                              </a:lnTo>
                              <a:lnTo>
                                <a:pt x="1068" y="683"/>
                              </a:lnTo>
                              <a:lnTo>
                                <a:pt x="1028" y="705"/>
                              </a:lnTo>
                              <a:lnTo>
                                <a:pt x="989" y="730"/>
                              </a:lnTo>
                              <a:lnTo>
                                <a:pt x="953" y="757"/>
                              </a:lnTo>
                              <a:lnTo>
                                <a:pt x="916" y="785"/>
                              </a:lnTo>
                              <a:lnTo>
                                <a:pt x="881" y="815"/>
                              </a:lnTo>
                              <a:lnTo>
                                <a:pt x="849" y="846"/>
                              </a:lnTo>
                              <a:lnTo>
                                <a:pt x="818" y="879"/>
                              </a:lnTo>
                              <a:lnTo>
                                <a:pt x="787" y="913"/>
                              </a:lnTo>
                              <a:lnTo>
                                <a:pt x="759" y="950"/>
                              </a:lnTo>
                              <a:lnTo>
                                <a:pt x="732" y="986"/>
                              </a:lnTo>
                              <a:lnTo>
                                <a:pt x="707" y="1025"/>
                              </a:lnTo>
                              <a:lnTo>
                                <a:pt x="685" y="1064"/>
                              </a:lnTo>
                              <a:lnTo>
                                <a:pt x="664" y="1105"/>
                              </a:lnTo>
                              <a:lnTo>
                                <a:pt x="645" y="1147"/>
                              </a:lnTo>
                              <a:lnTo>
                                <a:pt x="627" y="1190"/>
                              </a:lnTo>
                              <a:lnTo>
                                <a:pt x="612" y="1234"/>
                              </a:lnTo>
                              <a:lnTo>
                                <a:pt x="599" y="1279"/>
                              </a:lnTo>
                              <a:lnTo>
                                <a:pt x="590" y="1324"/>
                              </a:lnTo>
                              <a:lnTo>
                                <a:pt x="581" y="1371"/>
                              </a:lnTo>
                              <a:lnTo>
                                <a:pt x="575" y="1418"/>
                              </a:lnTo>
                              <a:lnTo>
                                <a:pt x="571" y="1467"/>
                              </a:lnTo>
                              <a:lnTo>
                                <a:pt x="570" y="1515"/>
                              </a:lnTo>
                              <a:lnTo>
                                <a:pt x="571" y="1563"/>
                              </a:lnTo>
                              <a:lnTo>
                                <a:pt x="575" y="1612"/>
                              </a:lnTo>
                              <a:lnTo>
                                <a:pt x="581" y="1659"/>
                              </a:lnTo>
                              <a:lnTo>
                                <a:pt x="590" y="1706"/>
                              </a:lnTo>
                              <a:lnTo>
                                <a:pt x="599" y="1751"/>
                              </a:lnTo>
                              <a:lnTo>
                                <a:pt x="612" y="1796"/>
                              </a:lnTo>
                              <a:lnTo>
                                <a:pt x="627" y="1840"/>
                              </a:lnTo>
                              <a:lnTo>
                                <a:pt x="645" y="1883"/>
                              </a:lnTo>
                              <a:lnTo>
                                <a:pt x="664" y="1925"/>
                              </a:lnTo>
                              <a:lnTo>
                                <a:pt x="685" y="1966"/>
                              </a:lnTo>
                              <a:lnTo>
                                <a:pt x="707" y="2005"/>
                              </a:lnTo>
                              <a:lnTo>
                                <a:pt x="732" y="2044"/>
                              </a:lnTo>
                              <a:lnTo>
                                <a:pt x="759" y="2081"/>
                              </a:lnTo>
                              <a:lnTo>
                                <a:pt x="787" y="2117"/>
                              </a:lnTo>
                              <a:lnTo>
                                <a:pt x="818" y="2151"/>
                              </a:lnTo>
                              <a:lnTo>
                                <a:pt x="849" y="2184"/>
                              </a:lnTo>
                              <a:lnTo>
                                <a:pt x="881" y="2216"/>
                              </a:lnTo>
                              <a:lnTo>
                                <a:pt x="916" y="2245"/>
                              </a:lnTo>
                              <a:lnTo>
                                <a:pt x="953" y="2273"/>
                              </a:lnTo>
                              <a:lnTo>
                                <a:pt x="989" y="2300"/>
                              </a:lnTo>
                              <a:lnTo>
                                <a:pt x="1028" y="2325"/>
                              </a:lnTo>
                              <a:lnTo>
                                <a:pt x="1068" y="2347"/>
                              </a:lnTo>
                              <a:lnTo>
                                <a:pt x="1108" y="2368"/>
                              </a:lnTo>
                              <a:lnTo>
                                <a:pt x="1150" y="2387"/>
                              </a:lnTo>
                              <a:lnTo>
                                <a:pt x="1193" y="2404"/>
                              </a:lnTo>
                              <a:lnTo>
                                <a:pt x="1238" y="2419"/>
                              </a:lnTo>
                              <a:lnTo>
                                <a:pt x="1283" y="2432"/>
                              </a:lnTo>
                              <a:lnTo>
                                <a:pt x="1328" y="2442"/>
                              </a:lnTo>
                              <a:lnTo>
                                <a:pt x="1376" y="2451"/>
                              </a:lnTo>
                              <a:lnTo>
                                <a:pt x="1423" y="2457"/>
                              </a:lnTo>
                              <a:lnTo>
                                <a:pt x="1471" y="2460"/>
                              </a:lnTo>
                              <a:lnTo>
                                <a:pt x="1520" y="2461"/>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37DE2AF" id="Canvas 592" o:spid="_x0000_s1026" editas="canvas" style="position:absolute;margin-left:0;margin-top:795.4pt;width:2in;height:25.25pt;z-index:251661312;mso-position-horizontal-relative:margin;mso-position-vertical-relative:page" coordsize="18288,3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8288;height:3206;visibility:visible;mso-wrap-style:square">
                <v:fill o:detectmouseclick="t"/>
                <v:path o:connecttype="none"/>
              </v:shape>
              <v:shape id="Freeform 284" o:spid="_x0000_s1028" style="position:absolute;left:3511;top:895;width:1943;height:2273;visibility:visible;mso-wrap-style:square;v-text-anchor:top" coordsize="1835,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" path="m1289,r,1108l1289,1159r-1,51l1285,1261r-4,51l1278,1336r-4,24l1270,1384r-5,23l1258,1430r-6,22l1244,1473r-9,21l1226,1514r-11,18l1203,1551r-13,17l1175,1584r-15,15l1143,1612r-19,13l1105,1637r-22,9l1059,1655r-23,8l1009,1668r-28,4l950,1674r-31,2l887,1674r-31,-2l827,1668r-26,-5l775,1655r-22,-9l731,1637r-20,-12l692,1612r-17,-13l659,1584r-14,-16l631,1551r-12,-19l608,1514r-10,-20l590,1473r-8,-21l576,1430r-7,-23l564,1384r-5,-24l556,1336r-3,-24l549,1261r-3,-51l544,1159r,-51l544,,,,,1180r,51l1,1280r1,51l4,1381r5,49l14,1478r3,25l22,1527r4,24l31,1574r6,24l43,1622r8,22l58,1667r9,23l76,1712r10,22l97,1756r12,22l122,1798r13,22l150,1840r16,21l182,1880r19,21l220,1920r16,15l254,1951r17,14l289,1979r19,14l327,2005r21,13l367,2029r21,12l409,2050r21,10l451,2070r23,8l496,2087r22,7l541,2101r46,13l634,2125r47,9l729,2141r47,5l825,2150r46,3l919,2153r45,l1011,2150r47,-4l1106,2141r46,-7l1200,2125r46,-11l1293,2101r22,-7l1337,2087r23,-9l1381,2070r23,-10l1424,2050r22,-9l1467,2029r20,-11l1507,2005r19,-12l1545,1979r19,-14l1582,1951r17,-16l1617,1920r18,-19l1653,1880r17,-19l1685,1840r15,-20l1714,1798r12,-20l1738,1756r10,-22l1759,1712r9,-22l1777,1667r7,-23l1792,1622r5,-24l1804,1574r4,-23l1813,1527r3,-24l1820,1478r6,-48l1829,1381r4,-50l1834,1280r1,-49l1835,1180,1835,,1289,xe" fillcolor="#1f1a17" stroked="f">
                <v:path arrowok="t" o:connecttype="custom" o:connectlocs="136494,122376;135646,138531;134482,146133;132576,153313;129822,159860;126010,165561;121033,170207;114680,173797;106844,176120;97314,176965;87572,176120;79736,173797;73277,170207;68300,165561;64382,159860;61629,153313;59723,146133;58558,138531;57605,122376;0,0;106,135152;953,150990;2330,161232;3918,168729;6142,176014;9107,183089;12919,189846;17578,196498;23296,202728;28696,207480;34626,211703;41086,215504;47757,218566;54852,221100;67135,224374;82171,226591;97314,227330;112033,226591;127069,224374;139247,221100;146235,218566;153118,215504;159578,211703;165614,207480;171226,202728;176838,196498;181497,189846;185097,183089;188168,176014;190286,168729;191980,161232;193357,150990;194204,135152;194310,0" o:connectangles="0,0,0,0,0,0,0,0,0,0,0,0,0,0,0,0,0,0,0,0,0,0,0,0,0,0,0,0,0,0,0,0,0,0,0,0,0,0,0,0,0,0,0,0,0,0,0,0,0,0,0,0,0,0"/>
              </v:shape>
              <v:shape id="Freeform 285" o:spid="_x0000_s1029" style="position:absolute;left:7950;top:895;width:1270;height:2216;visibility:visible;mso-wrap-style:square;v-text-anchor:top" coordsize="1200,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" path="m549,l,,,2100r1200,l1200,1637r-651,l549,xe" fillcolor="#1f1a17" stroked="f">
                <v:path arrowok="t" o:connecttype="custom" o:connectlocs="58103,0;0,0;0,221615;127000,221615;127000,172754;58103,172754;58103,0" o:connectangles="0,0,0,0,0,0,0"/>
              </v:shape>
              <v:rect id="Rectangle 286" o:spid="_x0000_s1030" style="position:absolute;left:9404;top:895;width:584;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" fillcolor="#1f1a17" stroked="f"/>
              <v:shape id="Freeform 287" o:spid="_x0000_s1031" style="position:absolute;left:10191;top:895;width:1537;height:2216;visibility:visible;mso-wrap-style:square;v-text-anchor:top" coordsize="1453,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" path="m999,460r454,l1453,,,,,460r456,l456,2100r543,l999,460xe" fillcolor="#cc2d30" stroked="f">
                <v:path arrowok="t" o:connecttype="custom" o:connectlocs="105655,48544;153670,48544;153670,0;0,0;0,48544;48227,48544;48227,221615;105655,221615;105655,48544" o:connectangles="0,0,0,0,0,0,0,0,0"/>
              </v:shape>
              <v:shape id="Freeform 288" o:spid="_x0000_s1032" style="position:absolute;left:16332;top:895;width:1276;height:2216;visibility:visible;mso-wrap-style:square;v-text-anchor:top" coordsize="120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" path="m549,l,,,2100r1206,l1206,1637r-657,l549,xe" fillcolor="#cc2d30" stroked="f">
                <v:path arrowok="t" o:connecttype="custom" o:connectlocs="58103,0;0,0;0,221615;127635,221615;127635,172754;58103,172754;58103,0" o:connectangles="0,0,0,0,0,0,0"/>
              </v:shape>
              <v:shape id="Freeform 289" o:spid="_x0000_s1033" style="position:absolute;left:13690;top:819;width:2464;height:2368;visibility:visible;mso-wrap-style:square;v-text-anchor:top" coordsize="2329,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" path="m1162,r-56,1l1050,6r-56,6l939,21,884,32,831,45,778,62,726,80r-52,20l624,123r-48,25l528,175r-45,29l439,235r-43,32l354,303r-39,36l278,377r-36,41l209,460r-32,43l148,548r-27,48l96,643,75,694,55,744,39,797,25,851,14,907,7,963r-6,58l,1079r1,64l6,1204r6,61l22,1325r13,57l49,1439r18,55l87,1546r22,53l133,1649r27,48l189,1745r32,45l254,1833r36,41l327,1914r40,37l408,1986r45,33l497,2050r48,29l593,2106r51,24l696,2153r53,19l804,2189r56,15l918,2216r60,10l1038,2232r62,5l1162,2238r63,-1l1287,2232r60,-6l1406,2216r58,-12l1521,2189r55,-17l1629,2153r52,-23l1731,2106r49,-27l1828,2050r45,-31l1916,1986r42,-35l1998,1914r38,-40l2072,1833r33,-43l2138,1745r29,-48l2194,1649r25,-50l2241,1546r20,-52l2278,1439r15,-57l2306,1325r10,-60l2322,1204r5,-61l2329,1079r-2,-58l2322,963r-8,-56l2303,851r-14,-54l2273,744r-20,-50l2232,643r-25,-47l2180,548r-29,-45l2119,460r-33,-42l2049,377r-37,-38l1972,303r-41,-36l1888,235r-44,-31l1797,175r-47,-27l1701,123r-51,-23l1600,80,1548,62,1495,45,1441,32,1386,21r-55,-9l1276,6,1218,1,1162,xm1162,1709r-30,-1l1102,1706r-30,-3l1042,1697r-29,-6l985,1682r-27,-9l931,1663r-27,-13l879,1637r-24,-15l830,1607r-23,-18l784,1571r-21,-19l742,1532r-19,-21l703,1488r-17,-23l670,1440r-16,-25l640,1389r-13,-28l615,1333r-11,-28l594,1275r-7,-30l580,1214r-5,-32l570,1150r-2,-33l568,1082r,-27l570,1028r5,-25l580,976r7,-26l594,924r10,-25l615,875r12,-25l640,826r14,-24l670,780r16,-22l703,738r20,-21l742,697r21,-18l784,660r23,-16l830,628r25,-15l879,599r25,-12l931,575r27,-11l985,556r28,-9l1042,541r30,-5l1102,532r30,-2l1162,529r31,1l1223,532r29,4l1282,541r28,6l1338,556r28,8l1393,575r26,12l1445,599r25,14l1494,628r24,16l1539,660r22,19l1582,697r20,20l1620,738r19,20l1655,780r15,22l1685,826r13,24l1710,875r11,24l1730,924r8,26l1744,976r6,27l1754,1028r2,27l1757,1082r-1,35l1754,1150r-4,32l1744,1214r-6,31l1730,1275r-9,30l1710,1333r-12,28l1685,1389r-15,26l1655,1440r-16,25l1620,1488r-18,23l1582,1532r-21,20l1539,1571r-21,18l1494,1607r-24,15l1445,1637r-26,13l1393,1663r-27,10l1338,1682r-28,9l1282,1697r-30,6l1223,1706r-30,2l1162,1709xe" fillcolor="#cc2d30" stroked="f">
                <v:path arrowok="t" o:connecttype="custom" o:connectlocs="99335,2223;71301,10583;46441,24871;25601,44238;10156,68051;1481,95991;635,127423;7088,158115;19994,184679;38824,206481;62732,222885;90978,233257;122926,236855;154873,233257;183119,222885;207133,206481;226175,184679;239186,158115;245639,127423;244793,95991;236119,68051;220674,44238;199728,24871;174550,10583;146622,2223;122926,180869;107163,178964;92988,173249;80716,164253;70878,152400;63896,138113;60299,121708;60828,106151;65060,92604;72570,80222;82938,69850;95632,62124;110231,57256;126205,56092;141544,58843;155508,64876;167356,73766;176666,84878;183013,97790;185764,111654;184494,128482;179628,144039;171376,157480;160586,168169;147363,176001;132446,180234" o:connectangles="0,0,0,0,0,0,0,0,0,0,0,0,0,0,0,0,0,0,0,0,0,0,0,0,0,0,0,0,0,0,0,0,0,0,0,0,0,0,0,0,0,0,0,0,0,0,0,0,0,0,0"/>
                <o:lock v:ext="edit" verticies="t"/>
              </v:shape>
              <v:shape id="Freeform 290" o:spid="_x0000_s1034" style="position:absolute;left:11938;top:895;width:1854;height:2216;visibility:visible;mso-wrap-style:square;v-text-anchor:top" coordsize="1750,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" path="m765,l,,,2100r547,l547,1290r7,l765,1618r304,482l1750,2100,1088,1241r27,-6l1142,1228r26,-8l1193,1211r25,-9l1242,1191r22,-13l1286,1165r20,-13l1327,1137r19,-16l1365,1105r17,-17l1399,1069r17,-18l1431,1032r14,-21l1458,991r13,-22l1481,948r11,-23l1502,901r10,-23l1519,854r7,-25l1532,804r6,-25l1542,753r3,-26l1547,701r1,-27l1549,647r-1,-41l1545,566r-4,-38l1534,491r-7,-35l1517,421r-11,-32l1493,357r-14,-30l1463,298r-17,-27l1427,246r-20,-25l1385,198r-22,-22l1339,155r-25,-18l1287,119r-27,-17l1231,86,1202,72,1171,60,1139,49,1107,38r-34,-9l1040,22r-36,-7l968,10,932,5,895,2,857,1,818,,765,xm765,927r-20,3l724,934r-20,2l683,937r-21,1l641,939r-21,l598,939r-51,l547,418r51,l620,418r21,1l662,419r21,2l704,422r20,2l745,428r20,2l787,435r21,7l828,449r19,9l866,467r18,11l900,491r16,14l930,520r11,17l947,546r5,10l957,566r4,10l965,587r3,12l972,611r2,11l976,636r1,13l978,663r,14l978,692r-1,14l976,720r-2,13l972,746r-4,12l965,770r-4,11l957,792r-5,9l947,811r-6,10l930,838r-14,16l900,868r-16,12l866,892r-19,9l828,909r-20,7l787,923r-22,4xe" fillcolor="#cc2d30" stroked="f">
                <v:path arrowok="t" o:connecttype="custom" o:connectlocs="0,221615;58699,136135;185420,221615;121000,129592;129052,126848;136257,122944;142614,118300;148230,112813;153104,106692;156918,100043;160203,92656;162322,84847;163699,76721;164123,68279;163276,55720;160733,44429;156706,34509;151197,25961;144416,18573;136363,12558;127357,7598;117291,4010;106378,1583;94829,211;81055,0;76711,98566;70142,98988;63361,99094;63361,44112;70142,44217;76711,44745;83386,45906;89743,48333;95359,51816;99703,56670;101398,59731;102564,63213;103411,67118;103623,71444;103411,75982;102564,79992;101398,83581;99703,86641;95359,91601;89743,95083;83386,97405" o:connectangles="0,0,0,0,0,0,0,0,0,0,0,0,0,0,0,0,0,0,0,0,0,0,0,0,0,0,0,0,0,0,0,0,0,0,0,0,0,0,0,0,0,0,0,0,0,0"/>
                <o:lock v:ext="edit" verticies="t"/>
              </v:shape>
              <v:shape id="Freeform 291" o:spid="_x0000_s1035" style="position:absolute;left:5441;top:895;width:2331;height:2216;visibility:visible;mso-wrap-style:square;v-text-anchor:top" coordsize="2202,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" path="m1106,l809,,,2100r580,l728,1732r378,l1480,1732r137,368l2202,2100,1407,,1106,xm1106,1316r-231,l1102,652r4,l1109,652r224,664l1106,1316xe" fillcolor="#1f1a17" stroked="f">
                <v:path arrowok="t" o:connecttype="custom" o:connectlocs="117052,0;85619,0;0,221615;61383,221615;77047,182780;117052,182780;156633,182780;171133,221615;233045,221615;148908,0;117052,0;117052,138879;92604,138879;116628,68806;117052,68806;117369,68806;141076,138879;117052,138879" o:connectangles="0,0,0,0,0,0,0,0,0,0,0,0,0,0,0,0,0,0"/>
                <o:lock v:ext="edit" verticies="t"/>
              </v:shape>
              <v:shape id="Freeform 292" o:spid="_x0000_s1036" style="position:absolute;left:17792;top:2622;width:496;height:489;visibility:visible;mso-wrap-style:square;v-text-anchor:top" coordsize="46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" path="m233,l221,,209,1,197,2,185,4,174,7,164,9r-11,5l142,18,121,28,103,39,85,53,68,68,53,84,40,101r-6,10l29,120r-6,10l19,141r-5,11l11,162,8,173,6,184,4,196,2,207,,218r,12l,242r2,12l4,266r2,12l8,288r3,12l14,311r5,10l23,331r6,10l34,351r6,9l47,370r6,9l61,387r7,8l85,410r18,13l112,429r9,6l132,440r10,4l153,449r11,3l174,455r11,3l197,461r12,1l221,463r12,l245,463r11,-1l268,461r12,-3l291,455r12,-3l314,449r10,-5l334,440r11,-5l355,429r9,-6l382,410r17,-15l414,379r13,-19l439,341r10,-20l453,311r3,-11l459,288r4,-10l464,266r2,-12l467,242r,-12l467,218r-1,-11l464,196r-1,-12l456,162r-7,-21l439,120,427,101,414,84,399,68,382,53,364,39,345,28,324,18,314,14,303,9,291,7,280,4,268,2,256,1,245,,233,xm233,428r-20,-1l194,424r-19,-4l158,412r-17,-7l125,394,110,383,95,370,83,356,72,341,61,324,52,307,46,289,41,270,38,251,37,230r1,-20l41,190r5,-18l52,154r9,-17l72,120,83,105,95,91,110,78,125,68,141,58r17,-9l175,43r19,-4l213,35r20,-1l252,35r20,4l290,43r18,6l326,58r16,10l358,78r14,13l385,105r11,15l407,137r8,17l422,172r5,18l429,210r1,20l429,251r-2,19l422,289r-7,18l407,324r-11,17l385,356r-13,14l358,383r-16,11l326,405r-18,7l290,420r-18,4l252,427r-19,1xe" fillcolor="#cc2d30" stroked="f">
                <v:path arrowok="t" o:connecttype="custom" o:connectlocs="22167,106;18454,739;15061,1901;9015,5597;4242,10666;2439,13729;1167,17108;424,20699;0,24289;424,28091;1167,31681;2439,34955;4242,38018;6470,40869;10924,44671;14000,46466;17394,47733;20894,48684;24712,48895;28424,48684;32136,47733;35424,46466;38606,44671;43909,40024;47621,33899;48682,30414;49424,26824;49530,23022;49106,19431;46560,12673;42318,7181;36591,2957;32136,950;28424,211;24712,0;20576,44776;14954,42770;10076,39074;6470,34216;4348,28513;4030,22177;5515,16263;8803,11088;13257,7181;18560,4541;24712,3591;30757,4541;36273,7181;40833,11088;44015,16263;45500,22177;45288,28513;43166,34216;39454,39074;34576,42770;28848,44776" o:connectangles="0,0,0,0,0,0,0,0,0,0,0,0,0,0,0,0,0,0,0,0,0,0,0,0,0,0,0,0,0,0,0,0,0,0,0,0,0,0,0,0,0,0,0,0,0,0,0,0,0,0,0,0,0,0,0,0"/>
                <o:lock v:ext="edit" verticies="t"/>
              </v:shape>
              <v:shape id="Freeform 293" o:spid="_x0000_s1037" style="position:absolute;left:17951;top:2736;width:210;height:267;visibility:visible;mso-wrap-style:square;v-text-anchor:top" coordsize="202,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" path="m86,35r-51,l35,100r44,l82,100r4,l99,101r13,1l126,101r11,-3l144,97r5,-3l154,91r4,-4l161,83r2,-5l166,71r,-6l166,60r-2,-4l162,53r-3,-3l153,45r-9,-4l134,38,123,36,113,35r-10,l86,35xm86,148l79,135r-44,l35,254,,254,,,86,r23,l127,1r16,1l152,4r7,3l167,9r6,3l180,16r5,5l189,26r5,6l197,39r3,7l201,55r1,10l201,73r-1,9l198,90r-2,7l191,104r-3,5l183,114r-4,5l172,123r-5,3l159,129r-6,3l137,135r-16,l199,254r-46,l86,148xe" fillcolor="#cc2d30" stroked="f">
                <v:path arrowok="t" o:connecttype="custom" o:connectlocs="3631,3675;8195,10500;8921,10500;11619,10710;14212,10290;15457,9870;16391,9135;16909,8190;17220,6825;17013,5880;16494,5250;14938,4305;12760,3780;10685,3675;8921,15540;3631,14175;0,26670;8921,0;13175,105;15768,420;17324,945;18673,1680;19606,2730;20436,4095;20851,5775;20851,7665;20540,9450;19814,10920;18984,11970;17843,12915;16494,13545;14212,14175;20644,26670;8921,15540" o:connectangles="0,0,0,0,0,0,0,0,0,0,0,0,0,0,0,0,0,0,0,0,0,0,0,0,0,0,0,0,0,0,0,0,0,0"/>
                <o:lock v:ext="edit" verticies="t"/>
              </v:shape>
              <v:shape id="Freeform 294" o:spid="_x0000_s1038" style="position:absolute;left:1492;top:1955;width:2178;height:1156;visibility:visible;mso-wrap-style:square;v-text-anchor:top" coordsize="2058,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" path="m,l1290,1094r768,l768,,,xe" fillcolor="#1f1a17" stroked="f">
                <v:path arrowok="t" o:connecttype="custom" o:connectlocs="0,0;136525,115570;217805,115570;81280,0;0,0" o:connectangles="0,0,0,0,0"/>
              </v:shape>
              <v:shape id="Freeform 295" o:spid="_x0000_s1039" style="position:absolute;width:3219;height:3206;visibility:visible;mso-wrap-style:square;v-text-anchor:top" coordsize="3039,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" path="m1520,3030r77,-2l1675,3022r76,-9l1825,2999r74,-16l1971,2962r70,-25l2110,2910r67,-30l2243,2847r64,-37l2368,2771r60,-42l2485,2683r56,-47l2594,2585r50,-52l2691,2478r46,-57l2780,2361r39,-61l2856,2236r33,-65l2920,2104r27,-69l2971,1965r21,-72l3009,1820r13,-75l3032,1670r6,-77l3039,1515r-1,-78l3032,1361r-10,-76l3009,1210r-17,-73l2971,1065r-24,-70l2920,926r-31,-67l2856,794r-37,-64l2780,669r-43,-60l2691,552r-47,-55l2594,445r-53,-51l2485,347r-57,-46l2368,259r-61,-39l2243,183r-66,-33l2110,120,2041,93,1971,68,1899,47,1825,31,1751,17,1675,8,1597,2,1520,r-78,2l1365,8r-77,9l1214,31r-74,16l1068,68,998,93r-69,27l862,150r-66,33l732,220r-61,39l611,301r-57,46l499,394r-53,51l395,497r-47,55l302,609r-42,60l220,730r-36,64l150,859r-30,67l93,995r-25,70l48,1137r-17,73l17,1285r-9,76l2,1437,,1515r2,78l8,1670r9,75l31,1820r17,73l68,1965r25,70l120,2104r30,67l184,2236r36,64l260,2361r42,60l348,2478r47,55l446,2585r53,51l554,2683r57,46l671,2771r61,39l796,2847r66,33l929,2910r69,27l1068,2962r72,21l1214,2999r74,14l1365,3022r77,6l1520,3030xm1520,2461r48,-1l1617,2457r47,-6l1711,2442r46,-10l1801,2419r45,-15l1889,2387r42,-19l1972,2347r40,-22l2050,2300r38,-27l2123,2245r35,-29l2191,2184r32,-33l2252,2117r29,-36l2307,2044r25,-39l2354,1966r22,-41l2394,1883r18,-43l2427,1796r13,-45l2451,1706r8,-47l2465,1612r4,-49l2470,1515r-1,-48l2465,1418r-6,-47l2451,1324r-11,-45l2427,1234r-15,-44l2394,1147r-18,-42l2354,1064r-22,-39l2307,986r-26,-36l2252,913r-29,-34l2191,846r-33,-31l2123,785r-35,-28l2050,730r-38,-25l1972,683r-41,-21l1889,643r-43,-17l1801,611r-44,-13l1711,588r-47,-9l1617,573r-49,-3l1520,569r-49,1l1423,573r-47,6l1328,588r-45,10l1238,611r-45,15l1150,643r-42,19l1068,683r-40,22l989,730r-36,27l916,785r-35,30l849,846r-31,33l787,913r-28,37l732,986r-25,39l685,1064r-21,41l645,1147r-18,43l612,1234r-13,45l590,1324r-9,47l575,1418r-4,49l570,1515r1,48l575,1612r6,47l590,1706r9,45l612,1796r15,44l645,1883r19,42l685,1966r22,39l732,2044r27,37l787,2117r31,34l849,2184r32,32l916,2245r37,28l989,2300r39,25l1068,2347r40,21l1150,2387r43,17l1238,2419r45,13l1328,2442r48,9l1423,2457r48,3l1520,2461xe" fillcolor="#1f1a17" stroked="f">
                <v:path arrowok="t" o:connecttype="custom" o:connectlocs="193337,317394;230627,304800;263255,283951;289952,256223;309338,222673;320144,184679;321203,144039;312199,105304;294507,70803;269188,41698;237619,19368;201176,4974;161025,0;120769,4974;84326,19368;52863,41698;27544,70803;9852,105304;848,144039;1801,184679;12713,222673;31993,256223;58690,283951;91318,304800;128608,317394;161025,260456;186133,257387;208909,248391;228614,234527;244399,216323;255522,194733;261137,170603;260501,145098;253615,121391;241644,100542;224906,83079;204566,70062;181260,62230;155835,60325;131151,64664;108904,74613;89941,89535;74898,108479;64834,130598;60490,155258;62503,180552;70343,203729;83373,224049;100959,240559;121828,252624;145770,259398" o:connectangles="0,0,0,0,0,0,0,0,0,0,0,0,0,0,0,0,0,0,0,0,0,0,0,0,0,0,0,0,0,0,0,0,0,0,0,0,0,0,0,0,0,0,0,0,0,0,0,0,0,0,0"/>
                <o:lock v:ext="edit" verticies="t"/>
              </v:shape>
              <w10:wrap anchorx="margin" anchory="page"/>
            </v:group>
          </w:pict>
        </mc:Fallback>
      </mc:AlternateContent>
    </w:r>
    <w:sdt>
      <w:sdtPr>
        <w:id w:val="-1009134923"/>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Pr>
            <w:noProof/>
          </w:rPr>
          <w:t>9</w:t>
        </w:r>
        <w:r>
          <w:rPr>
            <w:noProof/>
          </w:rPr>
          <w:fldChar w:fldCharType="end"/>
        </w:r>
      </w:sdtContent>
    </w:sdt>
  </w:p>
  <w:p w14:paraId="040747F0" w14:textId="77777777" w:rsidR="00E76843" w:rsidRDefault="00E768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E330" w14:textId="77777777" w:rsidR="00114DAD" w:rsidRDefault="00114DAD">
    <w:pPr>
      <w:pStyle w:val="afa"/>
    </w:pPr>
  </w:p>
  <w:p w14:paraId="05ED5506" w14:textId="599AB019" w:rsidR="00114DAD" w:rsidRDefault="002F36E1" w:rsidP="007F1E80">
    <w:pPr>
      <w:pStyle w:val="afa"/>
      <w:jc w:val="center"/>
    </w:pPr>
    <w:r>
      <w:rPr>
        <w:noProof/>
      </w:rPr>
      <mc:AlternateContent>
        <mc:Choice Requires="wps">
          <w:drawing>
            <wp:anchor distT="0" distB="0" distL="114300" distR="114300" simplePos="0" relativeHeight="251663360" behindDoc="0" locked="0" layoutInCell="1" allowOverlap="1" wp14:anchorId="2EEAB0B0" wp14:editId="67F914AA">
              <wp:simplePos x="0" y="0"/>
              <wp:positionH relativeFrom="margin">
                <wp:posOffset>4107180</wp:posOffset>
              </wp:positionH>
              <wp:positionV relativeFrom="page">
                <wp:posOffset>10259695</wp:posOffset>
              </wp:positionV>
              <wp:extent cx="1889760" cy="286385"/>
              <wp:effectExtent l="0" t="0" r="15240" b="18415"/>
              <wp:wrapNone/>
              <wp:docPr id="109873137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286385"/>
                      </a:xfrm>
                      <a:prstGeom prst="rect">
                        <a:avLst/>
                      </a:prstGeom>
                      <a:noFill/>
                      <a:ln>
                        <a:noFill/>
                      </a:ln>
                    </wps:spPr>
                    <wps:txbx>
                      <w:txbxContent>
                        <w:p w14:paraId="7C892DD2" w14:textId="77777777" w:rsidR="00114DAD" w:rsidRPr="00A3122E" w:rsidRDefault="00114DAD" w:rsidP="007F1E80">
                          <w:pPr>
                            <w:jc w:val="right"/>
                            <w:rPr>
                              <w:rFonts w:cs="Arial"/>
                              <w:b/>
                              <w:color w:val="CC2D3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EAB0B0" id="_x0000_t202" coordsize="21600,21600" o:spt="202" path="m,l,21600r21600,l21600,xe">
              <v:stroke joinstyle="miter"/>
              <v:path gradientshapeok="t" o:connecttype="rect"/>
            </v:shapetype>
            <v:shape id="Text Box 16" o:spid="_x0000_s1027" type="#_x0000_t202" style="position:absolute;left:0;text-align:left;margin-left:323.4pt;margin-top:807.85pt;width:148.8pt;height:2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" filled="f" stroked="f">
              <v:textbox style="mso-fit-shape-to-text:t" inset="0,0,0,0">
                <w:txbxContent>
                  <w:p w14:paraId="7C892DD2" w14:textId="77777777" w:rsidR="00114DAD" w:rsidRPr="00A3122E" w:rsidRDefault="00114DAD" w:rsidP="007F1E80">
                    <w:pPr>
                      <w:jc w:val="right"/>
                      <w:rPr>
                        <w:rFonts w:cs="Arial"/>
                        <w:b/>
                        <w:color w:val="CC2D30"/>
                      </w:rPr>
                    </w:pPr>
                  </w:p>
                </w:txbxContent>
              </v:textbox>
              <w10:wrap anchorx="margin" anchory="page"/>
            </v:shape>
          </w:pict>
        </mc:Fallback>
      </mc:AlternateContent>
    </w:r>
  </w:p>
  <w:p w14:paraId="7CE37D93" w14:textId="77777777" w:rsidR="00114DAD" w:rsidRDefault="00114D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CD00" w14:textId="77777777" w:rsidR="005610FE" w:rsidRDefault="005610FE" w:rsidP="00CB79B1">
      <w:pPr>
        <w:spacing w:after="0" w:line="240" w:lineRule="auto"/>
      </w:pPr>
      <w:r>
        <w:separator/>
      </w:r>
    </w:p>
  </w:footnote>
  <w:footnote w:type="continuationSeparator" w:id="0">
    <w:p w14:paraId="37AE9FD2" w14:textId="77777777" w:rsidR="005610FE" w:rsidRDefault="005610FE" w:rsidP="00CB7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2A93" w14:textId="5C569DC8" w:rsidR="00E76843" w:rsidRDefault="00E76843" w:rsidP="00CF6DD9">
    <w:pPr>
      <w:pStyle w:val="afa"/>
    </w:pPr>
    <w:r w:rsidRPr="00B27CEE">
      <w:rPr>
        <w:noProof/>
      </w:rPr>
      <w:t>QUOTE/SFDC # XXXX-0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9D61" w14:textId="77777777" w:rsidR="002F36E1" w:rsidRPr="00BA5290" w:rsidRDefault="002F36E1" w:rsidP="00B85E34">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9B38" w14:textId="77777777" w:rsidR="00114DAD" w:rsidRDefault="00114DAD">
    <w:pPr>
      <w:pStyle w:val="af8"/>
    </w:pPr>
  </w:p>
  <w:p w14:paraId="629C6F6F" w14:textId="77777777" w:rsidR="00114DAD" w:rsidRDefault="00114D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749"/>
    <w:multiLevelType w:val="hybridMultilevel"/>
    <w:tmpl w:val="DBEC64D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7B1E8D"/>
    <w:multiLevelType w:val="hybridMultilevel"/>
    <w:tmpl w:val="7F14BC04"/>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F3BB7"/>
    <w:multiLevelType w:val="hybridMultilevel"/>
    <w:tmpl w:val="4CCCA2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DD04B0"/>
    <w:multiLevelType w:val="hybridMultilevel"/>
    <w:tmpl w:val="1542FF04"/>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1C8C6559"/>
    <w:multiLevelType w:val="hybridMultilevel"/>
    <w:tmpl w:val="879872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581A48"/>
    <w:multiLevelType w:val="multilevel"/>
    <w:tmpl w:val="79CA9768"/>
    <w:lvl w:ilvl="0">
      <w:start w:val="1"/>
      <w:numFmt w:val="decimal"/>
      <w:pStyle w:val="a"/>
      <w:lvlText w:val="%1."/>
      <w:lvlJc w:val="left"/>
      <w:pPr>
        <w:ind w:left="927" w:hanging="360"/>
      </w:pPr>
      <w:rPr>
        <w:rFonts w:hint="default"/>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20970B12"/>
    <w:multiLevelType w:val="hybridMultilevel"/>
    <w:tmpl w:val="A8F431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900372"/>
    <w:multiLevelType w:val="hybridMultilevel"/>
    <w:tmpl w:val="13B67E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051A4"/>
    <w:multiLevelType w:val="multilevel"/>
    <w:tmpl w:val="9E746C86"/>
    <w:lvl w:ilvl="0">
      <w:start w:val="1"/>
      <w:numFmt w:val="decimal"/>
      <w:lvlText w:val="%1."/>
      <w:lvlJc w:val="left"/>
      <w:pPr>
        <w:ind w:left="927" w:hanging="360"/>
      </w:pPr>
      <w:rPr>
        <w:rFonts w:hint="default"/>
      </w:rPr>
    </w:lvl>
    <w:lvl w:ilvl="1">
      <w:start w:val="1"/>
      <w:numFmt w:val="decimal"/>
      <w:isLgl/>
      <w:lvlText w:val="%1.%2"/>
      <w:lvlJc w:val="left"/>
      <w:pPr>
        <w:ind w:left="1080" w:hanging="720"/>
      </w:pPr>
      <w:rPr>
        <w:rFonts w:hint="default"/>
        <w:sz w:val="22"/>
        <w:szCs w:val="1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83235C5"/>
    <w:multiLevelType w:val="hybridMultilevel"/>
    <w:tmpl w:val="F7202A62"/>
    <w:lvl w:ilvl="0" w:tplc="0809000F">
      <w:start w:val="1"/>
      <w:numFmt w:val="decimal"/>
      <w:lvlText w:val="%1."/>
      <w:lvlJc w:val="left"/>
      <w:pPr>
        <w:ind w:left="1437" w:hanging="360"/>
      </w:pPr>
    </w:lvl>
    <w:lvl w:ilvl="1" w:tplc="08090019">
      <w:start w:val="1"/>
      <w:numFmt w:val="lowerLetter"/>
      <w:lvlText w:val="%2."/>
      <w:lvlJc w:val="left"/>
      <w:pPr>
        <w:ind w:left="2157" w:hanging="360"/>
      </w:pPr>
    </w:lvl>
    <w:lvl w:ilvl="2" w:tplc="0809001B" w:tentative="1">
      <w:start w:val="1"/>
      <w:numFmt w:val="lowerRoman"/>
      <w:lvlText w:val="%3."/>
      <w:lvlJc w:val="right"/>
      <w:pPr>
        <w:ind w:left="2877" w:hanging="180"/>
      </w:pPr>
    </w:lvl>
    <w:lvl w:ilvl="3" w:tplc="0809000F" w:tentative="1">
      <w:start w:val="1"/>
      <w:numFmt w:val="decimal"/>
      <w:lvlText w:val="%4."/>
      <w:lvlJc w:val="left"/>
      <w:pPr>
        <w:ind w:left="3597" w:hanging="360"/>
      </w:pPr>
    </w:lvl>
    <w:lvl w:ilvl="4" w:tplc="08090019" w:tentative="1">
      <w:start w:val="1"/>
      <w:numFmt w:val="lowerLetter"/>
      <w:lvlText w:val="%5."/>
      <w:lvlJc w:val="left"/>
      <w:pPr>
        <w:ind w:left="4317" w:hanging="360"/>
      </w:pPr>
    </w:lvl>
    <w:lvl w:ilvl="5" w:tplc="0809001B" w:tentative="1">
      <w:start w:val="1"/>
      <w:numFmt w:val="lowerRoman"/>
      <w:lvlText w:val="%6."/>
      <w:lvlJc w:val="right"/>
      <w:pPr>
        <w:ind w:left="5037" w:hanging="180"/>
      </w:pPr>
    </w:lvl>
    <w:lvl w:ilvl="6" w:tplc="0809000F" w:tentative="1">
      <w:start w:val="1"/>
      <w:numFmt w:val="decimal"/>
      <w:lvlText w:val="%7."/>
      <w:lvlJc w:val="left"/>
      <w:pPr>
        <w:ind w:left="5757" w:hanging="360"/>
      </w:pPr>
    </w:lvl>
    <w:lvl w:ilvl="7" w:tplc="08090019" w:tentative="1">
      <w:start w:val="1"/>
      <w:numFmt w:val="lowerLetter"/>
      <w:lvlText w:val="%8."/>
      <w:lvlJc w:val="left"/>
      <w:pPr>
        <w:ind w:left="6477" w:hanging="360"/>
      </w:pPr>
    </w:lvl>
    <w:lvl w:ilvl="8" w:tplc="0809001B" w:tentative="1">
      <w:start w:val="1"/>
      <w:numFmt w:val="lowerRoman"/>
      <w:lvlText w:val="%9."/>
      <w:lvlJc w:val="right"/>
      <w:pPr>
        <w:ind w:left="7197" w:hanging="180"/>
      </w:pPr>
    </w:lvl>
  </w:abstractNum>
  <w:abstractNum w:abstractNumId="10" w15:restartNumberingAfterBreak="0">
    <w:nsid w:val="2B841862"/>
    <w:multiLevelType w:val="hybridMultilevel"/>
    <w:tmpl w:val="21669A1A"/>
    <w:lvl w:ilvl="0" w:tplc="81120A9C">
      <w:start w:val="1"/>
      <w:numFmt w:val="decimal"/>
      <w:pStyle w:val="HeadingLevel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181A67"/>
    <w:multiLevelType w:val="hybridMultilevel"/>
    <w:tmpl w:val="F8187A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F85650"/>
    <w:multiLevelType w:val="hybridMultilevel"/>
    <w:tmpl w:val="F8AEF8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8201F4"/>
    <w:multiLevelType w:val="hybridMultilevel"/>
    <w:tmpl w:val="A8F431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F41E1A"/>
    <w:multiLevelType w:val="hybridMultilevel"/>
    <w:tmpl w:val="B64CFEA6"/>
    <w:lvl w:ilvl="0" w:tplc="FB8E2E2E">
      <w:start w:val="1"/>
      <w:numFmt w:val="decimal"/>
      <w:pStyle w:val="StepLis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725BCD"/>
    <w:multiLevelType w:val="hybridMultilevel"/>
    <w:tmpl w:val="FA9495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593DD0"/>
    <w:multiLevelType w:val="hybridMultilevel"/>
    <w:tmpl w:val="BD2494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305826"/>
    <w:multiLevelType w:val="hybridMultilevel"/>
    <w:tmpl w:val="03BA7810"/>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14B1A6A"/>
    <w:multiLevelType w:val="hybridMultilevel"/>
    <w:tmpl w:val="1BA8860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7955958"/>
    <w:multiLevelType w:val="multilevel"/>
    <w:tmpl w:val="DE0E7548"/>
    <w:styleLink w:val="Style2"/>
    <w:lvl w:ilvl="0">
      <w:start w:val="1"/>
      <w:numFmt w:val="bullet"/>
      <w:lvlText w:val=""/>
      <w:lvlJc w:val="left"/>
      <w:pPr>
        <w:ind w:left="720" w:hanging="360"/>
      </w:pPr>
      <w:rPr>
        <w:rFonts w:ascii="Wingdings" w:hAnsi="Wingdings" w:hint="default"/>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90629FD"/>
    <w:multiLevelType w:val="hybridMultilevel"/>
    <w:tmpl w:val="EC343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281934"/>
    <w:multiLevelType w:val="hybridMultilevel"/>
    <w:tmpl w:val="FD2AD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1A09FE"/>
    <w:multiLevelType w:val="hybridMultilevel"/>
    <w:tmpl w:val="329268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F149D9"/>
    <w:multiLevelType w:val="multilevel"/>
    <w:tmpl w:val="9E746C86"/>
    <w:lvl w:ilvl="0">
      <w:start w:val="1"/>
      <w:numFmt w:val="decimal"/>
      <w:lvlText w:val="%1."/>
      <w:lvlJc w:val="left"/>
      <w:pPr>
        <w:ind w:left="927" w:hanging="360"/>
      </w:pPr>
      <w:rPr>
        <w:rFonts w:hint="default"/>
      </w:rPr>
    </w:lvl>
    <w:lvl w:ilvl="1">
      <w:start w:val="1"/>
      <w:numFmt w:val="decimal"/>
      <w:isLgl/>
      <w:lvlText w:val="%1.%2"/>
      <w:lvlJc w:val="left"/>
      <w:pPr>
        <w:ind w:left="1080" w:hanging="720"/>
      </w:pPr>
      <w:rPr>
        <w:rFonts w:hint="default"/>
        <w:sz w:val="22"/>
        <w:szCs w:val="1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9990EE0"/>
    <w:multiLevelType w:val="hybridMultilevel"/>
    <w:tmpl w:val="AB487D5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AB340BD"/>
    <w:multiLevelType w:val="multilevel"/>
    <w:tmpl w:val="0409001D"/>
    <w:styleLink w:val="Style3"/>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C0D3588"/>
    <w:multiLevelType w:val="hybridMultilevel"/>
    <w:tmpl w:val="B68A6B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945392"/>
    <w:multiLevelType w:val="hybridMultilevel"/>
    <w:tmpl w:val="90601D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CC11D13"/>
    <w:multiLevelType w:val="hybridMultilevel"/>
    <w:tmpl w:val="932215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D3A388C"/>
    <w:multiLevelType w:val="hybridMultilevel"/>
    <w:tmpl w:val="DBEC64D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DE86A8D"/>
    <w:multiLevelType w:val="hybridMultilevel"/>
    <w:tmpl w:val="E2800C76"/>
    <w:lvl w:ilvl="0" w:tplc="04090001">
      <w:start w:val="1"/>
      <w:numFmt w:val="bullet"/>
      <w:lvlText w:val=""/>
      <w:lvlJc w:val="left"/>
      <w:pPr>
        <w:tabs>
          <w:tab w:val="num" w:pos="360"/>
        </w:tabs>
        <w:ind w:left="360" w:hanging="360"/>
      </w:pPr>
      <w:rPr>
        <w:rFonts w:ascii="Symbol" w:hAnsi="Symbol" w:hint="default"/>
      </w:rPr>
    </w:lvl>
    <w:lvl w:ilvl="1" w:tplc="6EB22C24">
      <w:numFmt w:val="bullet"/>
      <w:lvlText w:val="•"/>
      <w:lvlJc w:val="left"/>
      <w:pPr>
        <w:ind w:left="1440" w:hanging="720"/>
      </w:pPr>
      <w:rPr>
        <w:rFonts w:ascii="Century Gothic" w:eastAsiaTheme="minorEastAsia" w:hAnsi="Century Gothic" w:cstheme="minorBidi"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04D2C69"/>
    <w:multiLevelType w:val="hybridMultilevel"/>
    <w:tmpl w:val="D6C864B2"/>
    <w:lvl w:ilvl="0" w:tplc="AD8AFAAC">
      <w:start w:val="1"/>
      <w:numFmt w:val="bullet"/>
      <w:lvlText w:val=""/>
      <w:lvlJc w:val="left"/>
      <w:pPr>
        <w:ind w:left="180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882643"/>
    <w:multiLevelType w:val="hybridMultilevel"/>
    <w:tmpl w:val="3BD6CC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DF33D0"/>
    <w:multiLevelType w:val="hybridMultilevel"/>
    <w:tmpl w:val="D4346628"/>
    <w:lvl w:ilvl="0" w:tplc="8CA04EF0">
      <w:start w:val="1"/>
      <w:numFmt w:val="bullet"/>
      <w:lvlText w:val=""/>
      <w:lvlJc w:val="left"/>
      <w:pPr>
        <w:ind w:left="1077" w:hanging="360"/>
      </w:pPr>
      <w:rPr>
        <w:rFonts w:ascii="Symbol" w:hAnsi="Symbol"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4" w15:restartNumberingAfterBreak="0">
    <w:nsid w:val="66BA3BDB"/>
    <w:multiLevelType w:val="multilevel"/>
    <w:tmpl w:val="243C7B76"/>
    <w:styleLink w:val="Style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700547F6"/>
    <w:multiLevelType w:val="hybridMultilevel"/>
    <w:tmpl w:val="67441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2FB460B"/>
    <w:multiLevelType w:val="singleLevel"/>
    <w:tmpl w:val="0409000F"/>
    <w:lvl w:ilvl="0">
      <w:start w:val="1"/>
      <w:numFmt w:val="decimal"/>
      <w:lvlText w:val="%1."/>
      <w:lvlJc w:val="left"/>
      <w:pPr>
        <w:ind w:left="360" w:hanging="360"/>
      </w:pPr>
    </w:lvl>
  </w:abstractNum>
  <w:abstractNum w:abstractNumId="37" w15:restartNumberingAfterBreak="0">
    <w:nsid w:val="77C34FED"/>
    <w:multiLevelType w:val="hybridMultilevel"/>
    <w:tmpl w:val="0C64BEB6"/>
    <w:lvl w:ilvl="0" w:tplc="D9D4128C">
      <w:start w:val="1"/>
      <w:numFmt w:val="decimal"/>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9DD7474"/>
    <w:multiLevelType w:val="hybridMultilevel"/>
    <w:tmpl w:val="608EB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69445D"/>
    <w:multiLevelType w:val="hybridMultilevel"/>
    <w:tmpl w:val="4CCCA2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F41900"/>
    <w:multiLevelType w:val="hybridMultilevel"/>
    <w:tmpl w:val="8FC296D8"/>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BC0B4C"/>
    <w:multiLevelType w:val="hybridMultilevel"/>
    <w:tmpl w:val="F7202A62"/>
    <w:lvl w:ilvl="0" w:tplc="FFFFFFFF">
      <w:start w:val="1"/>
      <w:numFmt w:val="decimal"/>
      <w:lvlText w:val="%1."/>
      <w:lvlJc w:val="left"/>
      <w:pPr>
        <w:ind w:left="1437" w:hanging="360"/>
      </w:pPr>
    </w:lvl>
    <w:lvl w:ilvl="1" w:tplc="FFFFFFFF">
      <w:start w:val="1"/>
      <w:numFmt w:val="lowerLetter"/>
      <w:lvlText w:val="%2."/>
      <w:lvlJc w:val="left"/>
      <w:pPr>
        <w:ind w:left="2157" w:hanging="360"/>
      </w:pPr>
    </w:lvl>
    <w:lvl w:ilvl="2" w:tplc="FFFFFFFF" w:tentative="1">
      <w:start w:val="1"/>
      <w:numFmt w:val="lowerRoman"/>
      <w:lvlText w:val="%3."/>
      <w:lvlJc w:val="right"/>
      <w:pPr>
        <w:ind w:left="2877" w:hanging="180"/>
      </w:pPr>
    </w:lvl>
    <w:lvl w:ilvl="3" w:tplc="FFFFFFFF" w:tentative="1">
      <w:start w:val="1"/>
      <w:numFmt w:val="decimal"/>
      <w:lvlText w:val="%4."/>
      <w:lvlJc w:val="left"/>
      <w:pPr>
        <w:ind w:left="3597" w:hanging="360"/>
      </w:pPr>
    </w:lvl>
    <w:lvl w:ilvl="4" w:tplc="FFFFFFFF" w:tentative="1">
      <w:start w:val="1"/>
      <w:numFmt w:val="lowerLetter"/>
      <w:lvlText w:val="%5."/>
      <w:lvlJc w:val="left"/>
      <w:pPr>
        <w:ind w:left="4317" w:hanging="360"/>
      </w:pPr>
    </w:lvl>
    <w:lvl w:ilvl="5" w:tplc="FFFFFFFF" w:tentative="1">
      <w:start w:val="1"/>
      <w:numFmt w:val="lowerRoman"/>
      <w:lvlText w:val="%6."/>
      <w:lvlJc w:val="right"/>
      <w:pPr>
        <w:ind w:left="5037" w:hanging="180"/>
      </w:pPr>
    </w:lvl>
    <w:lvl w:ilvl="6" w:tplc="FFFFFFFF" w:tentative="1">
      <w:start w:val="1"/>
      <w:numFmt w:val="decimal"/>
      <w:lvlText w:val="%7."/>
      <w:lvlJc w:val="left"/>
      <w:pPr>
        <w:ind w:left="5757" w:hanging="360"/>
      </w:pPr>
    </w:lvl>
    <w:lvl w:ilvl="7" w:tplc="FFFFFFFF" w:tentative="1">
      <w:start w:val="1"/>
      <w:numFmt w:val="lowerLetter"/>
      <w:lvlText w:val="%8."/>
      <w:lvlJc w:val="left"/>
      <w:pPr>
        <w:ind w:left="6477" w:hanging="360"/>
      </w:pPr>
    </w:lvl>
    <w:lvl w:ilvl="8" w:tplc="FFFFFFFF" w:tentative="1">
      <w:start w:val="1"/>
      <w:numFmt w:val="lowerRoman"/>
      <w:lvlText w:val="%9."/>
      <w:lvlJc w:val="right"/>
      <w:pPr>
        <w:ind w:left="7197" w:hanging="180"/>
      </w:pPr>
    </w:lvl>
  </w:abstractNum>
  <w:abstractNum w:abstractNumId="42" w15:restartNumberingAfterBreak="0">
    <w:nsid w:val="7E5E3B40"/>
    <w:multiLevelType w:val="hybridMultilevel"/>
    <w:tmpl w:val="68CCBB7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EA20A2"/>
    <w:multiLevelType w:val="hybridMultilevel"/>
    <w:tmpl w:val="51164BB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7335033">
    <w:abstractNumId w:val="14"/>
  </w:num>
  <w:num w:numId="2" w16cid:durableId="107356926">
    <w:abstractNumId w:val="34"/>
  </w:num>
  <w:num w:numId="3" w16cid:durableId="1817719287">
    <w:abstractNumId w:val="19"/>
  </w:num>
  <w:num w:numId="4" w16cid:durableId="533810988">
    <w:abstractNumId w:val="25"/>
  </w:num>
  <w:num w:numId="5" w16cid:durableId="1114255642">
    <w:abstractNumId w:val="23"/>
  </w:num>
  <w:num w:numId="6" w16cid:durableId="542668690">
    <w:abstractNumId w:val="40"/>
  </w:num>
  <w:num w:numId="7" w16cid:durableId="1730961306">
    <w:abstractNumId w:val="17"/>
  </w:num>
  <w:num w:numId="8" w16cid:durableId="1613171605">
    <w:abstractNumId w:val="24"/>
  </w:num>
  <w:num w:numId="9" w16cid:durableId="2123303840">
    <w:abstractNumId w:val="36"/>
  </w:num>
  <w:num w:numId="10" w16cid:durableId="934246073">
    <w:abstractNumId w:val="30"/>
  </w:num>
  <w:num w:numId="11" w16cid:durableId="871844992">
    <w:abstractNumId w:val="31"/>
  </w:num>
  <w:num w:numId="12" w16cid:durableId="1456948939">
    <w:abstractNumId w:val="5"/>
  </w:num>
  <w:num w:numId="13" w16cid:durableId="548034963">
    <w:abstractNumId w:val="20"/>
  </w:num>
  <w:num w:numId="14" w16cid:durableId="764690333">
    <w:abstractNumId w:val="29"/>
  </w:num>
  <w:num w:numId="15" w16cid:durableId="207835923">
    <w:abstractNumId w:val="0"/>
  </w:num>
  <w:num w:numId="16" w16cid:durableId="1440562783">
    <w:abstractNumId w:val="37"/>
  </w:num>
  <w:num w:numId="17" w16cid:durableId="1091337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5108732">
    <w:abstractNumId w:val="9"/>
  </w:num>
  <w:num w:numId="19" w16cid:durableId="1854490532">
    <w:abstractNumId w:val="33"/>
  </w:num>
  <w:num w:numId="20" w16cid:durableId="881136786">
    <w:abstractNumId w:val="8"/>
  </w:num>
  <w:num w:numId="21" w16cid:durableId="1365715370">
    <w:abstractNumId w:val="1"/>
  </w:num>
  <w:num w:numId="22" w16cid:durableId="342243160">
    <w:abstractNumId w:val="2"/>
  </w:num>
  <w:num w:numId="23" w16cid:durableId="1705783774">
    <w:abstractNumId w:val="6"/>
  </w:num>
  <w:num w:numId="24" w16cid:durableId="1665014606">
    <w:abstractNumId w:val="10"/>
  </w:num>
  <w:num w:numId="25" w16cid:durableId="141386410">
    <w:abstractNumId w:val="22"/>
  </w:num>
  <w:num w:numId="26" w16cid:durableId="701438479">
    <w:abstractNumId w:val="32"/>
  </w:num>
  <w:num w:numId="27" w16cid:durableId="1736853404">
    <w:abstractNumId w:val="42"/>
  </w:num>
  <w:num w:numId="28" w16cid:durableId="578827380">
    <w:abstractNumId w:val="3"/>
  </w:num>
  <w:num w:numId="29" w16cid:durableId="709038181">
    <w:abstractNumId w:val="4"/>
  </w:num>
  <w:num w:numId="30" w16cid:durableId="1698236146">
    <w:abstractNumId w:val="12"/>
  </w:num>
  <w:num w:numId="31" w16cid:durableId="157624925">
    <w:abstractNumId w:val="43"/>
  </w:num>
  <w:num w:numId="32" w16cid:durableId="1376588548">
    <w:abstractNumId w:val="18"/>
  </w:num>
  <w:num w:numId="33" w16cid:durableId="1333099146">
    <w:abstractNumId w:val="27"/>
  </w:num>
  <w:num w:numId="34" w16cid:durableId="1533151514">
    <w:abstractNumId w:val="26"/>
  </w:num>
  <w:num w:numId="35" w16cid:durableId="1441336807">
    <w:abstractNumId w:val="10"/>
    <w:lvlOverride w:ilvl="0">
      <w:startOverride w:val="1"/>
    </w:lvlOverride>
  </w:num>
  <w:num w:numId="36" w16cid:durableId="491485883">
    <w:abstractNumId w:val="11"/>
  </w:num>
  <w:num w:numId="37" w16cid:durableId="560870291">
    <w:abstractNumId w:val="41"/>
  </w:num>
  <w:num w:numId="38" w16cid:durableId="361709265">
    <w:abstractNumId w:val="13"/>
  </w:num>
  <w:num w:numId="39" w16cid:durableId="1781603276">
    <w:abstractNumId w:val="7"/>
  </w:num>
  <w:num w:numId="40" w16cid:durableId="1249385161">
    <w:abstractNumId w:val="38"/>
  </w:num>
  <w:num w:numId="41" w16cid:durableId="589658109">
    <w:abstractNumId w:val="28"/>
  </w:num>
  <w:num w:numId="42" w16cid:durableId="2023973999">
    <w:abstractNumId w:val="35"/>
  </w:num>
  <w:num w:numId="43" w16cid:durableId="154341563">
    <w:abstractNumId w:val="16"/>
  </w:num>
  <w:num w:numId="44" w16cid:durableId="549265367">
    <w:abstractNumId w:val="15"/>
  </w:num>
  <w:num w:numId="45" w16cid:durableId="508561813">
    <w:abstractNumId w:val="21"/>
  </w:num>
  <w:num w:numId="46" w16cid:durableId="1652640225">
    <w:abstractNumId w:val="3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6A2"/>
    <w:rsid w:val="00000DA8"/>
    <w:rsid w:val="000015A6"/>
    <w:rsid w:val="00001881"/>
    <w:rsid w:val="0001102A"/>
    <w:rsid w:val="00011F3C"/>
    <w:rsid w:val="00021EFC"/>
    <w:rsid w:val="00022D85"/>
    <w:rsid w:val="0003044D"/>
    <w:rsid w:val="000305E8"/>
    <w:rsid w:val="00034AE1"/>
    <w:rsid w:val="000424B7"/>
    <w:rsid w:val="00042FB0"/>
    <w:rsid w:val="00043FC4"/>
    <w:rsid w:val="00044308"/>
    <w:rsid w:val="000450BC"/>
    <w:rsid w:val="00051E8F"/>
    <w:rsid w:val="00053262"/>
    <w:rsid w:val="000578B4"/>
    <w:rsid w:val="0007019A"/>
    <w:rsid w:val="00070F8E"/>
    <w:rsid w:val="00075BD0"/>
    <w:rsid w:val="00080B09"/>
    <w:rsid w:val="00080F86"/>
    <w:rsid w:val="000975D3"/>
    <w:rsid w:val="000A2988"/>
    <w:rsid w:val="000A2DB3"/>
    <w:rsid w:val="000A2EC6"/>
    <w:rsid w:val="000A3439"/>
    <w:rsid w:val="000A7C16"/>
    <w:rsid w:val="000B4728"/>
    <w:rsid w:val="000B503E"/>
    <w:rsid w:val="000C59BC"/>
    <w:rsid w:val="000C6FCD"/>
    <w:rsid w:val="000D073F"/>
    <w:rsid w:val="000D1B39"/>
    <w:rsid w:val="000D4DE3"/>
    <w:rsid w:val="000D62C4"/>
    <w:rsid w:val="000D6C8B"/>
    <w:rsid w:val="000E16CC"/>
    <w:rsid w:val="000E1B67"/>
    <w:rsid w:val="000E2235"/>
    <w:rsid w:val="000E2876"/>
    <w:rsid w:val="000E3A8C"/>
    <w:rsid w:val="000F36C9"/>
    <w:rsid w:val="000F377D"/>
    <w:rsid w:val="000F3F64"/>
    <w:rsid w:val="000F4FA1"/>
    <w:rsid w:val="00100390"/>
    <w:rsid w:val="001017F1"/>
    <w:rsid w:val="001024A0"/>
    <w:rsid w:val="00103A8F"/>
    <w:rsid w:val="00114DAD"/>
    <w:rsid w:val="00116C87"/>
    <w:rsid w:val="00117EDD"/>
    <w:rsid w:val="0012135E"/>
    <w:rsid w:val="001262EE"/>
    <w:rsid w:val="001266DA"/>
    <w:rsid w:val="001303DC"/>
    <w:rsid w:val="00130686"/>
    <w:rsid w:val="00133DE0"/>
    <w:rsid w:val="00133EDF"/>
    <w:rsid w:val="001369B3"/>
    <w:rsid w:val="00137960"/>
    <w:rsid w:val="001507F1"/>
    <w:rsid w:val="00151490"/>
    <w:rsid w:val="001617FF"/>
    <w:rsid w:val="00163396"/>
    <w:rsid w:val="00171D50"/>
    <w:rsid w:val="00171D5E"/>
    <w:rsid w:val="0017261D"/>
    <w:rsid w:val="00176DAE"/>
    <w:rsid w:val="00177F23"/>
    <w:rsid w:val="00180DA8"/>
    <w:rsid w:val="001866DB"/>
    <w:rsid w:val="001A1DEB"/>
    <w:rsid w:val="001A460A"/>
    <w:rsid w:val="001A50AF"/>
    <w:rsid w:val="001B0484"/>
    <w:rsid w:val="001B18FD"/>
    <w:rsid w:val="001B3C9F"/>
    <w:rsid w:val="001C2544"/>
    <w:rsid w:val="001C3EA3"/>
    <w:rsid w:val="001C47C0"/>
    <w:rsid w:val="001C6795"/>
    <w:rsid w:val="001C6EFC"/>
    <w:rsid w:val="001D3D88"/>
    <w:rsid w:val="001D74F4"/>
    <w:rsid w:val="001E1EFB"/>
    <w:rsid w:val="001F3889"/>
    <w:rsid w:val="001F4244"/>
    <w:rsid w:val="001F6013"/>
    <w:rsid w:val="001F6AAA"/>
    <w:rsid w:val="001F7218"/>
    <w:rsid w:val="001F7498"/>
    <w:rsid w:val="002000D2"/>
    <w:rsid w:val="00200CDA"/>
    <w:rsid w:val="00201CBA"/>
    <w:rsid w:val="002062BD"/>
    <w:rsid w:val="002079D2"/>
    <w:rsid w:val="00211998"/>
    <w:rsid w:val="002135C8"/>
    <w:rsid w:val="002147BF"/>
    <w:rsid w:val="002153D9"/>
    <w:rsid w:val="00220D1D"/>
    <w:rsid w:val="00221C2D"/>
    <w:rsid w:val="00222A1E"/>
    <w:rsid w:val="0023305B"/>
    <w:rsid w:val="00240897"/>
    <w:rsid w:val="002413B4"/>
    <w:rsid w:val="00241B1C"/>
    <w:rsid w:val="002426D5"/>
    <w:rsid w:val="00245471"/>
    <w:rsid w:val="00246422"/>
    <w:rsid w:val="0024687D"/>
    <w:rsid w:val="00254DA2"/>
    <w:rsid w:val="0026395F"/>
    <w:rsid w:val="002650FC"/>
    <w:rsid w:val="00265239"/>
    <w:rsid w:val="00266F51"/>
    <w:rsid w:val="00267449"/>
    <w:rsid w:val="00267FB3"/>
    <w:rsid w:val="00270A17"/>
    <w:rsid w:val="00271C4F"/>
    <w:rsid w:val="002763FC"/>
    <w:rsid w:val="00276FF2"/>
    <w:rsid w:val="002802B8"/>
    <w:rsid w:val="0028190B"/>
    <w:rsid w:val="00283ECA"/>
    <w:rsid w:val="00284465"/>
    <w:rsid w:val="00284527"/>
    <w:rsid w:val="00286465"/>
    <w:rsid w:val="00287117"/>
    <w:rsid w:val="00292CEA"/>
    <w:rsid w:val="00294BD0"/>
    <w:rsid w:val="002953BA"/>
    <w:rsid w:val="002A0777"/>
    <w:rsid w:val="002A118E"/>
    <w:rsid w:val="002A136F"/>
    <w:rsid w:val="002A4418"/>
    <w:rsid w:val="002A4737"/>
    <w:rsid w:val="002A4BD0"/>
    <w:rsid w:val="002A6D97"/>
    <w:rsid w:val="002B160F"/>
    <w:rsid w:val="002B2BBD"/>
    <w:rsid w:val="002B422A"/>
    <w:rsid w:val="002C1638"/>
    <w:rsid w:val="002D133B"/>
    <w:rsid w:val="002D3041"/>
    <w:rsid w:val="002D688D"/>
    <w:rsid w:val="002E0917"/>
    <w:rsid w:val="002E2D0C"/>
    <w:rsid w:val="002E580D"/>
    <w:rsid w:val="002E79C5"/>
    <w:rsid w:val="002F03EE"/>
    <w:rsid w:val="002F0AC9"/>
    <w:rsid w:val="002F1F4B"/>
    <w:rsid w:val="002F33E1"/>
    <w:rsid w:val="002F36E1"/>
    <w:rsid w:val="002F6047"/>
    <w:rsid w:val="003037E0"/>
    <w:rsid w:val="003123A6"/>
    <w:rsid w:val="0031283F"/>
    <w:rsid w:val="00312A52"/>
    <w:rsid w:val="003141E1"/>
    <w:rsid w:val="003202E7"/>
    <w:rsid w:val="003221C9"/>
    <w:rsid w:val="00322F66"/>
    <w:rsid w:val="00324FC5"/>
    <w:rsid w:val="00337054"/>
    <w:rsid w:val="00340C17"/>
    <w:rsid w:val="00340D33"/>
    <w:rsid w:val="003415F1"/>
    <w:rsid w:val="00346A30"/>
    <w:rsid w:val="00347D52"/>
    <w:rsid w:val="00347F6F"/>
    <w:rsid w:val="003533F0"/>
    <w:rsid w:val="00354173"/>
    <w:rsid w:val="00355BD6"/>
    <w:rsid w:val="0035617D"/>
    <w:rsid w:val="003562A3"/>
    <w:rsid w:val="003629CC"/>
    <w:rsid w:val="00362F95"/>
    <w:rsid w:val="003664C5"/>
    <w:rsid w:val="00366CD1"/>
    <w:rsid w:val="003674B4"/>
    <w:rsid w:val="003723E3"/>
    <w:rsid w:val="00372808"/>
    <w:rsid w:val="00374DAF"/>
    <w:rsid w:val="00381B3C"/>
    <w:rsid w:val="0038334E"/>
    <w:rsid w:val="00385B18"/>
    <w:rsid w:val="00386B4C"/>
    <w:rsid w:val="00386CD5"/>
    <w:rsid w:val="00390762"/>
    <w:rsid w:val="00390883"/>
    <w:rsid w:val="00395816"/>
    <w:rsid w:val="003A1A53"/>
    <w:rsid w:val="003A21DA"/>
    <w:rsid w:val="003A4CFB"/>
    <w:rsid w:val="003A4F7B"/>
    <w:rsid w:val="003A68DC"/>
    <w:rsid w:val="003A7788"/>
    <w:rsid w:val="003B17F2"/>
    <w:rsid w:val="003B716E"/>
    <w:rsid w:val="003C15DB"/>
    <w:rsid w:val="003C2B92"/>
    <w:rsid w:val="003C6FD2"/>
    <w:rsid w:val="003C755A"/>
    <w:rsid w:val="003D161A"/>
    <w:rsid w:val="003D4C5C"/>
    <w:rsid w:val="003E4C82"/>
    <w:rsid w:val="003E4CC5"/>
    <w:rsid w:val="003E51F7"/>
    <w:rsid w:val="003E629E"/>
    <w:rsid w:val="003F47AC"/>
    <w:rsid w:val="003F53FA"/>
    <w:rsid w:val="00406FE3"/>
    <w:rsid w:val="00412154"/>
    <w:rsid w:val="00412B27"/>
    <w:rsid w:val="004156C7"/>
    <w:rsid w:val="00417AD4"/>
    <w:rsid w:val="004212B5"/>
    <w:rsid w:val="004212F8"/>
    <w:rsid w:val="00422DEE"/>
    <w:rsid w:val="00425567"/>
    <w:rsid w:val="004257E7"/>
    <w:rsid w:val="004262A6"/>
    <w:rsid w:val="0044078A"/>
    <w:rsid w:val="00442E51"/>
    <w:rsid w:val="004439D5"/>
    <w:rsid w:val="00450926"/>
    <w:rsid w:val="00452F91"/>
    <w:rsid w:val="004532ED"/>
    <w:rsid w:val="004537DA"/>
    <w:rsid w:val="00454BF6"/>
    <w:rsid w:val="00460BF4"/>
    <w:rsid w:val="0046150A"/>
    <w:rsid w:val="00462229"/>
    <w:rsid w:val="004626A2"/>
    <w:rsid w:val="0046709C"/>
    <w:rsid w:val="004712F7"/>
    <w:rsid w:val="00472252"/>
    <w:rsid w:val="00473151"/>
    <w:rsid w:val="004740DC"/>
    <w:rsid w:val="004745DD"/>
    <w:rsid w:val="00476EDF"/>
    <w:rsid w:val="004844D5"/>
    <w:rsid w:val="00484727"/>
    <w:rsid w:val="00484C16"/>
    <w:rsid w:val="00490094"/>
    <w:rsid w:val="004903F8"/>
    <w:rsid w:val="00491EB5"/>
    <w:rsid w:val="00495F33"/>
    <w:rsid w:val="00495FD8"/>
    <w:rsid w:val="0049681C"/>
    <w:rsid w:val="00496EB7"/>
    <w:rsid w:val="004A0194"/>
    <w:rsid w:val="004B064F"/>
    <w:rsid w:val="004B1012"/>
    <w:rsid w:val="004B5925"/>
    <w:rsid w:val="004C25E5"/>
    <w:rsid w:val="004C3262"/>
    <w:rsid w:val="004C61BE"/>
    <w:rsid w:val="004D05AE"/>
    <w:rsid w:val="004D3BE7"/>
    <w:rsid w:val="004D45E6"/>
    <w:rsid w:val="004D7A2F"/>
    <w:rsid w:val="004E08D7"/>
    <w:rsid w:val="004E0A35"/>
    <w:rsid w:val="004E2C3F"/>
    <w:rsid w:val="004E4251"/>
    <w:rsid w:val="004E590F"/>
    <w:rsid w:val="004F2C0C"/>
    <w:rsid w:val="004F3340"/>
    <w:rsid w:val="004F371D"/>
    <w:rsid w:val="004F39AF"/>
    <w:rsid w:val="004F7C1A"/>
    <w:rsid w:val="00506A56"/>
    <w:rsid w:val="005169DF"/>
    <w:rsid w:val="0052281C"/>
    <w:rsid w:val="005228FF"/>
    <w:rsid w:val="00524CB9"/>
    <w:rsid w:val="00526563"/>
    <w:rsid w:val="00537BCA"/>
    <w:rsid w:val="00537E69"/>
    <w:rsid w:val="00542313"/>
    <w:rsid w:val="005457A2"/>
    <w:rsid w:val="005457BB"/>
    <w:rsid w:val="005458E1"/>
    <w:rsid w:val="0055055B"/>
    <w:rsid w:val="00550915"/>
    <w:rsid w:val="005555F9"/>
    <w:rsid w:val="0055581D"/>
    <w:rsid w:val="005610FE"/>
    <w:rsid w:val="00566264"/>
    <w:rsid w:val="005675D2"/>
    <w:rsid w:val="005709D7"/>
    <w:rsid w:val="00572EB7"/>
    <w:rsid w:val="00573FB4"/>
    <w:rsid w:val="0057676E"/>
    <w:rsid w:val="00581508"/>
    <w:rsid w:val="00585AB1"/>
    <w:rsid w:val="00586423"/>
    <w:rsid w:val="00586EA2"/>
    <w:rsid w:val="005917D7"/>
    <w:rsid w:val="0059354A"/>
    <w:rsid w:val="00593C01"/>
    <w:rsid w:val="005A24AC"/>
    <w:rsid w:val="005A33F9"/>
    <w:rsid w:val="005A4222"/>
    <w:rsid w:val="005A57F8"/>
    <w:rsid w:val="005A6C7F"/>
    <w:rsid w:val="005B243C"/>
    <w:rsid w:val="005B56C6"/>
    <w:rsid w:val="005B71D9"/>
    <w:rsid w:val="005C28F6"/>
    <w:rsid w:val="005C2A19"/>
    <w:rsid w:val="005C4808"/>
    <w:rsid w:val="005C5CBD"/>
    <w:rsid w:val="005C690E"/>
    <w:rsid w:val="005D0372"/>
    <w:rsid w:val="005E2A12"/>
    <w:rsid w:val="005E2F33"/>
    <w:rsid w:val="005E3924"/>
    <w:rsid w:val="005E45EE"/>
    <w:rsid w:val="005E48A9"/>
    <w:rsid w:val="005E49AD"/>
    <w:rsid w:val="00600ECF"/>
    <w:rsid w:val="00602C9A"/>
    <w:rsid w:val="00603E6F"/>
    <w:rsid w:val="006042BE"/>
    <w:rsid w:val="00604836"/>
    <w:rsid w:val="006070E6"/>
    <w:rsid w:val="0060717C"/>
    <w:rsid w:val="006072A5"/>
    <w:rsid w:val="006126C2"/>
    <w:rsid w:val="00612B74"/>
    <w:rsid w:val="00613F46"/>
    <w:rsid w:val="006145F2"/>
    <w:rsid w:val="00620B5E"/>
    <w:rsid w:val="00621CA5"/>
    <w:rsid w:val="00623081"/>
    <w:rsid w:val="006345C7"/>
    <w:rsid w:val="00637E3B"/>
    <w:rsid w:val="0064023E"/>
    <w:rsid w:val="006419C7"/>
    <w:rsid w:val="006454CE"/>
    <w:rsid w:val="00650CE3"/>
    <w:rsid w:val="00652ACD"/>
    <w:rsid w:val="006545A7"/>
    <w:rsid w:val="00660E49"/>
    <w:rsid w:val="0066157F"/>
    <w:rsid w:val="006622D3"/>
    <w:rsid w:val="00663AE9"/>
    <w:rsid w:val="0066404A"/>
    <w:rsid w:val="0067154D"/>
    <w:rsid w:val="00672EE8"/>
    <w:rsid w:val="00674774"/>
    <w:rsid w:val="00675EBB"/>
    <w:rsid w:val="00681A4A"/>
    <w:rsid w:val="00682CD0"/>
    <w:rsid w:val="0068319C"/>
    <w:rsid w:val="0068350F"/>
    <w:rsid w:val="006915A0"/>
    <w:rsid w:val="00696B31"/>
    <w:rsid w:val="006A5E82"/>
    <w:rsid w:val="006A7AC2"/>
    <w:rsid w:val="006B03DE"/>
    <w:rsid w:val="006B3694"/>
    <w:rsid w:val="006B3E76"/>
    <w:rsid w:val="006B7692"/>
    <w:rsid w:val="006B7DB9"/>
    <w:rsid w:val="006C043A"/>
    <w:rsid w:val="006C3611"/>
    <w:rsid w:val="006C477A"/>
    <w:rsid w:val="006C7B79"/>
    <w:rsid w:val="006D1E43"/>
    <w:rsid w:val="006D462C"/>
    <w:rsid w:val="006D686C"/>
    <w:rsid w:val="006D7D68"/>
    <w:rsid w:val="006E0EE3"/>
    <w:rsid w:val="006E141A"/>
    <w:rsid w:val="006E1CD3"/>
    <w:rsid w:val="006E48F8"/>
    <w:rsid w:val="006E682D"/>
    <w:rsid w:val="00700CEF"/>
    <w:rsid w:val="007013B9"/>
    <w:rsid w:val="00703BCE"/>
    <w:rsid w:val="00706ED2"/>
    <w:rsid w:val="0071039A"/>
    <w:rsid w:val="00714385"/>
    <w:rsid w:val="00715178"/>
    <w:rsid w:val="00716600"/>
    <w:rsid w:val="00721E28"/>
    <w:rsid w:val="00723834"/>
    <w:rsid w:val="007302BD"/>
    <w:rsid w:val="00730951"/>
    <w:rsid w:val="00736CAB"/>
    <w:rsid w:val="0074274F"/>
    <w:rsid w:val="0074347A"/>
    <w:rsid w:val="00743BA3"/>
    <w:rsid w:val="007511B6"/>
    <w:rsid w:val="007559DC"/>
    <w:rsid w:val="007570DA"/>
    <w:rsid w:val="00757961"/>
    <w:rsid w:val="007610DD"/>
    <w:rsid w:val="007620A3"/>
    <w:rsid w:val="0077351A"/>
    <w:rsid w:val="007741CC"/>
    <w:rsid w:val="007743FA"/>
    <w:rsid w:val="007752CB"/>
    <w:rsid w:val="00777D89"/>
    <w:rsid w:val="007825D8"/>
    <w:rsid w:val="00782E08"/>
    <w:rsid w:val="00785325"/>
    <w:rsid w:val="00785D0B"/>
    <w:rsid w:val="007861C2"/>
    <w:rsid w:val="007923D0"/>
    <w:rsid w:val="00792DB9"/>
    <w:rsid w:val="007937EA"/>
    <w:rsid w:val="00793D33"/>
    <w:rsid w:val="00795313"/>
    <w:rsid w:val="0079691E"/>
    <w:rsid w:val="007A2B5E"/>
    <w:rsid w:val="007A2BAD"/>
    <w:rsid w:val="007A6EDB"/>
    <w:rsid w:val="007B4B84"/>
    <w:rsid w:val="007C106F"/>
    <w:rsid w:val="007C10BA"/>
    <w:rsid w:val="007C1187"/>
    <w:rsid w:val="007C24CD"/>
    <w:rsid w:val="007C41BF"/>
    <w:rsid w:val="007D1DED"/>
    <w:rsid w:val="007D2680"/>
    <w:rsid w:val="007D2F18"/>
    <w:rsid w:val="007D452A"/>
    <w:rsid w:val="007E0F33"/>
    <w:rsid w:val="007E10CA"/>
    <w:rsid w:val="007E1157"/>
    <w:rsid w:val="007E23A4"/>
    <w:rsid w:val="007E3751"/>
    <w:rsid w:val="007E37F8"/>
    <w:rsid w:val="007E56DC"/>
    <w:rsid w:val="007E6492"/>
    <w:rsid w:val="007F1E80"/>
    <w:rsid w:val="007F2D7F"/>
    <w:rsid w:val="007F3B73"/>
    <w:rsid w:val="007F6D2B"/>
    <w:rsid w:val="008074C5"/>
    <w:rsid w:val="00814043"/>
    <w:rsid w:val="008163C6"/>
    <w:rsid w:val="00817405"/>
    <w:rsid w:val="00824A4A"/>
    <w:rsid w:val="008308B3"/>
    <w:rsid w:val="00835927"/>
    <w:rsid w:val="00835E94"/>
    <w:rsid w:val="00837CE6"/>
    <w:rsid w:val="00840F54"/>
    <w:rsid w:val="00840FC7"/>
    <w:rsid w:val="00842E8C"/>
    <w:rsid w:val="00842EAC"/>
    <w:rsid w:val="0085078C"/>
    <w:rsid w:val="008573B1"/>
    <w:rsid w:val="00866D31"/>
    <w:rsid w:val="00867074"/>
    <w:rsid w:val="00873C41"/>
    <w:rsid w:val="008801A7"/>
    <w:rsid w:val="00881ADF"/>
    <w:rsid w:val="00883C87"/>
    <w:rsid w:val="00884677"/>
    <w:rsid w:val="00885664"/>
    <w:rsid w:val="00897913"/>
    <w:rsid w:val="008A2A0A"/>
    <w:rsid w:val="008A37DB"/>
    <w:rsid w:val="008A3B3C"/>
    <w:rsid w:val="008A3E78"/>
    <w:rsid w:val="008A4A3B"/>
    <w:rsid w:val="008A4E68"/>
    <w:rsid w:val="008A5783"/>
    <w:rsid w:val="008B5703"/>
    <w:rsid w:val="008B6AAE"/>
    <w:rsid w:val="008D024E"/>
    <w:rsid w:val="008D3782"/>
    <w:rsid w:val="008D54A1"/>
    <w:rsid w:val="008E406E"/>
    <w:rsid w:val="008E4856"/>
    <w:rsid w:val="008E5386"/>
    <w:rsid w:val="008E5C3F"/>
    <w:rsid w:val="008E76F8"/>
    <w:rsid w:val="008F5CC2"/>
    <w:rsid w:val="008F62F3"/>
    <w:rsid w:val="008F78B7"/>
    <w:rsid w:val="009120F4"/>
    <w:rsid w:val="00915A6E"/>
    <w:rsid w:val="00915EAA"/>
    <w:rsid w:val="00916079"/>
    <w:rsid w:val="00922995"/>
    <w:rsid w:val="009230CB"/>
    <w:rsid w:val="00924B07"/>
    <w:rsid w:val="00925315"/>
    <w:rsid w:val="009356B1"/>
    <w:rsid w:val="0094051E"/>
    <w:rsid w:val="0094287B"/>
    <w:rsid w:val="00960EED"/>
    <w:rsid w:val="00961680"/>
    <w:rsid w:val="009631EF"/>
    <w:rsid w:val="00963A21"/>
    <w:rsid w:val="00965C92"/>
    <w:rsid w:val="00971561"/>
    <w:rsid w:val="00971F57"/>
    <w:rsid w:val="0097345F"/>
    <w:rsid w:val="00973604"/>
    <w:rsid w:val="00973E04"/>
    <w:rsid w:val="0097442C"/>
    <w:rsid w:val="00975B70"/>
    <w:rsid w:val="0098068B"/>
    <w:rsid w:val="009821D0"/>
    <w:rsid w:val="00985E1E"/>
    <w:rsid w:val="00994FE1"/>
    <w:rsid w:val="009A1240"/>
    <w:rsid w:val="009A187D"/>
    <w:rsid w:val="009A6539"/>
    <w:rsid w:val="009A66C7"/>
    <w:rsid w:val="009B267D"/>
    <w:rsid w:val="009C0295"/>
    <w:rsid w:val="009C6145"/>
    <w:rsid w:val="009C6155"/>
    <w:rsid w:val="009D1D96"/>
    <w:rsid w:val="009D41DA"/>
    <w:rsid w:val="009D44CE"/>
    <w:rsid w:val="009D56D2"/>
    <w:rsid w:val="009E3371"/>
    <w:rsid w:val="009E3F6E"/>
    <w:rsid w:val="009E4CED"/>
    <w:rsid w:val="009E659D"/>
    <w:rsid w:val="009F0946"/>
    <w:rsid w:val="009F18A7"/>
    <w:rsid w:val="009F60BC"/>
    <w:rsid w:val="00A027D8"/>
    <w:rsid w:val="00A03863"/>
    <w:rsid w:val="00A0415B"/>
    <w:rsid w:val="00A05900"/>
    <w:rsid w:val="00A066F1"/>
    <w:rsid w:val="00A078CC"/>
    <w:rsid w:val="00A07C6F"/>
    <w:rsid w:val="00A14CCA"/>
    <w:rsid w:val="00A16AD2"/>
    <w:rsid w:val="00A3125B"/>
    <w:rsid w:val="00A34098"/>
    <w:rsid w:val="00A35752"/>
    <w:rsid w:val="00A4648A"/>
    <w:rsid w:val="00A5107C"/>
    <w:rsid w:val="00A513D3"/>
    <w:rsid w:val="00A51CF3"/>
    <w:rsid w:val="00A5242F"/>
    <w:rsid w:val="00A6060B"/>
    <w:rsid w:val="00A62EA6"/>
    <w:rsid w:val="00A62FF8"/>
    <w:rsid w:val="00A63415"/>
    <w:rsid w:val="00A639D5"/>
    <w:rsid w:val="00A63D61"/>
    <w:rsid w:val="00A72266"/>
    <w:rsid w:val="00A73460"/>
    <w:rsid w:val="00A74C00"/>
    <w:rsid w:val="00A756E3"/>
    <w:rsid w:val="00A82A65"/>
    <w:rsid w:val="00A879C6"/>
    <w:rsid w:val="00A91BB0"/>
    <w:rsid w:val="00A93C52"/>
    <w:rsid w:val="00A97564"/>
    <w:rsid w:val="00AA3B2B"/>
    <w:rsid w:val="00AA5392"/>
    <w:rsid w:val="00AB5B15"/>
    <w:rsid w:val="00AB6D39"/>
    <w:rsid w:val="00AB77E3"/>
    <w:rsid w:val="00AB79B0"/>
    <w:rsid w:val="00AB7FE8"/>
    <w:rsid w:val="00AC060E"/>
    <w:rsid w:val="00AC1C81"/>
    <w:rsid w:val="00AC294C"/>
    <w:rsid w:val="00AC61A2"/>
    <w:rsid w:val="00AC6FF4"/>
    <w:rsid w:val="00AD535B"/>
    <w:rsid w:val="00AD5C51"/>
    <w:rsid w:val="00AE2319"/>
    <w:rsid w:val="00AE32C2"/>
    <w:rsid w:val="00AE5662"/>
    <w:rsid w:val="00AE56C1"/>
    <w:rsid w:val="00AF4482"/>
    <w:rsid w:val="00AF4729"/>
    <w:rsid w:val="00AF4B08"/>
    <w:rsid w:val="00B0038F"/>
    <w:rsid w:val="00B00666"/>
    <w:rsid w:val="00B01003"/>
    <w:rsid w:val="00B01868"/>
    <w:rsid w:val="00B033FE"/>
    <w:rsid w:val="00B051B2"/>
    <w:rsid w:val="00B0569A"/>
    <w:rsid w:val="00B070D7"/>
    <w:rsid w:val="00B10064"/>
    <w:rsid w:val="00B107DF"/>
    <w:rsid w:val="00B155C0"/>
    <w:rsid w:val="00B15F28"/>
    <w:rsid w:val="00B175CF"/>
    <w:rsid w:val="00B26253"/>
    <w:rsid w:val="00B27946"/>
    <w:rsid w:val="00B30D3E"/>
    <w:rsid w:val="00B3163C"/>
    <w:rsid w:val="00B33A9C"/>
    <w:rsid w:val="00B3658E"/>
    <w:rsid w:val="00B42423"/>
    <w:rsid w:val="00B42532"/>
    <w:rsid w:val="00B42C09"/>
    <w:rsid w:val="00B42DB2"/>
    <w:rsid w:val="00B52AC9"/>
    <w:rsid w:val="00B54610"/>
    <w:rsid w:val="00B54E63"/>
    <w:rsid w:val="00B551A9"/>
    <w:rsid w:val="00B56DF0"/>
    <w:rsid w:val="00B62D27"/>
    <w:rsid w:val="00B6438C"/>
    <w:rsid w:val="00B67AEF"/>
    <w:rsid w:val="00B71BFE"/>
    <w:rsid w:val="00B724A0"/>
    <w:rsid w:val="00B73989"/>
    <w:rsid w:val="00B75948"/>
    <w:rsid w:val="00B8205A"/>
    <w:rsid w:val="00B82131"/>
    <w:rsid w:val="00B84546"/>
    <w:rsid w:val="00B85E34"/>
    <w:rsid w:val="00B86C0D"/>
    <w:rsid w:val="00B870CB"/>
    <w:rsid w:val="00B947E7"/>
    <w:rsid w:val="00B97BD3"/>
    <w:rsid w:val="00BA11E7"/>
    <w:rsid w:val="00BA2907"/>
    <w:rsid w:val="00BA45F7"/>
    <w:rsid w:val="00BA54EB"/>
    <w:rsid w:val="00BA62E4"/>
    <w:rsid w:val="00BA634F"/>
    <w:rsid w:val="00BA7551"/>
    <w:rsid w:val="00BB000D"/>
    <w:rsid w:val="00BB04AA"/>
    <w:rsid w:val="00BB12F8"/>
    <w:rsid w:val="00BB19F7"/>
    <w:rsid w:val="00BB469D"/>
    <w:rsid w:val="00BB484C"/>
    <w:rsid w:val="00BB5018"/>
    <w:rsid w:val="00BB612D"/>
    <w:rsid w:val="00BC1A78"/>
    <w:rsid w:val="00BC3A4C"/>
    <w:rsid w:val="00BD6C2E"/>
    <w:rsid w:val="00BE3864"/>
    <w:rsid w:val="00BE441D"/>
    <w:rsid w:val="00BF28B2"/>
    <w:rsid w:val="00BF3A8C"/>
    <w:rsid w:val="00BF6D49"/>
    <w:rsid w:val="00C05C5A"/>
    <w:rsid w:val="00C0657A"/>
    <w:rsid w:val="00C0754B"/>
    <w:rsid w:val="00C10C39"/>
    <w:rsid w:val="00C12779"/>
    <w:rsid w:val="00C16561"/>
    <w:rsid w:val="00C21BE3"/>
    <w:rsid w:val="00C2372A"/>
    <w:rsid w:val="00C27FEC"/>
    <w:rsid w:val="00C32AF4"/>
    <w:rsid w:val="00C34D92"/>
    <w:rsid w:val="00C4013A"/>
    <w:rsid w:val="00C4319B"/>
    <w:rsid w:val="00C4540A"/>
    <w:rsid w:val="00C463F8"/>
    <w:rsid w:val="00C47E9C"/>
    <w:rsid w:val="00C50891"/>
    <w:rsid w:val="00C5567E"/>
    <w:rsid w:val="00C557EE"/>
    <w:rsid w:val="00C56FD3"/>
    <w:rsid w:val="00C60C9C"/>
    <w:rsid w:val="00C62030"/>
    <w:rsid w:val="00C64C66"/>
    <w:rsid w:val="00C67E0B"/>
    <w:rsid w:val="00C723BB"/>
    <w:rsid w:val="00C75749"/>
    <w:rsid w:val="00C76594"/>
    <w:rsid w:val="00C84E7A"/>
    <w:rsid w:val="00C92C9B"/>
    <w:rsid w:val="00C93D47"/>
    <w:rsid w:val="00C970EC"/>
    <w:rsid w:val="00CA1A33"/>
    <w:rsid w:val="00CA3155"/>
    <w:rsid w:val="00CA33F2"/>
    <w:rsid w:val="00CA3F5B"/>
    <w:rsid w:val="00CB4378"/>
    <w:rsid w:val="00CB79B1"/>
    <w:rsid w:val="00CB7AB1"/>
    <w:rsid w:val="00CC0C21"/>
    <w:rsid w:val="00CC14FB"/>
    <w:rsid w:val="00CC3FAA"/>
    <w:rsid w:val="00CC4245"/>
    <w:rsid w:val="00CD2012"/>
    <w:rsid w:val="00CD5123"/>
    <w:rsid w:val="00CD605D"/>
    <w:rsid w:val="00CD6848"/>
    <w:rsid w:val="00CE1FCF"/>
    <w:rsid w:val="00CE2EB7"/>
    <w:rsid w:val="00CE520C"/>
    <w:rsid w:val="00CE571A"/>
    <w:rsid w:val="00CE66FD"/>
    <w:rsid w:val="00CF0C2E"/>
    <w:rsid w:val="00CF3F7B"/>
    <w:rsid w:val="00CF418C"/>
    <w:rsid w:val="00CF50D8"/>
    <w:rsid w:val="00CF5191"/>
    <w:rsid w:val="00CF691E"/>
    <w:rsid w:val="00CF6DD9"/>
    <w:rsid w:val="00CF7142"/>
    <w:rsid w:val="00D028FD"/>
    <w:rsid w:val="00D05AF3"/>
    <w:rsid w:val="00D078DE"/>
    <w:rsid w:val="00D10342"/>
    <w:rsid w:val="00D105DC"/>
    <w:rsid w:val="00D14F9F"/>
    <w:rsid w:val="00D22975"/>
    <w:rsid w:val="00D256DA"/>
    <w:rsid w:val="00D27D69"/>
    <w:rsid w:val="00D30131"/>
    <w:rsid w:val="00D303BF"/>
    <w:rsid w:val="00D340C4"/>
    <w:rsid w:val="00D344C1"/>
    <w:rsid w:val="00D35198"/>
    <w:rsid w:val="00D3685B"/>
    <w:rsid w:val="00D40673"/>
    <w:rsid w:val="00D40942"/>
    <w:rsid w:val="00D430DF"/>
    <w:rsid w:val="00D43CB1"/>
    <w:rsid w:val="00D46542"/>
    <w:rsid w:val="00D47DF7"/>
    <w:rsid w:val="00D55034"/>
    <w:rsid w:val="00D6337D"/>
    <w:rsid w:val="00D644B0"/>
    <w:rsid w:val="00D65B13"/>
    <w:rsid w:val="00D71E5D"/>
    <w:rsid w:val="00D745BB"/>
    <w:rsid w:val="00D747F1"/>
    <w:rsid w:val="00D76922"/>
    <w:rsid w:val="00D802AD"/>
    <w:rsid w:val="00D86827"/>
    <w:rsid w:val="00D9566D"/>
    <w:rsid w:val="00D95824"/>
    <w:rsid w:val="00D97496"/>
    <w:rsid w:val="00DA690A"/>
    <w:rsid w:val="00DB1368"/>
    <w:rsid w:val="00DB607A"/>
    <w:rsid w:val="00DB72AF"/>
    <w:rsid w:val="00DC4E5B"/>
    <w:rsid w:val="00DC611B"/>
    <w:rsid w:val="00DC6BB1"/>
    <w:rsid w:val="00DC75AA"/>
    <w:rsid w:val="00DC7F8F"/>
    <w:rsid w:val="00DD185C"/>
    <w:rsid w:val="00DD33AC"/>
    <w:rsid w:val="00DD3952"/>
    <w:rsid w:val="00DD6D68"/>
    <w:rsid w:val="00DE1C1D"/>
    <w:rsid w:val="00DE436C"/>
    <w:rsid w:val="00DE4B79"/>
    <w:rsid w:val="00DE52B5"/>
    <w:rsid w:val="00DE572A"/>
    <w:rsid w:val="00DE5FD8"/>
    <w:rsid w:val="00DE6523"/>
    <w:rsid w:val="00DE7E7A"/>
    <w:rsid w:val="00DF04D8"/>
    <w:rsid w:val="00DF0D3C"/>
    <w:rsid w:val="00DF47D0"/>
    <w:rsid w:val="00DF4C32"/>
    <w:rsid w:val="00DF6C43"/>
    <w:rsid w:val="00DF72AF"/>
    <w:rsid w:val="00E06FCF"/>
    <w:rsid w:val="00E111D5"/>
    <w:rsid w:val="00E12ECF"/>
    <w:rsid w:val="00E137D4"/>
    <w:rsid w:val="00E141D2"/>
    <w:rsid w:val="00E16CB9"/>
    <w:rsid w:val="00E17F3F"/>
    <w:rsid w:val="00E17FD0"/>
    <w:rsid w:val="00E22B79"/>
    <w:rsid w:val="00E3564F"/>
    <w:rsid w:val="00E37C12"/>
    <w:rsid w:val="00E426F8"/>
    <w:rsid w:val="00E4372B"/>
    <w:rsid w:val="00E53D85"/>
    <w:rsid w:val="00E60AED"/>
    <w:rsid w:val="00E648C1"/>
    <w:rsid w:val="00E718A9"/>
    <w:rsid w:val="00E74EC7"/>
    <w:rsid w:val="00E76843"/>
    <w:rsid w:val="00E76BB1"/>
    <w:rsid w:val="00E83518"/>
    <w:rsid w:val="00E838F7"/>
    <w:rsid w:val="00E83AAA"/>
    <w:rsid w:val="00E85191"/>
    <w:rsid w:val="00E86411"/>
    <w:rsid w:val="00E91585"/>
    <w:rsid w:val="00EA0BD8"/>
    <w:rsid w:val="00EA382F"/>
    <w:rsid w:val="00EA7F29"/>
    <w:rsid w:val="00EB0AC3"/>
    <w:rsid w:val="00EB1988"/>
    <w:rsid w:val="00EB2142"/>
    <w:rsid w:val="00EB6A15"/>
    <w:rsid w:val="00EB6EDE"/>
    <w:rsid w:val="00EB75FD"/>
    <w:rsid w:val="00EC1CA7"/>
    <w:rsid w:val="00EC3785"/>
    <w:rsid w:val="00EC46B9"/>
    <w:rsid w:val="00ED0B0B"/>
    <w:rsid w:val="00EE2DB9"/>
    <w:rsid w:val="00EE32E6"/>
    <w:rsid w:val="00EE7AEF"/>
    <w:rsid w:val="00EF0AC4"/>
    <w:rsid w:val="00EF31C8"/>
    <w:rsid w:val="00EF52A0"/>
    <w:rsid w:val="00EF54E0"/>
    <w:rsid w:val="00EF6F4E"/>
    <w:rsid w:val="00EF7BF2"/>
    <w:rsid w:val="00F03E2D"/>
    <w:rsid w:val="00F17451"/>
    <w:rsid w:val="00F17C09"/>
    <w:rsid w:val="00F21249"/>
    <w:rsid w:val="00F23907"/>
    <w:rsid w:val="00F264AD"/>
    <w:rsid w:val="00F30071"/>
    <w:rsid w:val="00F314AA"/>
    <w:rsid w:val="00F44421"/>
    <w:rsid w:val="00F451EB"/>
    <w:rsid w:val="00F46262"/>
    <w:rsid w:val="00F50025"/>
    <w:rsid w:val="00F503F8"/>
    <w:rsid w:val="00F51550"/>
    <w:rsid w:val="00F72A07"/>
    <w:rsid w:val="00F72A8F"/>
    <w:rsid w:val="00F76C2C"/>
    <w:rsid w:val="00F81308"/>
    <w:rsid w:val="00F8149E"/>
    <w:rsid w:val="00F82A5F"/>
    <w:rsid w:val="00F82C85"/>
    <w:rsid w:val="00F90863"/>
    <w:rsid w:val="00F90E89"/>
    <w:rsid w:val="00F92C57"/>
    <w:rsid w:val="00F93D29"/>
    <w:rsid w:val="00FA1B0F"/>
    <w:rsid w:val="00FA283A"/>
    <w:rsid w:val="00FA49B2"/>
    <w:rsid w:val="00FA7F83"/>
    <w:rsid w:val="00FB1600"/>
    <w:rsid w:val="00FB26DF"/>
    <w:rsid w:val="00FB3A47"/>
    <w:rsid w:val="00FB4173"/>
    <w:rsid w:val="00FB4829"/>
    <w:rsid w:val="00FB6E1F"/>
    <w:rsid w:val="00FC32FD"/>
    <w:rsid w:val="00FC3504"/>
    <w:rsid w:val="00FC5329"/>
    <w:rsid w:val="00FC6578"/>
    <w:rsid w:val="00FD25B6"/>
    <w:rsid w:val="00FE1F29"/>
    <w:rsid w:val="00FE254E"/>
    <w:rsid w:val="00FE341F"/>
    <w:rsid w:val="00FE3767"/>
    <w:rsid w:val="00FE75F6"/>
    <w:rsid w:val="00FE7ADB"/>
    <w:rsid w:val="00FF1229"/>
    <w:rsid w:val="00FF2793"/>
    <w:rsid w:val="00FF4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8629E8"/>
  <w15:docId w15:val="{39CF94A7-B49D-4509-8C83-EBA94A5D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A1240"/>
    <w:rPr>
      <w:lang w:val="en-GB"/>
    </w:rPr>
  </w:style>
  <w:style w:type="paragraph" w:styleId="1">
    <w:name w:val="heading 1"/>
    <w:basedOn w:val="a0"/>
    <w:next w:val="a0"/>
    <w:link w:val="10"/>
    <w:uiPriority w:val="9"/>
    <w:qFormat/>
    <w:rsid w:val="004626A2"/>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
    <w:name w:val="heading 2"/>
    <w:basedOn w:val="a0"/>
    <w:next w:val="a0"/>
    <w:link w:val="20"/>
    <w:uiPriority w:val="9"/>
    <w:unhideWhenUsed/>
    <w:qFormat/>
    <w:rsid w:val="004626A2"/>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3">
    <w:name w:val="heading 3"/>
    <w:basedOn w:val="a0"/>
    <w:next w:val="a0"/>
    <w:link w:val="30"/>
    <w:uiPriority w:val="9"/>
    <w:unhideWhenUsed/>
    <w:qFormat/>
    <w:rsid w:val="004626A2"/>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0"/>
    <w:next w:val="a0"/>
    <w:link w:val="40"/>
    <w:uiPriority w:val="9"/>
    <w:unhideWhenUsed/>
    <w:qFormat/>
    <w:rsid w:val="004626A2"/>
    <w:pPr>
      <w:keepNext/>
      <w:keepLines/>
      <w:spacing w:before="40" w:after="0"/>
      <w:outlineLvl w:val="3"/>
    </w:pPr>
    <w:rPr>
      <w:rFonts w:asciiTheme="majorHAnsi" w:eastAsiaTheme="majorEastAsia" w:hAnsiTheme="majorHAnsi" w:cstheme="majorBidi"/>
      <w:i/>
      <w:iCs/>
      <w:color w:val="404040" w:themeColor="text1" w:themeTint="BF"/>
    </w:rPr>
  </w:style>
  <w:style w:type="paragraph" w:styleId="5">
    <w:name w:val="heading 5"/>
    <w:basedOn w:val="a0"/>
    <w:next w:val="a0"/>
    <w:link w:val="50"/>
    <w:uiPriority w:val="9"/>
    <w:unhideWhenUsed/>
    <w:qFormat/>
    <w:rsid w:val="004626A2"/>
    <w:pPr>
      <w:keepNext/>
      <w:keepLines/>
      <w:spacing w:before="40" w:after="0"/>
      <w:outlineLvl w:val="4"/>
    </w:pPr>
    <w:rPr>
      <w:rFonts w:asciiTheme="majorHAnsi" w:eastAsiaTheme="majorEastAsia" w:hAnsiTheme="majorHAnsi" w:cstheme="majorBidi"/>
      <w:color w:val="404040" w:themeColor="text1" w:themeTint="BF"/>
    </w:rPr>
  </w:style>
  <w:style w:type="paragraph" w:styleId="6">
    <w:name w:val="heading 6"/>
    <w:basedOn w:val="a0"/>
    <w:next w:val="a0"/>
    <w:link w:val="60"/>
    <w:uiPriority w:val="9"/>
    <w:unhideWhenUsed/>
    <w:qFormat/>
    <w:rsid w:val="004626A2"/>
    <w:pPr>
      <w:keepNext/>
      <w:keepLines/>
      <w:spacing w:before="40" w:after="0"/>
      <w:outlineLvl w:val="5"/>
    </w:pPr>
    <w:rPr>
      <w:rFonts w:asciiTheme="majorHAnsi" w:eastAsiaTheme="majorEastAsia" w:hAnsiTheme="majorHAnsi" w:cstheme="majorBidi"/>
    </w:rPr>
  </w:style>
  <w:style w:type="paragraph" w:styleId="7">
    <w:name w:val="heading 7"/>
    <w:basedOn w:val="a0"/>
    <w:next w:val="a0"/>
    <w:link w:val="70"/>
    <w:uiPriority w:val="9"/>
    <w:semiHidden/>
    <w:unhideWhenUsed/>
    <w:qFormat/>
    <w:rsid w:val="004626A2"/>
    <w:pPr>
      <w:keepNext/>
      <w:keepLines/>
      <w:spacing w:before="40"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4626A2"/>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0"/>
    <w:uiPriority w:val="9"/>
    <w:semiHidden/>
    <w:unhideWhenUsed/>
    <w:qFormat/>
    <w:rsid w:val="004626A2"/>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4626A2"/>
    <w:rPr>
      <w:rFonts w:asciiTheme="majorHAnsi" w:eastAsiaTheme="majorEastAsia" w:hAnsiTheme="majorHAnsi" w:cstheme="majorBidi"/>
      <w:color w:val="262626" w:themeColor="text1" w:themeTint="D9"/>
      <w:sz w:val="32"/>
      <w:szCs w:val="32"/>
    </w:rPr>
  </w:style>
  <w:style w:type="character" w:customStyle="1" w:styleId="20">
    <w:name w:val="标题 2 字符"/>
    <w:basedOn w:val="a1"/>
    <w:link w:val="2"/>
    <w:uiPriority w:val="9"/>
    <w:rsid w:val="004626A2"/>
    <w:rPr>
      <w:rFonts w:asciiTheme="majorHAnsi" w:eastAsiaTheme="majorEastAsia" w:hAnsiTheme="majorHAnsi" w:cstheme="majorBidi"/>
      <w:color w:val="262626" w:themeColor="text1" w:themeTint="D9"/>
      <w:sz w:val="28"/>
      <w:szCs w:val="28"/>
    </w:rPr>
  </w:style>
  <w:style w:type="character" w:customStyle="1" w:styleId="30">
    <w:name w:val="标题 3 字符"/>
    <w:basedOn w:val="a1"/>
    <w:link w:val="3"/>
    <w:uiPriority w:val="9"/>
    <w:rsid w:val="004626A2"/>
    <w:rPr>
      <w:rFonts w:asciiTheme="majorHAnsi" w:eastAsiaTheme="majorEastAsia" w:hAnsiTheme="majorHAnsi" w:cstheme="majorBidi"/>
      <w:color w:val="0D0D0D" w:themeColor="text1" w:themeTint="F2"/>
      <w:sz w:val="24"/>
      <w:szCs w:val="24"/>
    </w:rPr>
  </w:style>
  <w:style w:type="character" w:customStyle="1" w:styleId="40">
    <w:name w:val="标题 4 字符"/>
    <w:basedOn w:val="a1"/>
    <w:link w:val="4"/>
    <w:uiPriority w:val="9"/>
    <w:rsid w:val="004626A2"/>
    <w:rPr>
      <w:rFonts w:asciiTheme="majorHAnsi" w:eastAsiaTheme="majorEastAsia" w:hAnsiTheme="majorHAnsi" w:cstheme="majorBidi"/>
      <w:i/>
      <w:iCs/>
      <w:color w:val="404040" w:themeColor="text1" w:themeTint="BF"/>
    </w:rPr>
  </w:style>
  <w:style w:type="character" w:customStyle="1" w:styleId="50">
    <w:name w:val="标题 5 字符"/>
    <w:basedOn w:val="a1"/>
    <w:link w:val="5"/>
    <w:uiPriority w:val="9"/>
    <w:rsid w:val="004626A2"/>
    <w:rPr>
      <w:rFonts w:asciiTheme="majorHAnsi" w:eastAsiaTheme="majorEastAsia" w:hAnsiTheme="majorHAnsi" w:cstheme="majorBidi"/>
      <w:color w:val="404040" w:themeColor="text1" w:themeTint="BF"/>
    </w:rPr>
  </w:style>
  <w:style w:type="character" w:customStyle="1" w:styleId="60">
    <w:name w:val="标题 6 字符"/>
    <w:basedOn w:val="a1"/>
    <w:link w:val="6"/>
    <w:uiPriority w:val="9"/>
    <w:rsid w:val="004626A2"/>
    <w:rPr>
      <w:rFonts w:asciiTheme="majorHAnsi" w:eastAsiaTheme="majorEastAsia" w:hAnsiTheme="majorHAnsi" w:cstheme="majorBidi"/>
    </w:rPr>
  </w:style>
  <w:style w:type="character" w:customStyle="1" w:styleId="70">
    <w:name w:val="标题 7 字符"/>
    <w:basedOn w:val="a1"/>
    <w:link w:val="7"/>
    <w:uiPriority w:val="9"/>
    <w:semiHidden/>
    <w:rsid w:val="004626A2"/>
    <w:rPr>
      <w:rFonts w:asciiTheme="majorHAnsi" w:eastAsiaTheme="majorEastAsia" w:hAnsiTheme="majorHAnsi" w:cstheme="majorBidi"/>
      <w:i/>
      <w:iCs/>
    </w:rPr>
  </w:style>
  <w:style w:type="character" w:customStyle="1" w:styleId="80">
    <w:name w:val="标题 8 字符"/>
    <w:basedOn w:val="a1"/>
    <w:link w:val="8"/>
    <w:uiPriority w:val="9"/>
    <w:semiHidden/>
    <w:rsid w:val="004626A2"/>
    <w:rPr>
      <w:rFonts w:asciiTheme="majorHAnsi" w:eastAsiaTheme="majorEastAsia" w:hAnsiTheme="majorHAnsi" w:cstheme="majorBidi"/>
      <w:color w:val="262626" w:themeColor="text1" w:themeTint="D9"/>
      <w:sz w:val="21"/>
      <w:szCs w:val="21"/>
    </w:rPr>
  </w:style>
  <w:style w:type="character" w:customStyle="1" w:styleId="90">
    <w:name w:val="标题 9 字符"/>
    <w:basedOn w:val="a1"/>
    <w:link w:val="9"/>
    <w:uiPriority w:val="9"/>
    <w:semiHidden/>
    <w:rsid w:val="004626A2"/>
    <w:rPr>
      <w:rFonts w:asciiTheme="majorHAnsi" w:eastAsiaTheme="majorEastAsia" w:hAnsiTheme="majorHAnsi" w:cstheme="majorBidi"/>
      <w:i/>
      <w:iCs/>
      <w:color w:val="262626" w:themeColor="text1" w:themeTint="D9"/>
      <w:sz w:val="21"/>
      <w:szCs w:val="21"/>
    </w:rPr>
  </w:style>
  <w:style w:type="paragraph" w:styleId="a4">
    <w:name w:val="caption"/>
    <w:basedOn w:val="a0"/>
    <w:next w:val="a0"/>
    <w:uiPriority w:val="35"/>
    <w:semiHidden/>
    <w:unhideWhenUsed/>
    <w:qFormat/>
    <w:rsid w:val="004626A2"/>
    <w:pPr>
      <w:spacing w:after="200" w:line="240" w:lineRule="auto"/>
    </w:pPr>
    <w:rPr>
      <w:i/>
      <w:iCs/>
      <w:color w:val="1E5155" w:themeColor="text2"/>
      <w:sz w:val="18"/>
      <w:szCs w:val="18"/>
    </w:rPr>
  </w:style>
  <w:style w:type="paragraph" w:styleId="a">
    <w:name w:val="Title"/>
    <w:basedOn w:val="a0"/>
    <w:next w:val="a0"/>
    <w:link w:val="a5"/>
    <w:uiPriority w:val="10"/>
    <w:qFormat/>
    <w:rsid w:val="003E51F7"/>
    <w:pPr>
      <w:numPr>
        <w:numId w:val="12"/>
      </w:numPr>
      <w:pBdr>
        <w:bottom w:val="single" w:sz="8" w:space="1" w:color="FF0000" w:themeColor="accent1"/>
      </w:pBdr>
      <w:spacing w:after="300" w:line="240" w:lineRule="auto"/>
      <w:contextualSpacing/>
      <w:outlineLvl w:val="0"/>
    </w:pPr>
    <w:rPr>
      <w:rFonts w:asciiTheme="majorHAnsi" w:eastAsiaTheme="majorEastAsia" w:hAnsiTheme="majorHAnsi" w:cstheme="majorBidi"/>
      <w:color w:val="000000" w:themeColor="text1"/>
      <w:spacing w:val="-10"/>
      <w:sz w:val="56"/>
      <w:szCs w:val="56"/>
    </w:rPr>
  </w:style>
  <w:style w:type="character" w:customStyle="1" w:styleId="a5">
    <w:name w:val="标题 字符"/>
    <w:basedOn w:val="a1"/>
    <w:link w:val="a"/>
    <w:uiPriority w:val="10"/>
    <w:rsid w:val="003E51F7"/>
    <w:rPr>
      <w:rFonts w:asciiTheme="majorHAnsi" w:eastAsiaTheme="majorEastAsia" w:hAnsiTheme="majorHAnsi" w:cstheme="majorBidi"/>
      <w:color w:val="000000" w:themeColor="text1"/>
      <w:spacing w:val="-10"/>
      <w:sz w:val="56"/>
      <w:szCs w:val="56"/>
      <w:lang w:val="en-GB"/>
    </w:rPr>
  </w:style>
  <w:style w:type="paragraph" w:styleId="a6">
    <w:name w:val="Subtitle"/>
    <w:basedOn w:val="a0"/>
    <w:next w:val="a0"/>
    <w:link w:val="a7"/>
    <w:uiPriority w:val="11"/>
    <w:qFormat/>
    <w:rsid w:val="004626A2"/>
    <w:pPr>
      <w:numPr>
        <w:ilvl w:val="1"/>
      </w:numPr>
    </w:pPr>
    <w:rPr>
      <w:color w:val="5A5A5A" w:themeColor="text1" w:themeTint="A5"/>
      <w:spacing w:val="15"/>
    </w:rPr>
  </w:style>
  <w:style w:type="character" w:customStyle="1" w:styleId="a7">
    <w:name w:val="副标题 字符"/>
    <w:basedOn w:val="a1"/>
    <w:link w:val="a6"/>
    <w:uiPriority w:val="11"/>
    <w:rsid w:val="004626A2"/>
    <w:rPr>
      <w:color w:val="5A5A5A" w:themeColor="text1" w:themeTint="A5"/>
      <w:spacing w:val="15"/>
    </w:rPr>
  </w:style>
  <w:style w:type="character" w:styleId="a8">
    <w:name w:val="Strong"/>
    <w:basedOn w:val="a1"/>
    <w:uiPriority w:val="22"/>
    <w:qFormat/>
    <w:rsid w:val="004626A2"/>
    <w:rPr>
      <w:b/>
      <w:bCs/>
      <w:color w:val="auto"/>
    </w:rPr>
  </w:style>
  <w:style w:type="character" w:styleId="a9">
    <w:name w:val="Emphasis"/>
    <w:basedOn w:val="a1"/>
    <w:uiPriority w:val="20"/>
    <w:qFormat/>
    <w:rsid w:val="004626A2"/>
    <w:rPr>
      <w:i/>
      <w:iCs/>
      <w:color w:val="auto"/>
    </w:rPr>
  </w:style>
  <w:style w:type="paragraph" w:styleId="aa">
    <w:name w:val="No Spacing"/>
    <w:link w:val="ab"/>
    <w:uiPriority w:val="1"/>
    <w:qFormat/>
    <w:rsid w:val="004626A2"/>
    <w:pPr>
      <w:spacing w:after="0" w:line="240" w:lineRule="auto"/>
    </w:pPr>
  </w:style>
  <w:style w:type="paragraph" w:styleId="ac">
    <w:name w:val="Quote"/>
    <w:basedOn w:val="a0"/>
    <w:next w:val="a0"/>
    <w:link w:val="ad"/>
    <w:uiPriority w:val="29"/>
    <w:qFormat/>
    <w:rsid w:val="004626A2"/>
    <w:pPr>
      <w:spacing w:before="200"/>
      <w:ind w:left="864" w:right="864"/>
    </w:pPr>
    <w:rPr>
      <w:i/>
      <w:iCs/>
      <w:color w:val="404040" w:themeColor="text1" w:themeTint="BF"/>
    </w:rPr>
  </w:style>
  <w:style w:type="character" w:customStyle="1" w:styleId="ad">
    <w:name w:val="引用 字符"/>
    <w:basedOn w:val="a1"/>
    <w:link w:val="ac"/>
    <w:uiPriority w:val="29"/>
    <w:rsid w:val="004626A2"/>
    <w:rPr>
      <w:i/>
      <w:iCs/>
      <w:color w:val="404040" w:themeColor="text1" w:themeTint="BF"/>
    </w:rPr>
  </w:style>
  <w:style w:type="paragraph" w:styleId="ae">
    <w:name w:val="Intense Quote"/>
    <w:basedOn w:val="a0"/>
    <w:next w:val="a0"/>
    <w:link w:val="af"/>
    <w:uiPriority w:val="30"/>
    <w:qFormat/>
    <w:rsid w:val="004626A2"/>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af">
    <w:name w:val="明显引用 字符"/>
    <w:basedOn w:val="a1"/>
    <w:link w:val="ae"/>
    <w:uiPriority w:val="30"/>
    <w:rsid w:val="004626A2"/>
    <w:rPr>
      <w:i/>
      <w:iCs/>
      <w:color w:val="404040" w:themeColor="text1" w:themeTint="BF"/>
    </w:rPr>
  </w:style>
  <w:style w:type="character" w:styleId="af0">
    <w:name w:val="Subtle Emphasis"/>
    <w:basedOn w:val="a1"/>
    <w:uiPriority w:val="19"/>
    <w:qFormat/>
    <w:rsid w:val="004626A2"/>
    <w:rPr>
      <w:i/>
      <w:iCs/>
      <w:color w:val="404040" w:themeColor="text1" w:themeTint="BF"/>
    </w:rPr>
  </w:style>
  <w:style w:type="character" w:styleId="af1">
    <w:name w:val="Intense Emphasis"/>
    <w:basedOn w:val="a1"/>
    <w:uiPriority w:val="21"/>
    <w:qFormat/>
    <w:rsid w:val="004626A2"/>
    <w:rPr>
      <w:b/>
      <w:bCs/>
      <w:i/>
      <w:iCs/>
      <w:color w:val="auto"/>
    </w:rPr>
  </w:style>
  <w:style w:type="character" w:styleId="af2">
    <w:name w:val="Subtle Reference"/>
    <w:basedOn w:val="a1"/>
    <w:uiPriority w:val="31"/>
    <w:qFormat/>
    <w:rsid w:val="004626A2"/>
    <w:rPr>
      <w:smallCaps/>
      <w:color w:val="404040" w:themeColor="text1" w:themeTint="BF"/>
    </w:rPr>
  </w:style>
  <w:style w:type="character" w:styleId="af3">
    <w:name w:val="Intense Reference"/>
    <w:basedOn w:val="a1"/>
    <w:uiPriority w:val="32"/>
    <w:qFormat/>
    <w:rsid w:val="004626A2"/>
    <w:rPr>
      <w:b/>
      <w:bCs/>
      <w:smallCaps/>
      <w:color w:val="404040" w:themeColor="text1" w:themeTint="BF"/>
      <w:spacing w:val="5"/>
    </w:rPr>
  </w:style>
  <w:style w:type="character" w:styleId="af4">
    <w:name w:val="Book Title"/>
    <w:basedOn w:val="a1"/>
    <w:uiPriority w:val="33"/>
    <w:qFormat/>
    <w:rsid w:val="004626A2"/>
    <w:rPr>
      <w:b/>
      <w:bCs/>
      <w:i/>
      <w:iCs/>
      <w:spacing w:val="5"/>
    </w:rPr>
  </w:style>
  <w:style w:type="paragraph" w:styleId="TOC">
    <w:name w:val="TOC Heading"/>
    <w:basedOn w:val="1"/>
    <w:next w:val="a0"/>
    <w:uiPriority w:val="39"/>
    <w:unhideWhenUsed/>
    <w:qFormat/>
    <w:rsid w:val="004626A2"/>
    <w:pPr>
      <w:outlineLvl w:val="9"/>
    </w:pPr>
  </w:style>
  <w:style w:type="character" w:customStyle="1" w:styleId="ab">
    <w:name w:val="无间隔 字符"/>
    <w:basedOn w:val="a1"/>
    <w:link w:val="aa"/>
    <w:uiPriority w:val="1"/>
    <w:rsid w:val="004626A2"/>
  </w:style>
  <w:style w:type="paragraph" w:styleId="af5">
    <w:name w:val="List Paragraph"/>
    <w:basedOn w:val="a0"/>
    <w:link w:val="af6"/>
    <w:uiPriority w:val="34"/>
    <w:qFormat/>
    <w:rsid w:val="00E74EC7"/>
    <w:pPr>
      <w:spacing w:after="200" w:line="276" w:lineRule="auto"/>
      <w:ind w:left="720"/>
      <w:contextualSpacing/>
    </w:pPr>
  </w:style>
  <w:style w:type="paragraph" w:customStyle="1" w:styleId="DefinitionTerm">
    <w:name w:val="Definition Term"/>
    <w:basedOn w:val="a0"/>
    <w:next w:val="a0"/>
    <w:rsid w:val="00E74EC7"/>
    <w:pPr>
      <w:widowControl w:val="0"/>
      <w:spacing w:after="0" w:line="240" w:lineRule="auto"/>
    </w:pPr>
    <w:rPr>
      <w:rFonts w:ascii="Arial" w:eastAsia="Times New Roman" w:hAnsi="Arial" w:cs="Times New Roman"/>
      <w:snapToGrid w:val="0"/>
      <w:sz w:val="24"/>
      <w:szCs w:val="20"/>
    </w:rPr>
  </w:style>
  <w:style w:type="paragraph" w:customStyle="1" w:styleId="StepList">
    <w:name w:val="StepList"/>
    <w:basedOn w:val="a0"/>
    <w:rsid w:val="00E74EC7"/>
    <w:pPr>
      <w:numPr>
        <w:numId w:val="1"/>
      </w:numPr>
      <w:spacing w:after="0" w:line="240" w:lineRule="auto"/>
      <w:jc w:val="both"/>
    </w:pPr>
    <w:rPr>
      <w:rFonts w:ascii="Arial" w:eastAsia="Times New Roman" w:hAnsi="Arial" w:cs="Times New Roman"/>
      <w:sz w:val="20"/>
      <w:szCs w:val="24"/>
    </w:rPr>
  </w:style>
  <w:style w:type="character" w:styleId="af7">
    <w:name w:val="Hyperlink"/>
    <w:basedOn w:val="a1"/>
    <w:uiPriority w:val="99"/>
    <w:rsid w:val="00E74EC7"/>
    <w:rPr>
      <w:color w:val="0000FF"/>
      <w:u w:val="single"/>
    </w:rPr>
  </w:style>
  <w:style w:type="paragraph" w:styleId="TOC1">
    <w:name w:val="toc 1"/>
    <w:basedOn w:val="a0"/>
    <w:next w:val="a0"/>
    <w:autoRedefine/>
    <w:uiPriority w:val="39"/>
    <w:unhideWhenUsed/>
    <w:rsid w:val="00412B27"/>
    <w:pPr>
      <w:spacing w:before="120" w:after="0"/>
    </w:pPr>
    <w:rPr>
      <w:b/>
      <w:bCs/>
      <w:sz w:val="24"/>
      <w:szCs w:val="24"/>
    </w:rPr>
  </w:style>
  <w:style w:type="paragraph" w:styleId="TOC2">
    <w:name w:val="toc 2"/>
    <w:basedOn w:val="a0"/>
    <w:next w:val="a0"/>
    <w:autoRedefine/>
    <w:uiPriority w:val="39"/>
    <w:unhideWhenUsed/>
    <w:rsid w:val="00CA1A33"/>
    <w:pPr>
      <w:spacing w:after="0"/>
      <w:ind w:left="220"/>
    </w:pPr>
    <w:rPr>
      <w:b/>
      <w:bCs/>
    </w:rPr>
  </w:style>
  <w:style w:type="paragraph" w:styleId="af8">
    <w:name w:val="header"/>
    <w:basedOn w:val="a0"/>
    <w:link w:val="af9"/>
    <w:uiPriority w:val="99"/>
    <w:unhideWhenUsed/>
    <w:rsid w:val="00CB79B1"/>
    <w:pPr>
      <w:tabs>
        <w:tab w:val="center" w:pos="4680"/>
        <w:tab w:val="right" w:pos="9360"/>
      </w:tabs>
      <w:spacing w:after="0" w:line="240" w:lineRule="auto"/>
    </w:pPr>
  </w:style>
  <w:style w:type="character" w:customStyle="1" w:styleId="af9">
    <w:name w:val="页眉 字符"/>
    <w:basedOn w:val="a1"/>
    <w:link w:val="af8"/>
    <w:uiPriority w:val="99"/>
    <w:rsid w:val="00CB79B1"/>
  </w:style>
  <w:style w:type="paragraph" w:styleId="afa">
    <w:name w:val="footer"/>
    <w:basedOn w:val="a0"/>
    <w:link w:val="afb"/>
    <w:uiPriority w:val="99"/>
    <w:unhideWhenUsed/>
    <w:rsid w:val="00CB79B1"/>
    <w:pPr>
      <w:tabs>
        <w:tab w:val="center" w:pos="4680"/>
        <w:tab w:val="right" w:pos="9360"/>
      </w:tabs>
      <w:spacing w:after="0" w:line="240" w:lineRule="auto"/>
    </w:pPr>
  </w:style>
  <w:style w:type="character" w:customStyle="1" w:styleId="afb">
    <w:name w:val="页脚 字符"/>
    <w:basedOn w:val="a1"/>
    <w:link w:val="afa"/>
    <w:uiPriority w:val="99"/>
    <w:rsid w:val="00CB79B1"/>
  </w:style>
  <w:style w:type="paragraph" w:styleId="afc">
    <w:name w:val="Balloon Text"/>
    <w:basedOn w:val="a0"/>
    <w:link w:val="afd"/>
    <w:uiPriority w:val="99"/>
    <w:semiHidden/>
    <w:unhideWhenUsed/>
    <w:rsid w:val="00AD535B"/>
    <w:pPr>
      <w:spacing w:after="0" w:line="240" w:lineRule="auto"/>
    </w:pPr>
    <w:rPr>
      <w:rFonts w:ascii="Segoe UI" w:hAnsi="Segoe UI" w:cs="Segoe UI"/>
      <w:sz w:val="18"/>
      <w:szCs w:val="18"/>
    </w:rPr>
  </w:style>
  <w:style w:type="character" w:customStyle="1" w:styleId="afd">
    <w:name w:val="批注框文本 字符"/>
    <w:basedOn w:val="a1"/>
    <w:link w:val="afc"/>
    <w:uiPriority w:val="99"/>
    <w:semiHidden/>
    <w:rsid w:val="00AD535B"/>
    <w:rPr>
      <w:rFonts w:ascii="Segoe UI" w:hAnsi="Segoe UI" w:cs="Segoe UI"/>
      <w:sz w:val="18"/>
      <w:szCs w:val="18"/>
    </w:rPr>
  </w:style>
  <w:style w:type="numbering" w:customStyle="1" w:styleId="Style1">
    <w:name w:val="Style1"/>
    <w:uiPriority w:val="99"/>
    <w:rsid w:val="007C10BA"/>
    <w:pPr>
      <w:numPr>
        <w:numId w:val="2"/>
      </w:numPr>
    </w:pPr>
  </w:style>
  <w:style w:type="numbering" w:customStyle="1" w:styleId="Style2">
    <w:name w:val="Style2"/>
    <w:uiPriority w:val="99"/>
    <w:rsid w:val="007C10BA"/>
    <w:pPr>
      <w:numPr>
        <w:numId w:val="3"/>
      </w:numPr>
    </w:pPr>
  </w:style>
  <w:style w:type="numbering" w:customStyle="1" w:styleId="Style3">
    <w:name w:val="Style3"/>
    <w:uiPriority w:val="99"/>
    <w:rsid w:val="007C10BA"/>
    <w:pPr>
      <w:numPr>
        <w:numId w:val="4"/>
      </w:numPr>
    </w:pPr>
  </w:style>
  <w:style w:type="table" w:styleId="afe">
    <w:name w:val="Table Grid"/>
    <w:basedOn w:val="a2"/>
    <w:uiPriority w:val="39"/>
    <w:rsid w:val="008A4A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Medium List 1 Accent 2"/>
    <w:basedOn w:val="a2"/>
    <w:uiPriority w:val="65"/>
    <w:rsid w:val="00600ECF"/>
    <w:pPr>
      <w:spacing w:after="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1E5155"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2">
    <w:name w:val="Light Shading Accent 2"/>
    <w:basedOn w:val="a2"/>
    <w:uiPriority w:val="60"/>
    <w:rsid w:val="00600ECF"/>
    <w:pPr>
      <w:spacing w:after="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1">
    <w:name w:val="Light Shading Accent 1"/>
    <w:basedOn w:val="a2"/>
    <w:uiPriority w:val="60"/>
    <w:rsid w:val="00600ECF"/>
    <w:pPr>
      <w:spacing w:after="0" w:line="240" w:lineRule="auto"/>
    </w:pPr>
    <w:rPr>
      <w:color w:val="BF0000" w:themeColor="accent1" w:themeShade="BF"/>
    </w:rPr>
    <w:tblPr>
      <w:tblStyleRowBandSize w:val="1"/>
      <w:tblStyleColBandSize w:val="1"/>
      <w:tblBorders>
        <w:top w:val="single" w:sz="8" w:space="0" w:color="FF0000" w:themeColor="accent1"/>
        <w:bottom w:val="single" w:sz="8" w:space="0" w:color="FF0000" w:themeColor="accent1"/>
      </w:tblBorders>
    </w:tblPr>
    <w:tblStylePr w:type="firstRow">
      <w:pPr>
        <w:spacing w:before="0" w:after="0" w:line="240" w:lineRule="auto"/>
      </w:pPr>
      <w:rPr>
        <w:b/>
        <w:bCs/>
      </w:rPr>
      <w:tblPr/>
      <w:tcPr>
        <w:tcBorders>
          <w:top w:val="single" w:sz="8" w:space="0" w:color="FF0000" w:themeColor="accent1"/>
          <w:left w:val="nil"/>
          <w:bottom w:val="single" w:sz="8" w:space="0" w:color="FF0000" w:themeColor="accent1"/>
          <w:right w:val="nil"/>
          <w:insideH w:val="nil"/>
          <w:insideV w:val="nil"/>
        </w:tcBorders>
      </w:tcPr>
    </w:tblStylePr>
    <w:tblStylePr w:type="lastRow">
      <w:pPr>
        <w:spacing w:before="0" w:after="0" w:line="240" w:lineRule="auto"/>
      </w:pPr>
      <w:rPr>
        <w:b/>
        <w:bCs/>
      </w:rPr>
      <w:tblPr/>
      <w:tcPr>
        <w:tcBorders>
          <w:top w:val="single" w:sz="8" w:space="0" w:color="FF0000" w:themeColor="accent1"/>
          <w:left w:val="nil"/>
          <w:bottom w:val="single" w:sz="8" w:space="0" w:color="FF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1" w:themeFillTint="3F"/>
      </w:tcPr>
    </w:tblStylePr>
    <w:tblStylePr w:type="band1Horz">
      <w:tblPr/>
      <w:tcPr>
        <w:tcBorders>
          <w:left w:val="nil"/>
          <w:right w:val="nil"/>
          <w:insideH w:val="nil"/>
          <w:insideV w:val="nil"/>
        </w:tcBorders>
        <w:shd w:val="clear" w:color="auto" w:fill="FFC0C0" w:themeFill="accent1" w:themeFillTint="3F"/>
      </w:tcPr>
    </w:tblStylePr>
  </w:style>
  <w:style w:type="table" w:styleId="aff">
    <w:name w:val="Light Shading"/>
    <w:basedOn w:val="a2"/>
    <w:uiPriority w:val="60"/>
    <w:rsid w:val="00C1656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0">
    <w:name w:val="Light List"/>
    <w:basedOn w:val="a2"/>
    <w:uiPriority w:val="61"/>
    <w:rsid w:val="00C165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1">
    <w:name w:val="Medium List 1"/>
    <w:basedOn w:val="a2"/>
    <w:uiPriority w:val="65"/>
    <w:rsid w:val="00C1656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3-5">
    <w:name w:val="Medium Grid 3 Accent 5"/>
    <w:basedOn w:val="a2"/>
    <w:uiPriority w:val="69"/>
    <w:rsid w:val="00C165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3-2">
    <w:name w:val="Medium Grid 3 Accent 2"/>
    <w:basedOn w:val="a2"/>
    <w:uiPriority w:val="69"/>
    <w:rsid w:val="00C165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3-1">
    <w:name w:val="Medium Grid 3 Accent 1"/>
    <w:basedOn w:val="a2"/>
    <w:uiPriority w:val="69"/>
    <w:rsid w:val="00C165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1" w:themeFillTint="7F"/>
      </w:tcPr>
    </w:tblStylePr>
  </w:style>
  <w:style w:type="table" w:styleId="-20">
    <w:name w:val="Colorful Grid Accent 2"/>
    <w:basedOn w:val="a2"/>
    <w:uiPriority w:val="73"/>
    <w:rsid w:val="00C165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aff1">
    <w:name w:val="Colorful Grid"/>
    <w:basedOn w:val="a2"/>
    <w:uiPriority w:val="73"/>
    <w:rsid w:val="00C165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31">
    <w:name w:val="Medium Grid 3"/>
    <w:basedOn w:val="a2"/>
    <w:uiPriority w:val="69"/>
    <w:rsid w:val="00C165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2-5">
    <w:name w:val="Medium Grid 2 Accent 5"/>
    <w:basedOn w:val="a2"/>
    <w:uiPriority w:val="68"/>
    <w:rsid w:val="00C165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5">
    <w:name w:val="Colorful Grid Accent 5"/>
    <w:basedOn w:val="a2"/>
    <w:uiPriority w:val="73"/>
    <w:rsid w:val="00C165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paragraph" w:customStyle="1" w:styleId="QTBODYTEXT">
    <w:name w:val="QT BODY TEXT"/>
    <w:basedOn w:val="a0"/>
    <w:link w:val="QTBODYTEXTChar"/>
    <w:rsid w:val="00462229"/>
    <w:pPr>
      <w:tabs>
        <w:tab w:val="left" w:pos="720"/>
      </w:tabs>
      <w:spacing w:after="0" w:line="240" w:lineRule="auto"/>
      <w:ind w:left="720"/>
    </w:pPr>
    <w:rPr>
      <w:rFonts w:ascii="Arial" w:eastAsia="Times New Roman" w:hAnsi="Arial" w:cs="Times New Roman"/>
      <w:szCs w:val="20"/>
    </w:rPr>
  </w:style>
  <w:style w:type="character" w:customStyle="1" w:styleId="QTBODYTEXTChar">
    <w:name w:val="QT BODY TEXT Char"/>
    <w:basedOn w:val="a1"/>
    <w:link w:val="QTBODYTEXT"/>
    <w:rsid w:val="00462229"/>
    <w:rPr>
      <w:rFonts w:ascii="Arial" w:eastAsia="Times New Roman" w:hAnsi="Arial" w:cs="Times New Roman"/>
      <w:szCs w:val="20"/>
      <w:lang w:val="en-GB"/>
    </w:rPr>
  </w:style>
  <w:style w:type="paragraph" w:customStyle="1" w:styleId="QTFIRSTLEVELHEADING">
    <w:name w:val="QT FIRST LEVEL HEADING"/>
    <w:basedOn w:val="aff2"/>
    <w:next w:val="QTBODYTEXT"/>
    <w:rsid w:val="000E1B67"/>
    <w:pPr>
      <w:spacing w:before="600" w:after="0" w:line="240" w:lineRule="auto"/>
      <w:ind w:left="357" w:hanging="357"/>
      <w:contextualSpacing w:val="0"/>
    </w:pPr>
    <w:rPr>
      <w:rFonts w:ascii="Arial" w:eastAsia="Times New Roman" w:hAnsi="Arial" w:cs="Times New Roman"/>
      <w:b/>
      <w:sz w:val="36"/>
    </w:rPr>
  </w:style>
  <w:style w:type="paragraph" w:customStyle="1" w:styleId="QTSECONDLEVELHEADING">
    <w:name w:val="QT SECOND LEVEL HEADING"/>
    <w:basedOn w:val="aff2"/>
    <w:next w:val="QTBODYTEXT"/>
    <w:rsid w:val="000E1B67"/>
    <w:pPr>
      <w:numPr>
        <w:ilvl w:val="1"/>
      </w:numPr>
      <w:tabs>
        <w:tab w:val="num" w:pos="720"/>
      </w:tabs>
      <w:spacing w:before="360" w:after="0" w:line="240" w:lineRule="auto"/>
      <w:ind w:left="1080" w:hanging="360"/>
      <w:contextualSpacing w:val="0"/>
    </w:pPr>
    <w:rPr>
      <w:rFonts w:ascii="Arial" w:eastAsia="Times New Roman" w:hAnsi="Arial" w:cs="Times New Roman"/>
      <w:b/>
      <w:sz w:val="28"/>
      <w:szCs w:val="28"/>
    </w:rPr>
  </w:style>
  <w:style w:type="paragraph" w:customStyle="1" w:styleId="QTTHIRDLEVELHEADING">
    <w:name w:val="QT THIRD LEVEL HEADING"/>
    <w:basedOn w:val="aff2"/>
    <w:next w:val="QTBODYTEXT"/>
    <w:rsid w:val="000E1B67"/>
    <w:pPr>
      <w:numPr>
        <w:ilvl w:val="2"/>
      </w:numPr>
      <w:tabs>
        <w:tab w:val="num" w:pos="720"/>
      </w:tabs>
      <w:spacing w:before="360" w:after="0" w:line="240" w:lineRule="auto"/>
      <w:ind w:left="1800" w:hanging="180"/>
      <w:contextualSpacing w:val="0"/>
    </w:pPr>
    <w:rPr>
      <w:rFonts w:ascii="Arial" w:eastAsia="Times New Roman" w:hAnsi="Arial" w:cs="Times New Roman"/>
      <w:b/>
    </w:rPr>
  </w:style>
  <w:style w:type="paragraph" w:styleId="aff2">
    <w:name w:val="List Number"/>
    <w:basedOn w:val="a0"/>
    <w:uiPriority w:val="99"/>
    <w:semiHidden/>
    <w:unhideWhenUsed/>
    <w:rsid w:val="000E1B67"/>
    <w:pPr>
      <w:tabs>
        <w:tab w:val="num" w:pos="720"/>
      </w:tabs>
      <w:ind w:left="360" w:hanging="360"/>
      <w:contextualSpacing/>
    </w:pPr>
  </w:style>
  <w:style w:type="paragraph" w:styleId="aff3">
    <w:name w:val="Body Text"/>
    <w:basedOn w:val="a0"/>
    <w:link w:val="aff4"/>
    <w:rsid w:val="00A34098"/>
    <w:pPr>
      <w:spacing w:after="120" w:line="240" w:lineRule="auto"/>
    </w:pPr>
    <w:rPr>
      <w:rFonts w:ascii="Times New Roman" w:eastAsia="Times New Roman" w:hAnsi="Times New Roman" w:cs="Times New Roman"/>
      <w:sz w:val="20"/>
      <w:szCs w:val="20"/>
      <w:lang w:eastAsia="zh-CN"/>
    </w:rPr>
  </w:style>
  <w:style w:type="character" w:customStyle="1" w:styleId="aff4">
    <w:name w:val="正文文本 字符"/>
    <w:basedOn w:val="a1"/>
    <w:link w:val="aff3"/>
    <w:rsid w:val="00A34098"/>
    <w:rPr>
      <w:rFonts w:ascii="Times New Roman" w:eastAsia="Times New Roman" w:hAnsi="Times New Roman" w:cs="Times New Roman"/>
      <w:sz w:val="20"/>
      <w:szCs w:val="20"/>
      <w:lang w:val="en-GB" w:eastAsia="zh-CN"/>
    </w:rPr>
  </w:style>
  <w:style w:type="numbering" w:customStyle="1" w:styleId="NoList1">
    <w:name w:val="No List1"/>
    <w:next w:val="a3"/>
    <w:uiPriority w:val="99"/>
    <w:semiHidden/>
    <w:unhideWhenUsed/>
    <w:rsid w:val="003F53FA"/>
  </w:style>
  <w:style w:type="numbering" w:customStyle="1" w:styleId="NoList2">
    <w:name w:val="No List2"/>
    <w:next w:val="a3"/>
    <w:uiPriority w:val="99"/>
    <w:semiHidden/>
    <w:unhideWhenUsed/>
    <w:rsid w:val="003F53FA"/>
  </w:style>
  <w:style w:type="numbering" w:customStyle="1" w:styleId="NoList3">
    <w:name w:val="No List3"/>
    <w:next w:val="a3"/>
    <w:uiPriority w:val="99"/>
    <w:semiHidden/>
    <w:unhideWhenUsed/>
    <w:rsid w:val="003F53FA"/>
  </w:style>
  <w:style w:type="numbering" w:customStyle="1" w:styleId="NoList4">
    <w:name w:val="No List4"/>
    <w:next w:val="a3"/>
    <w:uiPriority w:val="99"/>
    <w:semiHidden/>
    <w:unhideWhenUsed/>
    <w:rsid w:val="003F53FA"/>
  </w:style>
  <w:style w:type="paragraph" w:styleId="TOC3">
    <w:name w:val="toc 3"/>
    <w:basedOn w:val="a0"/>
    <w:next w:val="a0"/>
    <w:autoRedefine/>
    <w:uiPriority w:val="39"/>
    <w:unhideWhenUsed/>
    <w:rsid w:val="00A05900"/>
    <w:pPr>
      <w:spacing w:after="0"/>
      <w:ind w:left="440"/>
    </w:pPr>
  </w:style>
  <w:style w:type="paragraph" w:styleId="aff5">
    <w:name w:val="Normal (Web)"/>
    <w:basedOn w:val="a0"/>
    <w:uiPriority w:val="99"/>
    <w:rsid w:val="00075BD0"/>
    <w:pPr>
      <w:spacing w:before="100" w:beforeAutospacing="1" w:after="100" w:afterAutospacing="1" w:line="240" w:lineRule="auto"/>
    </w:pPr>
    <w:rPr>
      <w:rFonts w:ascii="Arial" w:eastAsia="Times New Roman" w:hAnsi="Arial" w:cs="Times New Roman"/>
    </w:rPr>
  </w:style>
  <w:style w:type="character" w:customStyle="1" w:styleId="shorttext">
    <w:name w:val="short_text"/>
    <w:rsid w:val="00075BD0"/>
  </w:style>
  <w:style w:type="table" w:customStyle="1" w:styleId="PlainTable21">
    <w:name w:val="Plain Table 21"/>
    <w:basedOn w:val="a2"/>
    <w:uiPriority w:val="42"/>
    <w:rsid w:val="00B67A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D97496"/>
    <w:pPr>
      <w:autoSpaceDE w:val="0"/>
      <w:autoSpaceDN w:val="0"/>
      <w:adjustRightInd w:val="0"/>
      <w:spacing w:after="0" w:line="240" w:lineRule="auto"/>
    </w:pPr>
    <w:rPr>
      <w:rFonts w:ascii="Arial" w:eastAsiaTheme="minorHAnsi" w:hAnsi="Arial" w:cs="Arial"/>
      <w:color w:val="000000"/>
      <w:sz w:val="24"/>
      <w:szCs w:val="24"/>
      <w:lang w:val="pt-BR"/>
    </w:rPr>
  </w:style>
  <w:style w:type="character" w:styleId="aff6">
    <w:name w:val="FollowedHyperlink"/>
    <w:basedOn w:val="a1"/>
    <w:uiPriority w:val="99"/>
    <w:semiHidden/>
    <w:unhideWhenUsed/>
    <w:rsid w:val="00603E6F"/>
    <w:rPr>
      <w:color w:val="9DFFCB" w:themeColor="followedHyperlink"/>
      <w:u w:val="single"/>
    </w:rPr>
  </w:style>
  <w:style w:type="character" w:styleId="aff7">
    <w:name w:val="annotation reference"/>
    <w:basedOn w:val="a1"/>
    <w:uiPriority w:val="99"/>
    <w:semiHidden/>
    <w:unhideWhenUsed/>
    <w:rsid w:val="00080F86"/>
    <w:rPr>
      <w:sz w:val="18"/>
      <w:szCs w:val="18"/>
    </w:rPr>
  </w:style>
  <w:style w:type="paragraph" w:styleId="aff8">
    <w:name w:val="annotation text"/>
    <w:basedOn w:val="a0"/>
    <w:link w:val="aff9"/>
    <w:uiPriority w:val="99"/>
    <w:semiHidden/>
    <w:unhideWhenUsed/>
    <w:rsid w:val="00080F86"/>
    <w:pPr>
      <w:spacing w:line="240" w:lineRule="auto"/>
    </w:pPr>
    <w:rPr>
      <w:sz w:val="24"/>
      <w:szCs w:val="24"/>
    </w:rPr>
  </w:style>
  <w:style w:type="character" w:customStyle="1" w:styleId="aff9">
    <w:name w:val="批注文字 字符"/>
    <w:basedOn w:val="a1"/>
    <w:link w:val="aff8"/>
    <w:uiPriority w:val="99"/>
    <w:semiHidden/>
    <w:rsid w:val="00080F86"/>
    <w:rPr>
      <w:sz w:val="24"/>
      <w:szCs w:val="24"/>
    </w:rPr>
  </w:style>
  <w:style w:type="paragraph" w:styleId="affa">
    <w:name w:val="annotation subject"/>
    <w:basedOn w:val="aff8"/>
    <w:next w:val="aff8"/>
    <w:link w:val="affb"/>
    <w:uiPriority w:val="99"/>
    <w:semiHidden/>
    <w:unhideWhenUsed/>
    <w:rsid w:val="00080F86"/>
    <w:rPr>
      <w:b/>
      <w:bCs/>
      <w:sz w:val="20"/>
      <w:szCs w:val="20"/>
    </w:rPr>
  </w:style>
  <w:style w:type="character" w:customStyle="1" w:styleId="affb">
    <w:name w:val="批注主题 字符"/>
    <w:basedOn w:val="aff9"/>
    <w:link w:val="affa"/>
    <w:uiPriority w:val="99"/>
    <w:semiHidden/>
    <w:rsid w:val="00080F86"/>
    <w:rPr>
      <w:b/>
      <w:bCs/>
      <w:sz w:val="20"/>
      <w:szCs w:val="20"/>
    </w:rPr>
  </w:style>
  <w:style w:type="paragraph" w:styleId="TOC4">
    <w:name w:val="toc 4"/>
    <w:basedOn w:val="a0"/>
    <w:next w:val="a0"/>
    <w:autoRedefine/>
    <w:uiPriority w:val="39"/>
    <w:unhideWhenUsed/>
    <w:rsid w:val="00151490"/>
    <w:pPr>
      <w:spacing w:after="0"/>
      <w:ind w:left="660"/>
    </w:pPr>
    <w:rPr>
      <w:sz w:val="20"/>
      <w:szCs w:val="20"/>
    </w:rPr>
  </w:style>
  <w:style w:type="paragraph" w:styleId="TOC5">
    <w:name w:val="toc 5"/>
    <w:basedOn w:val="a0"/>
    <w:next w:val="a0"/>
    <w:autoRedefine/>
    <w:uiPriority w:val="39"/>
    <w:unhideWhenUsed/>
    <w:rsid w:val="00151490"/>
    <w:pPr>
      <w:spacing w:after="0"/>
      <w:ind w:left="880"/>
    </w:pPr>
    <w:rPr>
      <w:sz w:val="20"/>
      <w:szCs w:val="20"/>
    </w:rPr>
  </w:style>
  <w:style w:type="paragraph" w:styleId="TOC6">
    <w:name w:val="toc 6"/>
    <w:basedOn w:val="a0"/>
    <w:next w:val="a0"/>
    <w:autoRedefine/>
    <w:uiPriority w:val="39"/>
    <w:unhideWhenUsed/>
    <w:rsid w:val="00151490"/>
    <w:pPr>
      <w:spacing w:after="0"/>
      <w:ind w:left="1100"/>
    </w:pPr>
    <w:rPr>
      <w:sz w:val="20"/>
      <w:szCs w:val="20"/>
    </w:rPr>
  </w:style>
  <w:style w:type="paragraph" w:styleId="TOC7">
    <w:name w:val="toc 7"/>
    <w:basedOn w:val="a0"/>
    <w:next w:val="a0"/>
    <w:autoRedefine/>
    <w:uiPriority w:val="39"/>
    <w:unhideWhenUsed/>
    <w:rsid w:val="00151490"/>
    <w:pPr>
      <w:spacing w:after="0"/>
      <w:ind w:left="1320"/>
    </w:pPr>
    <w:rPr>
      <w:sz w:val="20"/>
      <w:szCs w:val="20"/>
    </w:rPr>
  </w:style>
  <w:style w:type="paragraph" w:styleId="TOC8">
    <w:name w:val="toc 8"/>
    <w:basedOn w:val="a0"/>
    <w:next w:val="a0"/>
    <w:autoRedefine/>
    <w:uiPriority w:val="39"/>
    <w:unhideWhenUsed/>
    <w:rsid w:val="00151490"/>
    <w:pPr>
      <w:spacing w:after="0"/>
      <w:ind w:left="1540"/>
    </w:pPr>
    <w:rPr>
      <w:sz w:val="20"/>
      <w:szCs w:val="20"/>
    </w:rPr>
  </w:style>
  <w:style w:type="paragraph" w:styleId="TOC9">
    <w:name w:val="toc 9"/>
    <w:basedOn w:val="a0"/>
    <w:next w:val="a0"/>
    <w:autoRedefine/>
    <w:uiPriority w:val="39"/>
    <w:unhideWhenUsed/>
    <w:rsid w:val="00151490"/>
    <w:pPr>
      <w:spacing w:after="0"/>
      <w:ind w:left="1760"/>
    </w:pPr>
    <w:rPr>
      <w:sz w:val="20"/>
      <w:szCs w:val="20"/>
    </w:rPr>
  </w:style>
  <w:style w:type="character" w:styleId="affc">
    <w:name w:val="Placeholder Text"/>
    <w:basedOn w:val="a1"/>
    <w:uiPriority w:val="99"/>
    <w:semiHidden/>
    <w:rsid w:val="00B86C0D"/>
    <w:rPr>
      <w:color w:val="808080"/>
    </w:rPr>
  </w:style>
  <w:style w:type="paragraph" w:styleId="32">
    <w:name w:val="Body Text 3"/>
    <w:basedOn w:val="a0"/>
    <w:link w:val="33"/>
    <w:uiPriority w:val="99"/>
    <w:semiHidden/>
    <w:unhideWhenUsed/>
    <w:rsid w:val="00F44421"/>
    <w:pPr>
      <w:spacing w:after="120" w:line="288" w:lineRule="auto"/>
    </w:pPr>
    <w:rPr>
      <w:rFonts w:ascii="Arial" w:hAnsi="Arial"/>
      <w:sz w:val="16"/>
      <w:szCs w:val="16"/>
    </w:rPr>
  </w:style>
  <w:style w:type="character" w:customStyle="1" w:styleId="33">
    <w:name w:val="正文文本 3 字符"/>
    <w:basedOn w:val="a1"/>
    <w:link w:val="32"/>
    <w:uiPriority w:val="99"/>
    <w:semiHidden/>
    <w:rsid w:val="00F44421"/>
    <w:rPr>
      <w:rFonts w:ascii="Arial" w:hAnsi="Arial"/>
      <w:sz w:val="16"/>
      <w:szCs w:val="16"/>
      <w:lang w:val="en-GB"/>
    </w:rPr>
  </w:style>
  <w:style w:type="paragraph" w:customStyle="1" w:styleId="CM4">
    <w:name w:val="CM4"/>
    <w:basedOn w:val="a0"/>
    <w:next w:val="a0"/>
    <w:rsid w:val="00F44421"/>
    <w:pPr>
      <w:widowControl w:val="0"/>
      <w:autoSpaceDE w:val="0"/>
      <w:autoSpaceDN w:val="0"/>
      <w:adjustRightInd w:val="0"/>
      <w:spacing w:after="0" w:line="276" w:lineRule="atLeast"/>
    </w:pPr>
    <w:rPr>
      <w:rFonts w:ascii="Times New Roman" w:eastAsia="Times New Roman" w:hAnsi="Times New Roman" w:cs="Times New Roman"/>
      <w:sz w:val="24"/>
      <w:szCs w:val="24"/>
    </w:rPr>
  </w:style>
  <w:style w:type="paragraph" w:customStyle="1" w:styleId="QTSecondarytitle">
    <w:name w:val="QT Secondary title"/>
    <w:basedOn w:val="a0"/>
    <w:link w:val="QTSecondarytitleCharChar"/>
    <w:rsid w:val="008D3782"/>
    <w:pPr>
      <w:spacing w:before="120" w:after="0" w:line="240" w:lineRule="auto"/>
    </w:pPr>
    <w:rPr>
      <w:rFonts w:ascii="Arial" w:eastAsia="Times New Roman" w:hAnsi="Arial" w:cs="Times New Roman"/>
      <w:b/>
      <w:color w:val="727272"/>
      <w:sz w:val="36"/>
    </w:rPr>
  </w:style>
  <w:style w:type="character" w:customStyle="1" w:styleId="QTSecondarytitleCharChar">
    <w:name w:val="QT Secondary title Char Char"/>
    <w:link w:val="QTSecondarytitle"/>
    <w:rsid w:val="008D3782"/>
    <w:rPr>
      <w:rFonts w:ascii="Arial" w:eastAsia="Times New Roman" w:hAnsi="Arial" w:cs="Times New Roman"/>
      <w:b/>
      <w:color w:val="727272"/>
      <w:sz w:val="36"/>
    </w:rPr>
  </w:style>
  <w:style w:type="character" w:customStyle="1" w:styleId="af6">
    <w:name w:val="列表段落 字符"/>
    <w:link w:val="af5"/>
    <w:uiPriority w:val="34"/>
    <w:rsid w:val="002F36E1"/>
    <w:rPr>
      <w:lang w:val="en-GB"/>
    </w:rPr>
  </w:style>
  <w:style w:type="paragraph" w:customStyle="1" w:styleId="HeadingLevel3">
    <w:name w:val="Heading Level 3"/>
    <w:link w:val="HeadingLevel3Char"/>
    <w:autoRedefine/>
    <w:qFormat/>
    <w:rsid w:val="002F36E1"/>
    <w:pPr>
      <w:numPr>
        <w:numId w:val="24"/>
      </w:numPr>
      <w:spacing w:after="0" w:line="240" w:lineRule="auto"/>
      <w:ind w:left="284"/>
      <w:jc w:val="both"/>
    </w:pPr>
    <w:rPr>
      <w:rFonts w:ascii="Arial" w:eastAsia="Times New Roman" w:hAnsi="Arial" w:cs="Calibri"/>
      <w:b/>
      <w:bCs/>
      <w:caps/>
      <w:color w:val="000000"/>
      <w:sz w:val="16"/>
      <w:szCs w:val="24"/>
    </w:rPr>
  </w:style>
  <w:style w:type="character" w:customStyle="1" w:styleId="HeadingLevel3Char">
    <w:name w:val="Heading Level 3 Char"/>
    <w:link w:val="HeadingLevel3"/>
    <w:rsid w:val="002F36E1"/>
    <w:rPr>
      <w:rFonts w:ascii="Arial" w:eastAsia="Times New Roman" w:hAnsi="Arial" w:cs="Calibri"/>
      <w:b/>
      <w:bCs/>
      <w:caps/>
      <w:color w:val="000000"/>
      <w:sz w:val="16"/>
      <w:szCs w:val="24"/>
    </w:rPr>
  </w:style>
  <w:style w:type="character" w:styleId="affd">
    <w:name w:val="Unresolved Mention"/>
    <w:basedOn w:val="a1"/>
    <w:uiPriority w:val="99"/>
    <w:semiHidden/>
    <w:unhideWhenUsed/>
    <w:rsid w:val="004D0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929">
      <w:bodyDiv w:val="1"/>
      <w:marLeft w:val="0"/>
      <w:marRight w:val="0"/>
      <w:marTop w:val="0"/>
      <w:marBottom w:val="0"/>
      <w:divBdr>
        <w:top w:val="none" w:sz="0" w:space="0" w:color="auto"/>
        <w:left w:val="none" w:sz="0" w:space="0" w:color="auto"/>
        <w:bottom w:val="none" w:sz="0" w:space="0" w:color="auto"/>
        <w:right w:val="none" w:sz="0" w:space="0" w:color="auto"/>
      </w:divBdr>
    </w:div>
    <w:div w:id="10882836">
      <w:bodyDiv w:val="1"/>
      <w:marLeft w:val="0"/>
      <w:marRight w:val="0"/>
      <w:marTop w:val="0"/>
      <w:marBottom w:val="0"/>
      <w:divBdr>
        <w:top w:val="none" w:sz="0" w:space="0" w:color="auto"/>
        <w:left w:val="none" w:sz="0" w:space="0" w:color="auto"/>
        <w:bottom w:val="none" w:sz="0" w:space="0" w:color="auto"/>
        <w:right w:val="none" w:sz="0" w:space="0" w:color="auto"/>
      </w:divBdr>
    </w:div>
    <w:div w:id="18817665">
      <w:bodyDiv w:val="1"/>
      <w:marLeft w:val="0"/>
      <w:marRight w:val="0"/>
      <w:marTop w:val="0"/>
      <w:marBottom w:val="0"/>
      <w:divBdr>
        <w:top w:val="none" w:sz="0" w:space="0" w:color="auto"/>
        <w:left w:val="none" w:sz="0" w:space="0" w:color="auto"/>
        <w:bottom w:val="none" w:sz="0" w:space="0" w:color="auto"/>
        <w:right w:val="none" w:sz="0" w:space="0" w:color="auto"/>
      </w:divBdr>
    </w:div>
    <w:div w:id="78330605">
      <w:bodyDiv w:val="1"/>
      <w:marLeft w:val="0"/>
      <w:marRight w:val="0"/>
      <w:marTop w:val="0"/>
      <w:marBottom w:val="0"/>
      <w:divBdr>
        <w:top w:val="none" w:sz="0" w:space="0" w:color="auto"/>
        <w:left w:val="none" w:sz="0" w:space="0" w:color="auto"/>
        <w:bottom w:val="none" w:sz="0" w:space="0" w:color="auto"/>
        <w:right w:val="none" w:sz="0" w:space="0" w:color="auto"/>
      </w:divBdr>
    </w:div>
    <w:div w:id="113409170">
      <w:bodyDiv w:val="1"/>
      <w:marLeft w:val="0"/>
      <w:marRight w:val="0"/>
      <w:marTop w:val="0"/>
      <w:marBottom w:val="0"/>
      <w:divBdr>
        <w:top w:val="none" w:sz="0" w:space="0" w:color="auto"/>
        <w:left w:val="none" w:sz="0" w:space="0" w:color="auto"/>
        <w:bottom w:val="none" w:sz="0" w:space="0" w:color="auto"/>
        <w:right w:val="none" w:sz="0" w:space="0" w:color="auto"/>
      </w:divBdr>
    </w:div>
    <w:div w:id="132990742">
      <w:bodyDiv w:val="1"/>
      <w:marLeft w:val="0"/>
      <w:marRight w:val="0"/>
      <w:marTop w:val="0"/>
      <w:marBottom w:val="0"/>
      <w:divBdr>
        <w:top w:val="none" w:sz="0" w:space="0" w:color="auto"/>
        <w:left w:val="none" w:sz="0" w:space="0" w:color="auto"/>
        <w:bottom w:val="none" w:sz="0" w:space="0" w:color="auto"/>
        <w:right w:val="none" w:sz="0" w:space="0" w:color="auto"/>
      </w:divBdr>
    </w:div>
    <w:div w:id="188881416">
      <w:bodyDiv w:val="1"/>
      <w:marLeft w:val="0"/>
      <w:marRight w:val="0"/>
      <w:marTop w:val="0"/>
      <w:marBottom w:val="0"/>
      <w:divBdr>
        <w:top w:val="none" w:sz="0" w:space="0" w:color="auto"/>
        <w:left w:val="none" w:sz="0" w:space="0" w:color="auto"/>
        <w:bottom w:val="none" w:sz="0" w:space="0" w:color="auto"/>
        <w:right w:val="none" w:sz="0" w:space="0" w:color="auto"/>
      </w:divBdr>
    </w:div>
    <w:div w:id="308554158">
      <w:bodyDiv w:val="1"/>
      <w:marLeft w:val="0"/>
      <w:marRight w:val="0"/>
      <w:marTop w:val="0"/>
      <w:marBottom w:val="0"/>
      <w:divBdr>
        <w:top w:val="none" w:sz="0" w:space="0" w:color="auto"/>
        <w:left w:val="none" w:sz="0" w:space="0" w:color="auto"/>
        <w:bottom w:val="none" w:sz="0" w:space="0" w:color="auto"/>
        <w:right w:val="none" w:sz="0" w:space="0" w:color="auto"/>
      </w:divBdr>
    </w:div>
    <w:div w:id="390005951">
      <w:bodyDiv w:val="1"/>
      <w:marLeft w:val="0"/>
      <w:marRight w:val="0"/>
      <w:marTop w:val="0"/>
      <w:marBottom w:val="0"/>
      <w:divBdr>
        <w:top w:val="none" w:sz="0" w:space="0" w:color="auto"/>
        <w:left w:val="none" w:sz="0" w:space="0" w:color="auto"/>
        <w:bottom w:val="none" w:sz="0" w:space="0" w:color="auto"/>
        <w:right w:val="none" w:sz="0" w:space="0" w:color="auto"/>
      </w:divBdr>
    </w:div>
    <w:div w:id="430662663">
      <w:bodyDiv w:val="1"/>
      <w:marLeft w:val="0"/>
      <w:marRight w:val="0"/>
      <w:marTop w:val="0"/>
      <w:marBottom w:val="0"/>
      <w:divBdr>
        <w:top w:val="none" w:sz="0" w:space="0" w:color="auto"/>
        <w:left w:val="none" w:sz="0" w:space="0" w:color="auto"/>
        <w:bottom w:val="none" w:sz="0" w:space="0" w:color="auto"/>
        <w:right w:val="none" w:sz="0" w:space="0" w:color="auto"/>
      </w:divBdr>
    </w:div>
    <w:div w:id="443305560">
      <w:bodyDiv w:val="1"/>
      <w:marLeft w:val="0"/>
      <w:marRight w:val="0"/>
      <w:marTop w:val="0"/>
      <w:marBottom w:val="0"/>
      <w:divBdr>
        <w:top w:val="none" w:sz="0" w:space="0" w:color="auto"/>
        <w:left w:val="none" w:sz="0" w:space="0" w:color="auto"/>
        <w:bottom w:val="none" w:sz="0" w:space="0" w:color="auto"/>
        <w:right w:val="none" w:sz="0" w:space="0" w:color="auto"/>
      </w:divBdr>
    </w:div>
    <w:div w:id="451289414">
      <w:bodyDiv w:val="1"/>
      <w:marLeft w:val="0"/>
      <w:marRight w:val="0"/>
      <w:marTop w:val="0"/>
      <w:marBottom w:val="0"/>
      <w:divBdr>
        <w:top w:val="none" w:sz="0" w:space="0" w:color="auto"/>
        <w:left w:val="none" w:sz="0" w:space="0" w:color="auto"/>
        <w:bottom w:val="none" w:sz="0" w:space="0" w:color="auto"/>
        <w:right w:val="none" w:sz="0" w:space="0" w:color="auto"/>
      </w:divBdr>
    </w:div>
    <w:div w:id="478807350">
      <w:bodyDiv w:val="1"/>
      <w:marLeft w:val="0"/>
      <w:marRight w:val="0"/>
      <w:marTop w:val="0"/>
      <w:marBottom w:val="0"/>
      <w:divBdr>
        <w:top w:val="none" w:sz="0" w:space="0" w:color="auto"/>
        <w:left w:val="none" w:sz="0" w:space="0" w:color="auto"/>
        <w:bottom w:val="none" w:sz="0" w:space="0" w:color="auto"/>
        <w:right w:val="none" w:sz="0" w:space="0" w:color="auto"/>
      </w:divBdr>
    </w:div>
    <w:div w:id="519662891">
      <w:bodyDiv w:val="1"/>
      <w:marLeft w:val="0"/>
      <w:marRight w:val="0"/>
      <w:marTop w:val="0"/>
      <w:marBottom w:val="0"/>
      <w:divBdr>
        <w:top w:val="none" w:sz="0" w:space="0" w:color="auto"/>
        <w:left w:val="none" w:sz="0" w:space="0" w:color="auto"/>
        <w:bottom w:val="none" w:sz="0" w:space="0" w:color="auto"/>
        <w:right w:val="none" w:sz="0" w:space="0" w:color="auto"/>
      </w:divBdr>
    </w:div>
    <w:div w:id="535313531">
      <w:bodyDiv w:val="1"/>
      <w:marLeft w:val="0"/>
      <w:marRight w:val="0"/>
      <w:marTop w:val="0"/>
      <w:marBottom w:val="0"/>
      <w:divBdr>
        <w:top w:val="none" w:sz="0" w:space="0" w:color="auto"/>
        <w:left w:val="none" w:sz="0" w:space="0" w:color="auto"/>
        <w:bottom w:val="none" w:sz="0" w:space="0" w:color="auto"/>
        <w:right w:val="none" w:sz="0" w:space="0" w:color="auto"/>
      </w:divBdr>
    </w:div>
    <w:div w:id="629014877">
      <w:bodyDiv w:val="1"/>
      <w:marLeft w:val="0"/>
      <w:marRight w:val="0"/>
      <w:marTop w:val="0"/>
      <w:marBottom w:val="0"/>
      <w:divBdr>
        <w:top w:val="none" w:sz="0" w:space="0" w:color="auto"/>
        <w:left w:val="none" w:sz="0" w:space="0" w:color="auto"/>
        <w:bottom w:val="none" w:sz="0" w:space="0" w:color="auto"/>
        <w:right w:val="none" w:sz="0" w:space="0" w:color="auto"/>
      </w:divBdr>
    </w:div>
    <w:div w:id="659042486">
      <w:bodyDiv w:val="1"/>
      <w:marLeft w:val="0"/>
      <w:marRight w:val="0"/>
      <w:marTop w:val="0"/>
      <w:marBottom w:val="0"/>
      <w:divBdr>
        <w:top w:val="none" w:sz="0" w:space="0" w:color="auto"/>
        <w:left w:val="none" w:sz="0" w:space="0" w:color="auto"/>
        <w:bottom w:val="none" w:sz="0" w:space="0" w:color="auto"/>
        <w:right w:val="none" w:sz="0" w:space="0" w:color="auto"/>
      </w:divBdr>
    </w:div>
    <w:div w:id="664473728">
      <w:bodyDiv w:val="1"/>
      <w:marLeft w:val="0"/>
      <w:marRight w:val="0"/>
      <w:marTop w:val="0"/>
      <w:marBottom w:val="0"/>
      <w:divBdr>
        <w:top w:val="none" w:sz="0" w:space="0" w:color="auto"/>
        <w:left w:val="none" w:sz="0" w:space="0" w:color="auto"/>
        <w:bottom w:val="none" w:sz="0" w:space="0" w:color="auto"/>
        <w:right w:val="none" w:sz="0" w:space="0" w:color="auto"/>
      </w:divBdr>
    </w:div>
    <w:div w:id="714084334">
      <w:bodyDiv w:val="1"/>
      <w:marLeft w:val="0"/>
      <w:marRight w:val="0"/>
      <w:marTop w:val="0"/>
      <w:marBottom w:val="0"/>
      <w:divBdr>
        <w:top w:val="none" w:sz="0" w:space="0" w:color="auto"/>
        <w:left w:val="none" w:sz="0" w:space="0" w:color="auto"/>
        <w:bottom w:val="none" w:sz="0" w:space="0" w:color="auto"/>
        <w:right w:val="none" w:sz="0" w:space="0" w:color="auto"/>
      </w:divBdr>
    </w:div>
    <w:div w:id="758798295">
      <w:bodyDiv w:val="1"/>
      <w:marLeft w:val="0"/>
      <w:marRight w:val="0"/>
      <w:marTop w:val="0"/>
      <w:marBottom w:val="0"/>
      <w:divBdr>
        <w:top w:val="none" w:sz="0" w:space="0" w:color="auto"/>
        <w:left w:val="none" w:sz="0" w:space="0" w:color="auto"/>
        <w:bottom w:val="none" w:sz="0" w:space="0" w:color="auto"/>
        <w:right w:val="none" w:sz="0" w:space="0" w:color="auto"/>
      </w:divBdr>
    </w:div>
    <w:div w:id="880216248">
      <w:bodyDiv w:val="1"/>
      <w:marLeft w:val="0"/>
      <w:marRight w:val="0"/>
      <w:marTop w:val="0"/>
      <w:marBottom w:val="0"/>
      <w:divBdr>
        <w:top w:val="none" w:sz="0" w:space="0" w:color="auto"/>
        <w:left w:val="none" w:sz="0" w:space="0" w:color="auto"/>
        <w:bottom w:val="none" w:sz="0" w:space="0" w:color="auto"/>
        <w:right w:val="none" w:sz="0" w:space="0" w:color="auto"/>
      </w:divBdr>
    </w:div>
    <w:div w:id="908462733">
      <w:bodyDiv w:val="1"/>
      <w:marLeft w:val="0"/>
      <w:marRight w:val="0"/>
      <w:marTop w:val="0"/>
      <w:marBottom w:val="0"/>
      <w:divBdr>
        <w:top w:val="none" w:sz="0" w:space="0" w:color="auto"/>
        <w:left w:val="none" w:sz="0" w:space="0" w:color="auto"/>
        <w:bottom w:val="none" w:sz="0" w:space="0" w:color="auto"/>
        <w:right w:val="none" w:sz="0" w:space="0" w:color="auto"/>
      </w:divBdr>
    </w:div>
    <w:div w:id="1041132495">
      <w:bodyDiv w:val="1"/>
      <w:marLeft w:val="0"/>
      <w:marRight w:val="0"/>
      <w:marTop w:val="0"/>
      <w:marBottom w:val="0"/>
      <w:divBdr>
        <w:top w:val="none" w:sz="0" w:space="0" w:color="auto"/>
        <w:left w:val="none" w:sz="0" w:space="0" w:color="auto"/>
        <w:bottom w:val="none" w:sz="0" w:space="0" w:color="auto"/>
        <w:right w:val="none" w:sz="0" w:space="0" w:color="auto"/>
      </w:divBdr>
    </w:div>
    <w:div w:id="1057895345">
      <w:bodyDiv w:val="1"/>
      <w:marLeft w:val="0"/>
      <w:marRight w:val="0"/>
      <w:marTop w:val="0"/>
      <w:marBottom w:val="0"/>
      <w:divBdr>
        <w:top w:val="none" w:sz="0" w:space="0" w:color="auto"/>
        <w:left w:val="none" w:sz="0" w:space="0" w:color="auto"/>
        <w:bottom w:val="none" w:sz="0" w:space="0" w:color="auto"/>
        <w:right w:val="none" w:sz="0" w:space="0" w:color="auto"/>
      </w:divBdr>
    </w:div>
    <w:div w:id="1068529405">
      <w:bodyDiv w:val="1"/>
      <w:marLeft w:val="0"/>
      <w:marRight w:val="0"/>
      <w:marTop w:val="0"/>
      <w:marBottom w:val="0"/>
      <w:divBdr>
        <w:top w:val="none" w:sz="0" w:space="0" w:color="auto"/>
        <w:left w:val="none" w:sz="0" w:space="0" w:color="auto"/>
        <w:bottom w:val="none" w:sz="0" w:space="0" w:color="auto"/>
        <w:right w:val="none" w:sz="0" w:space="0" w:color="auto"/>
      </w:divBdr>
    </w:div>
    <w:div w:id="1121145317">
      <w:bodyDiv w:val="1"/>
      <w:marLeft w:val="0"/>
      <w:marRight w:val="0"/>
      <w:marTop w:val="0"/>
      <w:marBottom w:val="0"/>
      <w:divBdr>
        <w:top w:val="none" w:sz="0" w:space="0" w:color="auto"/>
        <w:left w:val="none" w:sz="0" w:space="0" w:color="auto"/>
        <w:bottom w:val="none" w:sz="0" w:space="0" w:color="auto"/>
        <w:right w:val="none" w:sz="0" w:space="0" w:color="auto"/>
      </w:divBdr>
    </w:div>
    <w:div w:id="1166483924">
      <w:bodyDiv w:val="1"/>
      <w:marLeft w:val="0"/>
      <w:marRight w:val="0"/>
      <w:marTop w:val="0"/>
      <w:marBottom w:val="0"/>
      <w:divBdr>
        <w:top w:val="none" w:sz="0" w:space="0" w:color="auto"/>
        <w:left w:val="none" w:sz="0" w:space="0" w:color="auto"/>
        <w:bottom w:val="none" w:sz="0" w:space="0" w:color="auto"/>
        <w:right w:val="none" w:sz="0" w:space="0" w:color="auto"/>
      </w:divBdr>
    </w:div>
    <w:div w:id="1177693575">
      <w:bodyDiv w:val="1"/>
      <w:marLeft w:val="0"/>
      <w:marRight w:val="0"/>
      <w:marTop w:val="0"/>
      <w:marBottom w:val="0"/>
      <w:divBdr>
        <w:top w:val="none" w:sz="0" w:space="0" w:color="auto"/>
        <w:left w:val="none" w:sz="0" w:space="0" w:color="auto"/>
        <w:bottom w:val="none" w:sz="0" w:space="0" w:color="auto"/>
        <w:right w:val="none" w:sz="0" w:space="0" w:color="auto"/>
      </w:divBdr>
    </w:div>
    <w:div w:id="1184637856">
      <w:bodyDiv w:val="1"/>
      <w:marLeft w:val="0"/>
      <w:marRight w:val="0"/>
      <w:marTop w:val="0"/>
      <w:marBottom w:val="0"/>
      <w:divBdr>
        <w:top w:val="none" w:sz="0" w:space="0" w:color="auto"/>
        <w:left w:val="none" w:sz="0" w:space="0" w:color="auto"/>
        <w:bottom w:val="none" w:sz="0" w:space="0" w:color="auto"/>
        <w:right w:val="none" w:sz="0" w:space="0" w:color="auto"/>
      </w:divBdr>
    </w:div>
    <w:div w:id="1270357424">
      <w:bodyDiv w:val="1"/>
      <w:marLeft w:val="0"/>
      <w:marRight w:val="0"/>
      <w:marTop w:val="0"/>
      <w:marBottom w:val="0"/>
      <w:divBdr>
        <w:top w:val="none" w:sz="0" w:space="0" w:color="auto"/>
        <w:left w:val="none" w:sz="0" w:space="0" w:color="auto"/>
        <w:bottom w:val="none" w:sz="0" w:space="0" w:color="auto"/>
        <w:right w:val="none" w:sz="0" w:space="0" w:color="auto"/>
      </w:divBdr>
    </w:div>
    <w:div w:id="1310939046">
      <w:bodyDiv w:val="1"/>
      <w:marLeft w:val="0"/>
      <w:marRight w:val="0"/>
      <w:marTop w:val="0"/>
      <w:marBottom w:val="0"/>
      <w:divBdr>
        <w:top w:val="none" w:sz="0" w:space="0" w:color="auto"/>
        <w:left w:val="none" w:sz="0" w:space="0" w:color="auto"/>
        <w:bottom w:val="none" w:sz="0" w:space="0" w:color="auto"/>
        <w:right w:val="none" w:sz="0" w:space="0" w:color="auto"/>
      </w:divBdr>
    </w:div>
    <w:div w:id="1333022126">
      <w:bodyDiv w:val="1"/>
      <w:marLeft w:val="0"/>
      <w:marRight w:val="0"/>
      <w:marTop w:val="0"/>
      <w:marBottom w:val="0"/>
      <w:divBdr>
        <w:top w:val="none" w:sz="0" w:space="0" w:color="auto"/>
        <w:left w:val="none" w:sz="0" w:space="0" w:color="auto"/>
        <w:bottom w:val="none" w:sz="0" w:space="0" w:color="auto"/>
        <w:right w:val="none" w:sz="0" w:space="0" w:color="auto"/>
      </w:divBdr>
    </w:div>
    <w:div w:id="1354770519">
      <w:bodyDiv w:val="1"/>
      <w:marLeft w:val="0"/>
      <w:marRight w:val="0"/>
      <w:marTop w:val="0"/>
      <w:marBottom w:val="0"/>
      <w:divBdr>
        <w:top w:val="none" w:sz="0" w:space="0" w:color="auto"/>
        <w:left w:val="none" w:sz="0" w:space="0" w:color="auto"/>
        <w:bottom w:val="none" w:sz="0" w:space="0" w:color="auto"/>
        <w:right w:val="none" w:sz="0" w:space="0" w:color="auto"/>
      </w:divBdr>
    </w:div>
    <w:div w:id="1394429128">
      <w:bodyDiv w:val="1"/>
      <w:marLeft w:val="0"/>
      <w:marRight w:val="0"/>
      <w:marTop w:val="0"/>
      <w:marBottom w:val="0"/>
      <w:divBdr>
        <w:top w:val="none" w:sz="0" w:space="0" w:color="auto"/>
        <w:left w:val="none" w:sz="0" w:space="0" w:color="auto"/>
        <w:bottom w:val="none" w:sz="0" w:space="0" w:color="auto"/>
        <w:right w:val="none" w:sz="0" w:space="0" w:color="auto"/>
      </w:divBdr>
    </w:div>
    <w:div w:id="1421102746">
      <w:bodyDiv w:val="1"/>
      <w:marLeft w:val="0"/>
      <w:marRight w:val="0"/>
      <w:marTop w:val="0"/>
      <w:marBottom w:val="0"/>
      <w:divBdr>
        <w:top w:val="none" w:sz="0" w:space="0" w:color="auto"/>
        <w:left w:val="none" w:sz="0" w:space="0" w:color="auto"/>
        <w:bottom w:val="none" w:sz="0" w:space="0" w:color="auto"/>
        <w:right w:val="none" w:sz="0" w:space="0" w:color="auto"/>
      </w:divBdr>
    </w:div>
    <w:div w:id="1527937241">
      <w:bodyDiv w:val="1"/>
      <w:marLeft w:val="0"/>
      <w:marRight w:val="0"/>
      <w:marTop w:val="0"/>
      <w:marBottom w:val="0"/>
      <w:divBdr>
        <w:top w:val="none" w:sz="0" w:space="0" w:color="auto"/>
        <w:left w:val="none" w:sz="0" w:space="0" w:color="auto"/>
        <w:bottom w:val="none" w:sz="0" w:space="0" w:color="auto"/>
        <w:right w:val="none" w:sz="0" w:space="0" w:color="auto"/>
      </w:divBdr>
    </w:div>
    <w:div w:id="1561482770">
      <w:bodyDiv w:val="1"/>
      <w:marLeft w:val="0"/>
      <w:marRight w:val="0"/>
      <w:marTop w:val="0"/>
      <w:marBottom w:val="0"/>
      <w:divBdr>
        <w:top w:val="none" w:sz="0" w:space="0" w:color="auto"/>
        <w:left w:val="none" w:sz="0" w:space="0" w:color="auto"/>
        <w:bottom w:val="none" w:sz="0" w:space="0" w:color="auto"/>
        <w:right w:val="none" w:sz="0" w:space="0" w:color="auto"/>
      </w:divBdr>
    </w:div>
    <w:div w:id="1592157755">
      <w:bodyDiv w:val="1"/>
      <w:marLeft w:val="0"/>
      <w:marRight w:val="0"/>
      <w:marTop w:val="0"/>
      <w:marBottom w:val="0"/>
      <w:divBdr>
        <w:top w:val="none" w:sz="0" w:space="0" w:color="auto"/>
        <w:left w:val="none" w:sz="0" w:space="0" w:color="auto"/>
        <w:bottom w:val="none" w:sz="0" w:space="0" w:color="auto"/>
        <w:right w:val="none" w:sz="0" w:space="0" w:color="auto"/>
      </w:divBdr>
    </w:div>
    <w:div w:id="1637636532">
      <w:bodyDiv w:val="1"/>
      <w:marLeft w:val="0"/>
      <w:marRight w:val="0"/>
      <w:marTop w:val="0"/>
      <w:marBottom w:val="0"/>
      <w:divBdr>
        <w:top w:val="none" w:sz="0" w:space="0" w:color="auto"/>
        <w:left w:val="none" w:sz="0" w:space="0" w:color="auto"/>
        <w:bottom w:val="none" w:sz="0" w:space="0" w:color="auto"/>
        <w:right w:val="none" w:sz="0" w:space="0" w:color="auto"/>
      </w:divBdr>
    </w:div>
    <w:div w:id="1648973214">
      <w:bodyDiv w:val="1"/>
      <w:marLeft w:val="0"/>
      <w:marRight w:val="0"/>
      <w:marTop w:val="0"/>
      <w:marBottom w:val="0"/>
      <w:divBdr>
        <w:top w:val="none" w:sz="0" w:space="0" w:color="auto"/>
        <w:left w:val="none" w:sz="0" w:space="0" w:color="auto"/>
        <w:bottom w:val="none" w:sz="0" w:space="0" w:color="auto"/>
        <w:right w:val="none" w:sz="0" w:space="0" w:color="auto"/>
      </w:divBdr>
    </w:div>
    <w:div w:id="1666399158">
      <w:bodyDiv w:val="1"/>
      <w:marLeft w:val="0"/>
      <w:marRight w:val="0"/>
      <w:marTop w:val="0"/>
      <w:marBottom w:val="0"/>
      <w:divBdr>
        <w:top w:val="none" w:sz="0" w:space="0" w:color="auto"/>
        <w:left w:val="none" w:sz="0" w:space="0" w:color="auto"/>
        <w:bottom w:val="none" w:sz="0" w:space="0" w:color="auto"/>
        <w:right w:val="none" w:sz="0" w:space="0" w:color="auto"/>
      </w:divBdr>
    </w:div>
    <w:div w:id="1690789481">
      <w:bodyDiv w:val="1"/>
      <w:marLeft w:val="0"/>
      <w:marRight w:val="0"/>
      <w:marTop w:val="0"/>
      <w:marBottom w:val="0"/>
      <w:divBdr>
        <w:top w:val="none" w:sz="0" w:space="0" w:color="auto"/>
        <w:left w:val="none" w:sz="0" w:space="0" w:color="auto"/>
        <w:bottom w:val="none" w:sz="0" w:space="0" w:color="auto"/>
        <w:right w:val="none" w:sz="0" w:space="0" w:color="auto"/>
      </w:divBdr>
    </w:div>
    <w:div w:id="1710690819">
      <w:bodyDiv w:val="1"/>
      <w:marLeft w:val="0"/>
      <w:marRight w:val="0"/>
      <w:marTop w:val="0"/>
      <w:marBottom w:val="0"/>
      <w:divBdr>
        <w:top w:val="none" w:sz="0" w:space="0" w:color="auto"/>
        <w:left w:val="none" w:sz="0" w:space="0" w:color="auto"/>
        <w:bottom w:val="none" w:sz="0" w:space="0" w:color="auto"/>
        <w:right w:val="none" w:sz="0" w:space="0" w:color="auto"/>
      </w:divBdr>
    </w:div>
    <w:div w:id="1797017326">
      <w:bodyDiv w:val="1"/>
      <w:marLeft w:val="0"/>
      <w:marRight w:val="0"/>
      <w:marTop w:val="0"/>
      <w:marBottom w:val="0"/>
      <w:divBdr>
        <w:top w:val="none" w:sz="0" w:space="0" w:color="auto"/>
        <w:left w:val="none" w:sz="0" w:space="0" w:color="auto"/>
        <w:bottom w:val="none" w:sz="0" w:space="0" w:color="auto"/>
        <w:right w:val="none" w:sz="0" w:space="0" w:color="auto"/>
      </w:divBdr>
    </w:div>
    <w:div w:id="1815216531">
      <w:bodyDiv w:val="1"/>
      <w:marLeft w:val="0"/>
      <w:marRight w:val="0"/>
      <w:marTop w:val="0"/>
      <w:marBottom w:val="0"/>
      <w:divBdr>
        <w:top w:val="none" w:sz="0" w:space="0" w:color="auto"/>
        <w:left w:val="none" w:sz="0" w:space="0" w:color="auto"/>
        <w:bottom w:val="none" w:sz="0" w:space="0" w:color="auto"/>
        <w:right w:val="none" w:sz="0" w:space="0" w:color="auto"/>
      </w:divBdr>
    </w:div>
    <w:div w:id="1842311622">
      <w:bodyDiv w:val="1"/>
      <w:marLeft w:val="0"/>
      <w:marRight w:val="0"/>
      <w:marTop w:val="0"/>
      <w:marBottom w:val="0"/>
      <w:divBdr>
        <w:top w:val="none" w:sz="0" w:space="0" w:color="auto"/>
        <w:left w:val="none" w:sz="0" w:space="0" w:color="auto"/>
        <w:bottom w:val="none" w:sz="0" w:space="0" w:color="auto"/>
        <w:right w:val="none" w:sz="0" w:space="0" w:color="auto"/>
      </w:divBdr>
    </w:div>
    <w:div w:id="1849171481">
      <w:bodyDiv w:val="1"/>
      <w:marLeft w:val="0"/>
      <w:marRight w:val="0"/>
      <w:marTop w:val="0"/>
      <w:marBottom w:val="0"/>
      <w:divBdr>
        <w:top w:val="none" w:sz="0" w:space="0" w:color="auto"/>
        <w:left w:val="none" w:sz="0" w:space="0" w:color="auto"/>
        <w:bottom w:val="none" w:sz="0" w:space="0" w:color="auto"/>
        <w:right w:val="none" w:sz="0" w:space="0" w:color="auto"/>
      </w:divBdr>
    </w:div>
    <w:div w:id="1863787630">
      <w:bodyDiv w:val="1"/>
      <w:marLeft w:val="0"/>
      <w:marRight w:val="0"/>
      <w:marTop w:val="0"/>
      <w:marBottom w:val="0"/>
      <w:divBdr>
        <w:top w:val="none" w:sz="0" w:space="0" w:color="auto"/>
        <w:left w:val="none" w:sz="0" w:space="0" w:color="auto"/>
        <w:bottom w:val="none" w:sz="0" w:space="0" w:color="auto"/>
        <w:right w:val="none" w:sz="0" w:space="0" w:color="auto"/>
      </w:divBdr>
    </w:div>
    <w:div w:id="1900165104">
      <w:bodyDiv w:val="1"/>
      <w:marLeft w:val="0"/>
      <w:marRight w:val="0"/>
      <w:marTop w:val="0"/>
      <w:marBottom w:val="0"/>
      <w:divBdr>
        <w:top w:val="none" w:sz="0" w:space="0" w:color="auto"/>
        <w:left w:val="none" w:sz="0" w:space="0" w:color="auto"/>
        <w:bottom w:val="none" w:sz="0" w:space="0" w:color="auto"/>
        <w:right w:val="none" w:sz="0" w:space="0" w:color="auto"/>
      </w:divBdr>
    </w:div>
    <w:div w:id="1984432529">
      <w:bodyDiv w:val="1"/>
      <w:marLeft w:val="0"/>
      <w:marRight w:val="0"/>
      <w:marTop w:val="0"/>
      <w:marBottom w:val="0"/>
      <w:divBdr>
        <w:top w:val="none" w:sz="0" w:space="0" w:color="auto"/>
        <w:left w:val="none" w:sz="0" w:space="0" w:color="auto"/>
        <w:bottom w:val="none" w:sz="0" w:space="0" w:color="auto"/>
        <w:right w:val="none" w:sz="0" w:space="0" w:color="auto"/>
      </w:divBdr>
    </w:div>
    <w:div w:id="1999769979">
      <w:bodyDiv w:val="1"/>
      <w:marLeft w:val="0"/>
      <w:marRight w:val="0"/>
      <w:marTop w:val="0"/>
      <w:marBottom w:val="0"/>
      <w:divBdr>
        <w:top w:val="none" w:sz="0" w:space="0" w:color="auto"/>
        <w:left w:val="none" w:sz="0" w:space="0" w:color="auto"/>
        <w:bottom w:val="none" w:sz="0" w:space="0" w:color="auto"/>
        <w:right w:val="none" w:sz="0" w:space="0" w:color="auto"/>
      </w:divBdr>
    </w:div>
    <w:div w:id="2012177331">
      <w:bodyDiv w:val="1"/>
      <w:marLeft w:val="0"/>
      <w:marRight w:val="0"/>
      <w:marTop w:val="0"/>
      <w:marBottom w:val="0"/>
      <w:divBdr>
        <w:top w:val="none" w:sz="0" w:space="0" w:color="auto"/>
        <w:left w:val="none" w:sz="0" w:space="0" w:color="auto"/>
        <w:bottom w:val="none" w:sz="0" w:space="0" w:color="auto"/>
        <w:right w:val="none" w:sz="0" w:space="0" w:color="auto"/>
      </w:divBdr>
    </w:div>
    <w:div w:id="2020428978">
      <w:bodyDiv w:val="1"/>
      <w:marLeft w:val="0"/>
      <w:marRight w:val="0"/>
      <w:marTop w:val="0"/>
      <w:marBottom w:val="0"/>
      <w:divBdr>
        <w:top w:val="none" w:sz="0" w:space="0" w:color="auto"/>
        <w:left w:val="none" w:sz="0" w:space="0" w:color="auto"/>
        <w:bottom w:val="none" w:sz="0" w:space="0" w:color="auto"/>
        <w:right w:val="none" w:sz="0" w:space="0" w:color="auto"/>
      </w:divBdr>
    </w:div>
    <w:div w:id="2048093426">
      <w:bodyDiv w:val="1"/>
      <w:marLeft w:val="0"/>
      <w:marRight w:val="0"/>
      <w:marTop w:val="0"/>
      <w:marBottom w:val="0"/>
      <w:divBdr>
        <w:top w:val="none" w:sz="0" w:space="0" w:color="auto"/>
        <w:left w:val="none" w:sz="0" w:space="0" w:color="auto"/>
        <w:bottom w:val="none" w:sz="0" w:space="0" w:color="auto"/>
        <w:right w:val="none" w:sz="0" w:space="0" w:color="auto"/>
      </w:divBdr>
    </w:div>
    <w:div w:id="2064060823">
      <w:bodyDiv w:val="1"/>
      <w:marLeft w:val="0"/>
      <w:marRight w:val="0"/>
      <w:marTop w:val="0"/>
      <w:marBottom w:val="0"/>
      <w:divBdr>
        <w:top w:val="none" w:sz="0" w:space="0" w:color="auto"/>
        <w:left w:val="none" w:sz="0" w:space="0" w:color="auto"/>
        <w:bottom w:val="none" w:sz="0" w:space="0" w:color="auto"/>
        <w:right w:val="none" w:sz="0" w:space="0" w:color="auto"/>
      </w:divBdr>
    </w:div>
    <w:div w:id="212352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ales.contact@qualitrolcorp.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quotes@qualtirolcorp.com"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EDEE83A3B34EA68FD3ACC2C990E6D8"/>
        <w:category>
          <w:name w:val="General"/>
          <w:gallery w:val="placeholder"/>
        </w:category>
        <w:types>
          <w:type w:val="bbPlcHdr"/>
        </w:types>
        <w:behaviors>
          <w:behavior w:val="content"/>
        </w:behaviors>
        <w:guid w:val="{E0675E23-D2C9-4ED9-9943-06588E6B80B6}"/>
      </w:docPartPr>
      <w:docPartBody>
        <w:p w:rsidR="00B9281C" w:rsidRDefault="00B9281C" w:rsidP="00B9281C">
          <w:pPr>
            <w:rPr>
              <w:rFonts w:hint="eastAsia"/>
            </w:rPr>
          </w:pPr>
          <w:r w:rsidRPr="00631E9D">
            <w:rPr>
              <w:rStyle w:val="a3"/>
            </w:rPr>
            <w:t>Choose an item.</w:t>
          </w:r>
        </w:p>
      </w:docPartBody>
    </w:docPart>
    <w:docPart>
      <w:docPartPr>
        <w:name w:val="2B4E4F929C304046B897CFC0E748D47D"/>
        <w:category>
          <w:name w:val="General"/>
          <w:gallery w:val="placeholder"/>
        </w:category>
        <w:types>
          <w:type w:val="bbPlcHdr"/>
        </w:types>
        <w:behaviors>
          <w:behavior w:val="content"/>
        </w:behaviors>
        <w:guid w:val="{070E0D68-4BD0-46BD-B95F-445316D7CD1F}"/>
      </w:docPartPr>
      <w:docPartBody>
        <w:p w:rsidR="0010368B" w:rsidRDefault="00F46120" w:rsidP="00F46120">
          <w:pPr>
            <w:pStyle w:val="2B4E4F929C304046B897CFC0E748D47D"/>
            <w:rPr>
              <w:rFonts w:hint="eastAsia"/>
            </w:rPr>
          </w:pPr>
          <w:r>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67"/>
    <w:rsid w:val="00033A2B"/>
    <w:rsid w:val="000510A8"/>
    <w:rsid w:val="00070F66"/>
    <w:rsid w:val="000D0609"/>
    <w:rsid w:val="0010368B"/>
    <w:rsid w:val="00126BED"/>
    <w:rsid w:val="001857E8"/>
    <w:rsid w:val="002147BF"/>
    <w:rsid w:val="00276FF2"/>
    <w:rsid w:val="002D2804"/>
    <w:rsid w:val="002E30CE"/>
    <w:rsid w:val="003657A8"/>
    <w:rsid w:val="00473151"/>
    <w:rsid w:val="00473ED1"/>
    <w:rsid w:val="005F044B"/>
    <w:rsid w:val="006042BE"/>
    <w:rsid w:val="00614877"/>
    <w:rsid w:val="00672EE8"/>
    <w:rsid w:val="0070642F"/>
    <w:rsid w:val="00786467"/>
    <w:rsid w:val="007B797A"/>
    <w:rsid w:val="00880F37"/>
    <w:rsid w:val="008857EA"/>
    <w:rsid w:val="00A07C6F"/>
    <w:rsid w:val="00A568A1"/>
    <w:rsid w:val="00A57B12"/>
    <w:rsid w:val="00B473F3"/>
    <w:rsid w:val="00B52AC9"/>
    <w:rsid w:val="00B64C7E"/>
    <w:rsid w:val="00B80B15"/>
    <w:rsid w:val="00B9281C"/>
    <w:rsid w:val="00B92F9D"/>
    <w:rsid w:val="00C22F0C"/>
    <w:rsid w:val="00CC0F40"/>
    <w:rsid w:val="00DA735A"/>
    <w:rsid w:val="00DB08B5"/>
    <w:rsid w:val="00DD3621"/>
    <w:rsid w:val="00DD5822"/>
    <w:rsid w:val="00DE3BEC"/>
    <w:rsid w:val="00E6037C"/>
    <w:rsid w:val="00E8576B"/>
    <w:rsid w:val="00EC1BDF"/>
    <w:rsid w:val="00EF4197"/>
    <w:rsid w:val="00EF5B5B"/>
    <w:rsid w:val="00F264AD"/>
    <w:rsid w:val="00F461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46120"/>
  </w:style>
  <w:style w:type="paragraph" w:customStyle="1" w:styleId="2B4E4F929C304046B897CFC0E748D47D">
    <w:name w:val="2B4E4F929C304046B897CFC0E748D47D"/>
    <w:rsid w:val="00F461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on">
  <a:themeElements>
    <a:clrScheme name="Custom 2">
      <a:dk1>
        <a:sysClr val="windowText" lastClr="000000"/>
      </a:dk1>
      <a:lt1>
        <a:sysClr val="window" lastClr="FFFFFF"/>
      </a:lt1>
      <a:dk2>
        <a:srgbClr val="1E5155"/>
      </a:dk2>
      <a:lt2>
        <a:srgbClr val="EBEBEB"/>
      </a:lt2>
      <a:accent1>
        <a:srgbClr val="FF0000"/>
      </a:accent1>
      <a:accent2>
        <a:srgbClr val="FF0000"/>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PublishDate>
  <Abstract>XXXXXXXXXXXXXXXXXXXX</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8e82a77-e942-42fa-a64f-f165a50a03ba" xsi:nil="true"/>
    <lcf76f155ced4ddcb4097134ff3c332f xmlns="2ce16d12-bab7-464f-b859-38391b32ed4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55B8D48E520994B80657F0E15076D94" ma:contentTypeVersion="4" ma:contentTypeDescription="Create a new document." ma:contentTypeScope="" ma:versionID="7598a6ddb742b75edf138b6092cf3c3b">
  <xsd:schema xmlns:xsd="http://www.w3.org/2001/XMLSchema" xmlns:xs="http://www.w3.org/2001/XMLSchema" xmlns:p="http://schemas.microsoft.com/office/2006/metadata/properties" xmlns:ns2="60c9576e-238e-4678-8411-02460ff3e8c5" xmlns:ns3="c58e6828-e4c8-4f79-a90e-073a4e170d7c" xmlns:ns4="2ce16d12-bab7-464f-b859-38391b32ed48" xmlns:ns5="d8e82a77-e942-42fa-a64f-f165a50a03ba" targetNamespace="http://schemas.microsoft.com/office/2006/metadata/properties" ma:root="true" ma:fieldsID="5558474d53f18fa7cc677b1d0b24cdd1" ns2:_="" ns3:_="" ns4:_="" ns5:_="">
    <xsd:import namespace="60c9576e-238e-4678-8411-02460ff3e8c5"/>
    <xsd:import namespace="c58e6828-e4c8-4f79-a90e-073a4e170d7c"/>
    <xsd:import namespace="2ce16d12-bab7-464f-b859-38391b32ed48"/>
    <xsd:import namespace="d8e82a77-e942-42fa-a64f-f165a50a03ba"/>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9576e-238e-4678-8411-02460ff3e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8e6828-e4c8-4f79-a90e-073a4e170d7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e16d12-bab7-464f-b859-38391b32ed48" elementFormDefault="qualified">
    <xsd:import namespace="http://schemas.microsoft.com/office/2006/documentManagement/types"/>
    <xsd:import namespace="http://schemas.microsoft.com/office/infopath/2007/PartnerControls"/>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b54cefa-e113-47c1-bedc-5e3a4363b39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8e82a77-e942-42fa-a64f-f165a50a03b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d3e4c8fe-4645-41f4-b114-9c5b8f66d32b}" ma:internalName="TaxCatchAll" ma:showField="CatchAllData" ma:web="d8e82a77-e942-42fa-a64f-f165a50a03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BBA471-E1DE-44BB-A60D-3B8D5CB76842}">
  <ds:schemaRefs>
    <ds:schemaRef ds:uri="http://schemas.openxmlformats.org/officeDocument/2006/bibliography"/>
  </ds:schemaRefs>
</ds:datastoreItem>
</file>

<file path=customXml/itemProps3.xml><?xml version="1.0" encoding="utf-8"?>
<ds:datastoreItem xmlns:ds="http://schemas.openxmlformats.org/officeDocument/2006/customXml" ds:itemID="{FCE49971-E1DA-40D9-A4A5-050567C27D68}">
  <ds:schemaRefs>
    <ds:schemaRef ds:uri="http://schemas.microsoft.com/office/2006/metadata/properties"/>
    <ds:schemaRef ds:uri="http://schemas.microsoft.com/office/infopath/2007/PartnerControls"/>
    <ds:schemaRef ds:uri="d8e82a77-e942-42fa-a64f-f165a50a03ba"/>
    <ds:schemaRef ds:uri="2ce16d12-bab7-464f-b859-38391b32ed48"/>
  </ds:schemaRefs>
</ds:datastoreItem>
</file>

<file path=customXml/itemProps4.xml><?xml version="1.0" encoding="utf-8"?>
<ds:datastoreItem xmlns:ds="http://schemas.openxmlformats.org/officeDocument/2006/customXml" ds:itemID="{6AB02713-EBFF-435C-959D-EA60E607CE93}">
  <ds:schemaRefs>
    <ds:schemaRef ds:uri="http://schemas.microsoft.com/sharepoint/v3/contenttype/forms"/>
  </ds:schemaRefs>
</ds:datastoreItem>
</file>

<file path=customXml/itemProps5.xml><?xml version="1.0" encoding="utf-8"?>
<ds:datastoreItem xmlns:ds="http://schemas.openxmlformats.org/officeDocument/2006/customXml" ds:itemID="{D76010BD-5B7D-4762-8AA0-49521DAFE193}"/>
</file>

<file path=docProps/app.xml><?xml version="1.0" encoding="utf-8"?>
<Properties xmlns="http://schemas.openxmlformats.org/officeDocument/2006/extended-properties" xmlns:vt="http://schemas.openxmlformats.org/officeDocument/2006/docPropsVTypes">
  <Template>Normal</Template>
  <TotalTime>2678</TotalTime>
  <Pages>17</Pages>
  <Words>10368</Words>
  <Characters>59100</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CUSTOMER NAME</vt:lpstr>
    </vt:vector>
  </TitlesOfParts>
  <Company>Qualitrol Company LLC</Company>
  <LinksUpToDate>false</LinksUpToDate>
  <CharactersWithSpaces>69330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NAME</dc:title>
  <dc:subject>QUOTE/SFDC # - XXXXXXX</dc:subject>
  <dc:creator>DATE</dc:creator>
  <cp:keywords/>
  <dc:description/>
  <cp:lastModifiedBy>Qiao, Joey</cp:lastModifiedBy>
  <cp:revision>37</cp:revision>
  <cp:lastPrinted>2026-03-09T13:47:00Z</cp:lastPrinted>
  <dcterms:created xsi:type="dcterms:W3CDTF">2021-08-17T16:41:00Z</dcterms:created>
  <dcterms:modified xsi:type="dcterms:W3CDTF">2026-06-26T05:43:00Z</dcterms:modified>
  <cp:category>XXXXXXXXXXXXXXXXX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dc0b0e-a32e-4bdd-9c43-bcb4549492fc_Enabled">
    <vt:lpwstr>true</vt:lpwstr>
  </property>
  <property fmtid="{D5CDD505-2E9C-101B-9397-08002B2CF9AE}" pid="3" name="MSIP_Label_bedc0b0e-a32e-4bdd-9c43-bcb4549492fc_SetDate">
    <vt:lpwstr>2025-11-25T10:49:45Z</vt:lpwstr>
  </property>
  <property fmtid="{D5CDD505-2E9C-101B-9397-08002B2CF9AE}" pid="4" name="MSIP_Label_bedc0b0e-a32e-4bdd-9c43-bcb4549492fc_Method">
    <vt:lpwstr>Standard</vt:lpwstr>
  </property>
  <property fmtid="{D5CDD505-2E9C-101B-9397-08002B2CF9AE}" pid="5" name="MSIP_Label_bedc0b0e-a32e-4bdd-9c43-bcb4549492fc_Name">
    <vt:lpwstr>RAL-Public</vt:lpwstr>
  </property>
  <property fmtid="{D5CDD505-2E9C-101B-9397-08002B2CF9AE}" pid="6" name="MSIP_Label_bedc0b0e-a32e-4bdd-9c43-bcb4549492fc_SiteId">
    <vt:lpwstr>523cf7c2-a9b1-496c-b186-811193b6880f</vt:lpwstr>
  </property>
  <property fmtid="{D5CDD505-2E9C-101B-9397-08002B2CF9AE}" pid="7" name="MSIP_Label_bedc0b0e-a32e-4bdd-9c43-bcb4549492fc_ActionId">
    <vt:lpwstr>55355a32-4d2b-4e0d-b674-de3dd9e7d566</vt:lpwstr>
  </property>
  <property fmtid="{D5CDD505-2E9C-101B-9397-08002B2CF9AE}" pid="8" name="MSIP_Label_bedc0b0e-a32e-4bdd-9c43-bcb4549492fc_ContentBits">
    <vt:lpwstr>0</vt:lpwstr>
  </property>
  <property fmtid="{D5CDD505-2E9C-101B-9397-08002B2CF9AE}" pid="9" name="MSIP_Label_bedc0b0e-a32e-4bdd-9c43-bcb4549492fc_Tag">
    <vt:lpwstr>10, 3, 0, 1</vt:lpwstr>
  </property>
  <property fmtid="{D5CDD505-2E9C-101B-9397-08002B2CF9AE}" pid="10" name="ContentTypeId">
    <vt:lpwstr>0x010100D55B8D48E520994B80657F0E15076D94</vt:lpwstr>
  </property>
  <property fmtid="{D5CDD505-2E9C-101B-9397-08002B2CF9AE}" pid="11" name="MediaServiceImageTags">
    <vt:lpwstr/>
  </property>
</Properties>
</file>