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01CDE" w14:textId="0C50688A" w:rsidR="00E52D78" w:rsidRDefault="00E52D78" w:rsidP="00E52D78">
      <w:pPr>
        <w:spacing w:line="480" w:lineRule="auto"/>
      </w:pPr>
      <w:r>
        <w:t>Kevin Ramirez</w:t>
      </w:r>
    </w:p>
    <w:p w14:paraId="23EAC4B8" w14:textId="76592A38" w:rsidR="00E52D78" w:rsidRDefault="00E52D78" w:rsidP="00E52D78">
      <w:pPr>
        <w:spacing w:line="480" w:lineRule="auto"/>
      </w:pPr>
      <w:r>
        <w:t>Prof. Woods</w:t>
      </w:r>
    </w:p>
    <w:p w14:paraId="34785DF8" w14:textId="0C587835" w:rsidR="00E52D78" w:rsidRDefault="00E52D78" w:rsidP="00E52D78">
      <w:pPr>
        <w:spacing w:line="480" w:lineRule="auto"/>
      </w:pPr>
      <w:r>
        <w:t>CSD 380</w:t>
      </w:r>
    </w:p>
    <w:p w14:paraId="0E396AA6" w14:textId="5B7EC6E9" w:rsidR="00E52D78" w:rsidRDefault="00E52D78" w:rsidP="00E52D78">
      <w:pPr>
        <w:spacing w:line="480" w:lineRule="auto"/>
      </w:pPr>
      <w:r>
        <w:t>4 May 2025</w:t>
      </w:r>
    </w:p>
    <w:p w14:paraId="3B770EA6" w14:textId="4E08AE42" w:rsidR="00E52D78" w:rsidRDefault="00E52D78" w:rsidP="00E52D78">
      <w:pPr>
        <w:spacing w:line="480" w:lineRule="auto"/>
        <w:jc w:val="center"/>
        <w:rPr>
          <w:b/>
          <w:bCs/>
        </w:rPr>
      </w:pPr>
      <w:r w:rsidRPr="00E52D78">
        <w:rPr>
          <w:b/>
          <w:bCs/>
        </w:rPr>
        <w:t>The Dangers of Change Approval Processes</w:t>
      </w:r>
      <w:r>
        <w:rPr>
          <w:b/>
          <w:bCs/>
        </w:rPr>
        <w:t xml:space="preserve"> Essay</w:t>
      </w:r>
    </w:p>
    <w:p w14:paraId="6D42725C" w14:textId="1241C5BF" w:rsidR="00E52D78" w:rsidRDefault="00E52D78" w:rsidP="00E52D78">
      <w:pPr>
        <w:spacing w:line="480" w:lineRule="auto"/>
      </w:pPr>
      <w:r w:rsidRPr="00E52D78">
        <w:t>Organizations must</w:t>
      </w:r>
      <w:r>
        <w:t xml:space="preserve"> often take new approaches and often make changes to keep up with the everchanging technology sector. To keep up with these changes companies must use approval change process. When implemented, companies must try to find a balance between strict regulations and a fast pace. When the approval process becomes too complex, it can delay work, lower worker moral, and prevent growth.</w:t>
      </w:r>
    </w:p>
    <w:p w14:paraId="60A440DB" w14:textId="41BFA140" w:rsidR="00E52D78" w:rsidRDefault="00E52D78" w:rsidP="00E52D78">
      <w:pPr>
        <w:spacing w:line="480" w:lineRule="auto"/>
        <w:rPr>
          <w:lang w:val="en"/>
        </w:rPr>
      </w:pPr>
      <w:r w:rsidRPr="00E52D78">
        <w:rPr>
          <w:lang w:val="en"/>
        </w:rPr>
        <w:t>One major issue is that strict approval systems can slow down work. If every small change needs to go through many steps or wait for different people to approve it, teams may miss important deadlines. These delays can be costly.</w:t>
      </w:r>
      <w:r>
        <w:rPr>
          <w:lang w:val="en"/>
        </w:rPr>
        <w:t xml:space="preserve"> For example, if a company waits to long to react to a market change it may lead to a loss in business from customers.</w:t>
      </w:r>
    </w:p>
    <w:p w14:paraId="6019FC84" w14:textId="4B1AABD1" w:rsidR="00E52D78" w:rsidRDefault="00E52D78" w:rsidP="00E52D78">
      <w:pPr>
        <w:spacing w:line="480" w:lineRule="auto"/>
        <w:rPr>
          <w:lang w:val="en"/>
        </w:rPr>
      </w:pPr>
      <w:r>
        <w:rPr>
          <w:lang w:val="en"/>
        </w:rPr>
        <w:t xml:space="preserve">In addition, these changes can also slow down progress and make it harder for a company to react to change. </w:t>
      </w:r>
      <w:r w:rsidRPr="00E52D78">
        <w:rPr>
          <w:lang w:val="en"/>
        </w:rPr>
        <w:t>In today’s world, businesses need to be able to move fast. But if the approval process is too slow or detailed, even small updates take too long to finish.</w:t>
      </w:r>
      <w:r>
        <w:rPr>
          <w:lang w:val="en"/>
        </w:rPr>
        <w:t xml:space="preserve"> In some </w:t>
      </w:r>
      <w:proofErr w:type="gramStart"/>
      <w:r>
        <w:rPr>
          <w:lang w:val="en"/>
        </w:rPr>
        <w:t>cases</w:t>
      </w:r>
      <w:proofErr w:type="gramEnd"/>
      <w:r>
        <w:rPr>
          <w:lang w:val="en"/>
        </w:rPr>
        <w:t xml:space="preserve"> employees may skip the approval process just to get the cross the finish line.</w:t>
      </w:r>
    </w:p>
    <w:p w14:paraId="14B1847D" w14:textId="77777777" w:rsidR="00E52D78" w:rsidRPr="00E52D78" w:rsidRDefault="00E52D78" w:rsidP="00E52D78">
      <w:pPr>
        <w:spacing w:line="480" w:lineRule="auto"/>
      </w:pPr>
      <w:r w:rsidRPr="00E52D78">
        <w:rPr>
          <w:lang w:val="en"/>
        </w:rPr>
        <w:t xml:space="preserve">The process can also affect how employees feel about their work. If people see the approval process as something that gets in the way, they may stop sharing ideas or trying new things. When every step must be approved by many people, employees may feel like their voice doesn’t matter. This can make them feel frustrated or unmotivated. Innovation </w:t>
      </w:r>
      <w:r w:rsidRPr="00E52D78">
        <w:rPr>
          <w:lang w:val="en"/>
        </w:rPr>
        <w:lastRenderedPageBreak/>
        <w:t>needs freedom, but if the process is too strict, people won’t take creative risks. Over time, this can hurt the company’s growth and culture.</w:t>
      </w:r>
    </w:p>
    <w:p w14:paraId="47370252" w14:textId="3B159CE9" w:rsidR="00E52D78" w:rsidRPr="00E52D78" w:rsidRDefault="00E52D78" w:rsidP="00E52D78">
      <w:pPr>
        <w:spacing w:line="480" w:lineRule="auto"/>
      </w:pPr>
      <w:r>
        <w:t xml:space="preserve">In conclusion, the purpose of change of approval is to make things safer and more organized. If the system becomes to over complicated, it can cause delays, hinder growth and hurt employee morale. A good process should encourage change, not block it. </w:t>
      </w:r>
      <w:r w:rsidRPr="00E52D78">
        <w:t>By keeping the system clear, flexible, and fair, companies can stay in control while still moving forward.</w:t>
      </w:r>
    </w:p>
    <w:p w14:paraId="5BD97ECE" w14:textId="5FF9416C" w:rsidR="00E52D78" w:rsidRPr="00E52D78" w:rsidRDefault="00E52D78" w:rsidP="00E52D78">
      <w:pPr>
        <w:spacing w:line="480" w:lineRule="auto"/>
      </w:pPr>
    </w:p>
    <w:p w14:paraId="4BB38720" w14:textId="41E2978D" w:rsidR="00E52D78" w:rsidRDefault="00E52D78" w:rsidP="00E52D78">
      <w:pPr>
        <w:spacing w:line="480" w:lineRule="auto"/>
        <w:rPr>
          <w:lang w:val="en"/>
        </w:rPr>
      </w:pPr>
    </w:p>
    <w:p w14:paraId="158C8DB1" w14:textId="77777777" w:rsidR="00E52D78" w:rsidRPr="00E52D78" w:rsidRDefault="00E52D78" w:rsidP="00E52D78">
      <w:pPr>
        <w:spacing w:line="480" w:lineRule="auto"/>
      </w:pPr>
    </w:p>
    <w:p w14:paraId="3A4AF3D4" w14:textId="77777777" w:rsidR="00E52D78" w:rsidRPr="00E52D78" w:rsidRDefault="00E52D78" w:rsidP="00E52D78">
      <w:pPr>
        <w:spacing w:line="480" w:lineRule="auto"/>
      </w:pPr>
    </w:p>
    <w:p w14:paraId="4E70C7E5" w14:textId="77777777" w:rsidR="00E52D78" w:rsidRDefault="00E52D78" w:rsidP="00E52D78">
      <w:pPr>
        <w:spacing w:line="480" w:lineRule="auto"/>
        <w:rPr>
          <w:b/>
          <w:bCs/>
        </w:rPr>
      </w:pPr>
    </w:p>
    <w:p w14:paraId="4F43347B" w14:textId="77777777" w:rsidR="00E52D78" w:rsidRDefault="00E52D78" w:rsidP="00E52D78">
      <w:pPr>
        <w:spacing w:line="480" w:lineRule="auto"/>
        <w:rPr>
          <w:b/>
          <w:bCs/>
        </w:rPr>
      </w:pPr>
    </w:p>
    <w:p w14:paraId="2B806E2B" w14:textId="77777777" w:rsidR="00E52D78" w:rsidRDefault="00E52D78" w:rsidP="00E52D78">
      <w:pPr>
        <w:spacing w:line="480" w:lineRule="auto"/>
        <w:rPr>
          <w:b/>
          <w:bCs/>
        </w:rPr>
      </w:pPr>
    </w:p>
    <w:p w14:paraId="54A63335" w14:textId="77777777" w:rsidR="00E52D78" w:rsidRDefault="00E52D78" w:rsidP="00E52D78">
      <w:pPr>
        <w:spacing w:line="480" w:lineRule="auto"/>
        <w:rPr>
          <w:b/>
          <w:bCs/>
        </w:rPr>
      </w:pPr>
    </w:p>
    <w:p w14:paraId="422C8EA1" w14:textId="77777777" w:rsidR="00E52D78" w:rsidRDefault="00E52D78" w:rsidP="00E52D78">
      <w:pPr>
        <w:spacing w:line="480" w:lineRule="auto"/>
        <w:rPr>
          <w:b/>
          <w:bCs/>
        </w:rPr>
      </w:pPr>
    </w:p>
    <w:p w14:paraId="3E481147" w14:textId="77777777" w:rsidR="00E52D78" w:rsidRDefault="00E52D78" w:rsidP="00E52D78">
      <w:pPr>
        <w:spacing w:line="480" w:lineRule="auto"/>
        <w:rPr>
          <w:b/>
          <w:bCs/>
        </w:rPr>
      </w:pPr>
    </w:p>
    <w:p w14:paraId="3860E5E8" w14:textId="77777777" w:rsidR="00E52D78" w:rsidRDefault="00E52D78" w:rsidP="00E52D78">
      <w:pPr>
        <w:spacing w:line="480" w:lineRule="auto"/>
        <w:rPr>
          <w:b/>
          <w:bCs/>
        </w:rPr>
      </w:pPr>
    </w:p>
    <w:p w14:paraId="31C08EEC" w14:textId="77777777" w:rsidR="00E52D78" w:rsidRDefault="00E52D78" w:rsidP="00E52D78">
      <w:pPr>
        <w:spacing w:line="480" w:lineRule="auto"/>
        <w:rPr>
          <w:b/>
          <w:bCs/>
        </w:rPr>
      </w:pPr>
    </w:p>
    <w:p w14:paraId="05646ED9" w14:textId="77777777" w:rsidR="00E52D78" w:rsidRDefault="00E52D78" w:rsidP="00E52D78">
      <w:pPr>
        <w:spacing w:line="480" w:lineRule="auto"/>
        <w:rPr>
          <w:b/>
          <w:bCs/>
        </w:rPr>
      </w:pPr>
    </w:p>
    <w:p w14:paraId="461DCC9D" w14:textId="5CAD74BD" w:rsidR="00E52D78" w:rsidRDefault="00E52D78" w:rsidP="00E52D78">
      <w:pPr>
        <w:spacing w:line="480" w:lineRule="auto"/>
      </w:pPr>
      <w:r>
        <w:rPr>
          <w:b/>
          <w:bCs/>
        </w:rPr>
        <w:lastRenderedPageBreak/>
        <w:t>References:</w:t>
      </w:r>
      <w:r>
        <w:rPr>
          <w:b/>
          <w:bCs/>
        </w:rPr>
        <w:br/>
      </w:r>
      <w:proofErr w:type="spellStart"/>
      <w:r w:rsidRPr="00E52D78">
        <w:t>TOPdesk</w:t>
      </w:r>
      <w:proofErr w:type="spellEnd"/>
      <w:r w:rsidRPr="00E52D78">
        <w:t xml:space="preserve">. (n.d.). </w:t>
      </w:r>
      <w:r w:rsidRPr="00E52D78">
        <w:rPr>
          <w:i/>
          <w:iCs/>
        </w:rPr>
        <w:t>Why your change process is too slow – and how to fix it</w:t>
      </w:r>
      <w:r w:rsidRPr="00E52D78">
        <w:t xml:space="preserve">. Retrieved from </w:t>
      </w:r>
      <w:hyperlink r:id="rId4" w:tgtFrame="_new" w:history="1">
        <w:r w:rsidRPr="00E52D78">
          <w:rPr>
            <w:rStyle w:val="Hyperlink"/>
          </w:rPr>
          <w:t>https://www.topdesk.com/en/blog/change-proces/</w:t>
        </w:r>
      </w:hyperlink>
    </w:p>
    <w:p w14:paraId="6C0C8B76" w14:textId="5DCE158E" w:rsidR="00E52D78" w:rsidRPr="00E52D78" w:rsidRDefault="00E52D78" w:rsidP="00E52D78">
      <w:pPr>
        <w:spacing w:line="480" w:lineRule="auto"/>
      </w:pPr>
      <w:proofErr w:type="spellStart"/>
      <w:r w:rsidRPr="00E52D78">
        <w:t>LaunchDarkly</w:t>
      </w:r>
      <w:proofErr w:type="spellEnd"/>
      <w:r w:rsidRPr="00E52D78">
        <w:t xml:space="preserve">. (n.d.). </w:t>
      </w:r>
      <w:r w:rsidRPr="00E52D78">
        <w:rPr>
          <w:i/>
          <w:iCs/>
        </w:rPr>
        <w:t>The downsides of heavy change management</w:t>
      </w:r>
      <w:r w:rsidRPr="00E52D78">
        <w:t xml:space="preserve">. Retrieved from </w:t>
      </w:r>
      <w:hyperlink r:id="rId5" w:tgtFrame="_new" w:history="1">
        <w:r w:rsidRPr="00E52D78">
          <w:rPr>
            <w:rStyle w:val="Hyperlink"/>
          </w:rPr>
          <w:t>https://launchdarkly.com/guides/reconciling-change-management-and-continuous-delivery/the-downsides-of-heavy-change-management/</w:t>
        </w:r>
      </w:hyperlink>
    </w:p>
    <w:p w14:paraId="384F28AD" w14:textId="1108CB4F" w:rsidR="00E52D78" w:rsidRPr="00E52D78" w:rsidRDefault="00E52D78" w:rsidP="00E52D78">
      <w:pPr>
        <w:spacing w:line="480" w:lineRule="auto"/>
      </w:pPr>
      <w:r w:rsidRPr="00E52D78">
        <w:t xml:space="preserve">CMW Lab. (n.d.). </w:t>
      </w:r>
      <w:r w:rsidRPr="00E52D78">
        <w:rPr>
          <w:i/>
          <w:iCs/>
        </w:rPr>
        <w:t>What is Approval Management? Benefits, Challenges</w:t>
      </w:r>
      <w:r w:rsidRPr="00E52D78">
        <w:t xml:space="preserve">. Retrieved from </w:t>
      </w:r>
      <w:hyperlink r:id="rId6" w:tgtFrame="_new" w:history="1">
        <w:r w:rsidRPr="00E52D78">
          <w:rPr>
            <w:rStyle w:val="Hyperlink"/>
          </w:rPr>
          <w:t>https://www.cmwlab.com/blog/approval-management-benefits-hidden-dangers/</w:t>
        </w:r>
      </w:hyperlink>
    </w:p>
    <w:p w14:paraId="54E85D63" w14:textId="4FD84399" w:rsidR="00E52D78" w:rsidRDefault="00E52D78" w:rsidP="00E52D78">
      <w:pPr>
        <w:spacing w:line="480" w:lineRule="auto"/>
      </w:pPr>
    </w:p>
    <w:sectPr w:rsidR="00E5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78"/>
    <w:rsid w:val="00491294"/>
    <w:rsid w:val="00762C73"/>
    <w:rsid w:val="00791158"/>
    <w:rsid w:val="00B7244A"/>
    <w:rsid w:val="00CF181E"/>
    <w:rsid w:val="00E52D78"/>
    <w:rsid w:val="00F6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9371"/>
  <w15:chartTrackingRefBased/>
  <w15:docId w15:val="{3CF0EBEB-887E-A246-B3B5-BBFD3C0B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D78"/>
    <w:rPr>
      <w:rFonts w:eastAsiaTheme="majorEastAsia" w:cstheme="majorBidi"/>
      <w:color w:val="272727" w:themeColor="text1" w:themeTint="D8"/>
    </w:rPr>
  </w:style>
  <w:style w:type="paragraph" w:styleId="Title">
    <w:name w:val="Title"/>
    <w:basedOn w:val="Normal"/>
    <w:next w:val="Normal"/>
    <w:link w:val="TitleChar"/>
    <w:uiPriority w:val="10"/>
    <w:qFormat/>
    <w:rsid w:val="00E52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2D78"/>
    <w:rPr>
      <w:i/>
      <w:iCs/>
      <w:color w:val="404040" w:themeColor="text1" w:themeTint="BF"/>
    </w:rPr>
  </w:style>
  <w:style w:type="paragraph" w:styleId="ListParagraph">
    <w:name w:val="List Paragraph"/>
    <w:basedOn w:val="Normal"/>
    <w:uiPriority w:val="34"/>
    <w:qFormat/>
    <w:rsid w:val="00E52D78"/>
    <w:pPr>
      <w:ind w:left="720"/>
      <w:contextualSpacing/>
    </w:pPr>
  </w:style>
  <w:style w:type="character" w:styleId="IntenseEmphasis">
    <w:name w:val="Intense Emphasis"/>
    <w:basedOn w:val="DefaultParagraphFont"/>
    <w:uiPriority w:val="21"/>
    <w:qFormat/>
    <w:rsid w:val="00E52D78"/>
    <w:rPr>
      <w:i/>
      <w:iCs/>
      <w:color w:val="0F4761" w:themeColor="accent1" w:themeShade="BF"/>
    </w:rPr>
  </w:style>
  <w:style w:type="paragraph" w:styleId="IntenseQuote">
    <w:name w:val="Intense Quote"/>
    <w:basedOn w:val="Normal"/>
    <w:next w:val="Normal"/>
    <w:link w:val="IntenseQuoteChar"/>
    <w:uiPriority w:val="30"/>
    <w:qFormat/>
    <w:rsid w:val="00E52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D78"/>
    <w:rPr>
      <w:i/>
      <w:iCs/>
      <w:color w:val="0F4761" w:themeColor="accent1" w:themeShade="BF"/>
    </w:rPr>
  </w:style>
  <w:style w:type="character" w:styleId="IntenseReference">
    <w:name w:val="Intense Reference"/>
    <w:basedOn w:val="DefaultParagraphFont"/>
    <w:uiPriority w:val="32"/>
    <w:qFormat/>
    <w:rsid w:val="00E52D78"/>
    <w:rPr>
      <w:b/>
      <w:bCs/>
      <w:smallCaps/>
      <w:color w:val="0F4761" w:themeColor="accent1" w:themeShade="BF"/>
      <w:spacing w:val="5"/>
    </w:rPr>
  </w:style>
  <w:style w:type="character" w:styleId="Hyperlink">
    <w:name w:val="Hyperlink"/>
    <w:basedOn w:val="DefaultParagraphFont"/>
    <w:uiPriority w:val="99"/>
    <w:unhideWhenUsed/>
    <w:rsid w:val="00E52D78"/>
    <w:rPr>
      <w:color w:val="467886" w:themeColor="hyperlink"/>
      <w:u w:val="single"/>
    </w:rPr>
  </w:style>
  <w:style w:type="character" w:styleId="UnresolvedMention">
    <w:name w:val="Unresolved Mention"/>
    <w:basedOn w:val="DefaultParagraphFont"/>
    <w:uiPriority w:val="99"/>
    <w:semiHidden/>
    <w:unhideWhenUsed/>
    <w:rsid w:val="00E52D78"/>
    <w:rPr>
      <w:color w:val="605E5C"/>
      <w:shd w:val="clear" w:color="auto" w:fill="E1DFDD"/>
    </w:rPr>
  </w:style>
  <w:style w:type="paragraph" w:styleId="HTMLPreformatted">
    <w:name w:val="HTML Preformatted"/>
    <w:basedOn w:val="Normal"/>
    <w:link w:val="HTMLPreformattedChar"/>
    <w:uiPriority w:val="99"/>
    <w:semiHidden/>
    <w:unhideWhenUsed/>
    <w:rsid w:val="00E52D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D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5774">
      <w:bodyDiv w:val="1"/>
      <w:marLeft w:val="0"/>
      <w:marRight w:val="0"/>
      <w:marTop w:val="0"/>
      <w:marBottom w:val="0"/>
      <w:divBdr>
        <w:top w:val="none" w:sz="0" w:space="0" w:color="auto"/>
        <w:left w:val="none" w:sz="0" w:space="0" w:color="auto"/>
        <w:bottom w:val="none" w:sz="0" w:space="0" w:color="auto"/>
        <w:right w:val="none" w:sz="0" w:space="0" w:color="auto"/>
      </w:divBdr>
    </w:div>
    <w:div w:id="262809162">
      <w:bodyDiv w:val="1"/>
      <w:marLeft w:val="0"/>
      <w:marRight w:val="0"/>
      <w:marTop w:val="0"/>
      <w:marBottom w:val="0"/>
      <w:divBdr>
        <w:top w:val="none" w:sz="0" w:space="0" w:color="auto"/>
        <w:left w:val="none" w:sz="0" w:space="0" w:color="auto"/>
        <w:bottom w:val="none" w:sz="0" w:space="0" w:color="auto"/>
        <w:right w:val="none" w:sz="0" w:space="0" w:color="auto"/>
      </w:divBdr>
    </w:div>
    <w:div w:id="887646093">
      <w:bodyDiv w:val="1"/>
      <w:marLeft w:val="0"/>
      <w:marRight w:val="0"/>
      <w:marTop w:val="0"/>
      <w:marBottom w:val="0"/>
      <w:divBdr>
        <w:top w:val="none" w:sz="0" w:space="0" w:color="auto"/>
        <w:left w:val="none" w:sz="0" w:space="0" w:color="auto"/>
        <w:bottom w:val="none" w:sz="0" w:space="0" w:color="auto"/>
        <w:right w:val="none" w:sz="0" w:space="0" w:color="auto"/>
      </w:divBdr>
    </w:div>
    <w:div w:id="1401715276">
      <w:bodyDiv w:val="1"/>
      <w:marLeft w:val="0"/>
      <w:marRight w:val="0"/>
      <w:marTop w:val="0"/>
      <w:marBottom w:val="0"/>
      <w:divBdr>
        <w:top w:val="none" w:sz="0" w:space="0" w:color="auto"/>
        <w:left w:val="none" w:sz="0" w:space="0" w:color="auto"/>
        <w:bottom w:val="none" w:sz="0" w:space="0" w:color="auto"/>
        <w:right w:val="none" w:sz="0" w:space="0" w:color="auto"/>
      </w:divBdr>
    </w:div>
    <w:div w:id="1547448497">
      <w:bodyDiv w:val="1"/>
      <w:marLeft w:val="0"/>
      <w:marRight w:val="0"/>
      <w:marTop w:val="0"/>
      <w:marBottom w:val="0"/>
      <w:divBdr>
        <w:top w:val="none" w:sz="0" w:space="0" w:color="auto"/>
        <w:left w:val="none" w:sz="0" w:space="0" w:color="auto"/>
        <w:bottom w:val="none" w:sz="0" w:space="0" w:color="auto"/>
        <w:right w:val="none" w:sz="0" w:space="0" w:color="auto"/>
      </w:divBdr>
    </w:div>
    <w:div w:id="1732540852">
      <w:bodyDiv w:val="1"/>
      <w:marLeft w:val="0"/>
      <w:marRight w:val="0"/>
      <w:marTop w:val="0"/>
      <w:marBottom w:val="0"/>
      <w:divBdr>
        <w:top w:val="none" w:sz="0" w:space="0" w:color="auto"/>
        <w:left w:val="none" w:sz="0" w:space="0" w:color="auto"/>
        <w:bottom w:val="none" w:sz="0" w:space="0" w:color="auto"/>
        <w:right w:val="none" w:sz="0" w:space="0" w:color="auto"/>
      </w:divBdr>
    </w:div>
    <w:div w:id="1864855536">
      <w:bodyDiv w:val="1"/>
      <w:marLeft w:val="0"/>
      <w:marRight w:val="0"/>
      <w:marTop w:val="0"/>
      <w:marBottom w:val="0"/>
      <w:divBdr>
        <w:top w:val="none" w:sz="0" w:space="0" w:color="auto"/>
        <w:left w:val="none" w:sz="0" w:space="0" w:color="auto"/>
        <w:bottom w:val="none" w:sz="0" w:space="0" w:color="auto"/>
        <w:right w:val="none" w:sz="0" w:space="0" w:color="auto"/>
      </w:divBdr>
    </w:div>
    <w:div w:id="1999504201">
      <w:bodyDiv w:val="1"/>
      <w:marLeft w:val="0"/>
      <w:marRight w:val="0"/>
      <w:marTop w:val="0"/>
      <w:marBottom w:val="0"/>
      <w:divBdr>
        <w:top w:val="none" w:sz="0" w:space="0" w:color="auto"/>
        <w:left w:val="none" w:sz="0" w:space="0" w:color="auto"/>
        <w:bottom w:val="none" w:sz="0" w:space="0" w:color="auto"/>
        <w:right w:val="none" w:sz="0" w:space="0" w:color="auto"/>
      </w:divBdr>
    </w:div>
    <w:div w:id="2011445497">
      <w:bodyDiv w:val="1"/>
      <w:marLeft w:val="0"/>
      <w:marRight w:val="0"/>
      <w:marTop w:val="0"/>
      <w:marBottom w:val="0"/>
      <w:divBdr>
        <w:top w:val="none" w:sz="0" w:space="0" w:color="auto"/>
        <w:left w:val="none" w:sz="0" w:space="0" w:color="auto"/>
        <w:bottom w:val="none" w:sz="0" w:space="0" w:color="auto"/>
        <w:right w:val="none" w:sz="0" w:space="0" w:color="auto"/>
      </w:divBdr>
    </w:div>
    <w:div w:id="21241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wlab.com/blog/approval-management-benefits-hidden-dangers/" TargetMode="External"/><Relationship Id="rId5" Type="http://schemas.openxmlformats.org/officeDocument/2006/relationships/hyperlink" Target="https://launchdarkly.com/guides/reconciling-change-management-and-continuous-delivery/the-downsides-of-heavy-change-management/" TargetMode="External"/><Relationship Id="rId4" Type="http://schemas.openxmlformats.org/officeDocument/2006/relationships/hyperlink" Target="https://www.topdesk.com/en/blog/change-pro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1</cp:revision>
  <dcterms:created xsi:type="dcterms:W3CDTF">2025-05-04T17:16:00Z</dcterms:created>
  <dcterms:modified xsi:type="dcterms:W3CDTF">2025-05-04T21:27:00Z</dcterms:modified>
</cp:coreProperties>
</file>