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57A" w:rsidRDefault="003E7137">
      <w:r>
        <w:t>Excess spread and overcollateralization provisions</w:t>
      </w:r>
    </w:p>
    <w:p w:rsidR="003E7137" w:rsidRDefault="003E7137"/>
    <w:p w:rsidR="003E7137" w:rsidRDefault="003E7137">
      <w:r>
        <w:t xml:space="preserve">Excess </w:t>
      </w:r>
      <w:proofErr w:type="spellStart"/>
      <w:r>
        <w:t>Cashflow</w:t>
      </w:r>
      <w:proofErr w:type="spellEnd"/>
    </w:p>
    <w:p w:rsidR="003E7137" w:rsidRDefault="003E7137"/>
    <w:p w:rsidR="003E7137" w:rsidRDefault="003E7137" w:rsidP="003E7137">
      <w:pPr>
        <w:widowControl w:val="0"/>
        <w:autoSpaceDE w:val="0"/>
        <w:autoSpaceDN w:val="0"/>
        <w:adjustRightInd w:val="0"/>
        <w:rPr>
          <w:rFonts w:ascii="Times New Roman" w:hAnsi="Times New Roman" w:cs="Times New Roman"/>
          <w:b/>
          <w:bCs/>
          <w:sz w:val="22"/>
          <w:szCs w:val="22"/>
        </w:rPr>
      </w:pPr>
      <w:r w:rsidRPr="003E7137">
        <w:rPr>
          <w:rFonts w:ascii="Times New Roman" w:hAnsi="Times New Roman" w:cs="Times New Roman"/>
          <w:bCs/>
          <w:color w:val="3366FF"/>
          <w:sz w:val="22"/>
          <w:szCs w:val="22"/>
        </w:rPr>
        <w:t>“Extra Principal Distribution Amount”</w:t>
      </w:r>
      <w:r>
        <w:rPr>
          <w:rFonts w:ascii="Times New Roman" w:hAnsi="Times New Roman" w:cs="Times New Roman"/>
          <w:b/>
          <w:bCs/>
          <w:sz w:val="22"/>
          <w:szCs w:val="22"/>
        </w:rPr>
        <w:t xml:space="preserve"> with respect to any distribution date is the lesser of (a) the excess, if any, of the Overcollateralization Target Amount for such distribution date, over the Overcollateralization Amount for such distribution date (after giving effect to distributions of principal on the certificates other than any Extra Principal Distribution Amount) and (b) the Excess Spread for such distribution date.</w:t>
      </w:r>
    </w:p>
    <w:p w:rsidR="000A6CB9" w:rsidRDefault="000A6CB9" w:rsidP="003E7137">
      <w:pPr>
        <w:widowControl w:val="0"/>
        <w:autoSpaceDE w:val="0"/>
        <w:autoSpaceDN w:val="0"/>
        <w:adjustRightInd w:val="0"/>
        <w:rPr>
          <w:rFonts w:ascii="Times New Roman" w:hAnsi="Times New Roman" w:cs="Times New Roman"/>
          <w:b/>
          <w:bCs/>
          <w:sz w:val="22"/>
          <w:szCs w:val="22"/>
        </w:rPr>
      </w:pPr>
    </w:p>
    <w:p w:rsidR="000A6CB9" w:rsidRDefault="000A6CB9" w:rsidP="000A6CB9">
      <w:pPr>
        <w:widowControl w:val="0"/>
        <w:autoSpaceDE w:val="0"/>
        <w:autoSpaceDN w:val="0"/>
        <w:adjustRightInd w:val="0"/>
        <w:rPr>
          <w:rFonts w:ascii="Times New Roman" w:hAnsi="Times New Roman" w:cs="Times New Roman"/>
          <w:b/>
          <w:bCs/>
          <w:sz w:val="22"/>
          <w:szCs w:val="22"/>
        </w:rPr>
      </w:pPr>
      <w:r w:rsidRPr="000A6CB9">
        <w:rPr>
          <w:rFonts w:ascii="Times New Roman" w:hAnsi="Times New Roman" w:cs="Times New Roman"/>
          <w:bCs/>
          <w:color w:val="3366FF"/>
          <w:sz w:val="22"/>
          <w:szCs w:val="22"/>
        </w:rPr>
        <w:t>“Overcollateralization Amount”</w:t>
      </w:r>
      <w:r>
        <w:rPr>
          <w:rFonts w:ascii="Times New Roman" w:hAnsi="Times New Roman" w:cs="Times New Roman"/>
          <w:b/>
          <w:bCs/>
          <w:sz w:val="22"/>
          <w:szCs w:val="22"/>
        </w:rPr>
        <w:t xml:space="preserve"> with respect to any distribution date is the excess, if any, of (a)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and after reduction for Realized Losses incurred during the related Due Period) over (b) the aggregate Certificate Principal Balance of the Class A and Class M Certificates on such distribution date (after taking into account the payment of principal other than any Extra Principal Distribution Amount on</w:t>
      </w:r>
    </w:p>
    <w:p w:rsidR="000A6CB9" w:rsidRDefault="000A6CB9" w:rsidP="000A6CB9">
      <w:pPr>
        <w:widowControl w:val="0"/>
        <w:autoSpaceDE w:val="0"/>
        <w:autoSpaceDN w:val="0"/>
        <w:adjustRightInd w:val="0"/>
        <w:rPr>
          <w:rFonts w:ascii="Times New Roman" w:hAnsi="Times New Roman" w:cs="Times New Roman"/>
          <w:b/>
          <w:bCs/>
          <w:sz w:val="22"/>
          <w:szCs w:val="22"/>
        </w:rPr>
      </w:pPr>
      <w:proofErr w:type="gramStart"/>
      <w:r>
        <w:rPr>
          <w:rFonts w:ascii="Times New Roman" w:hAnsi="Times New Roman" w:cs="Times New Roman"/>
          <w:b/>
          <w:bCs/>
          <w:sz w:val="22"/>
          <w:szCs w:val="22"/>
        </w:rPr>
        <w:t>such</w:t>
      </w:r>
      <w:proofErr w:type="gramEnd"/>
      <w:r>
        <w:rPr>
          <w:rFonts w:ascii="Times New Roman" w:hAnsi="Times New Roman" w:cs="Times New Roman"/>
          <w:b/>
          <w:bCs/>
          <w:sz w:val="22"/>
          <w:szCs w:val="22"/>
        </w:rPr>
        <w:t xml:space="preserve"> certificates).</w:t>
      </w:r>
    </w:p>
    <w:p w:rsidR="003E7137" w:rsidRDefault="003E7137" w:rsidP="003E7137">
      <w:pPr>
        <w:widowControl w:val="0"/>
        <w:autoSpaceDE w:val="0"/>
        <w:autoSpaceDN w:val="0"/>
        <w:adjustRightInd w:val="0"/>
        <w:rPr>
          <w:rFonts w:ascii="Times New Roman" w:hAnsi="Times New Roman" w:cs="Times New Roman"/>
          <w:b/>
          <w:bCs/>
          <w:sz w:val="22"/>
          <w:szCs w:val="22"/>
        </w:rPr>
      </w:pPr>
    </w:p>
    <w:p w:rsidR="003E7137" w:rsidRDefault="003E7137" w:rsidP="003E7137">
      <w:pPr>
        <w:widowControl w:val="0"/>
        <w:autoSpaceDE w:val="0"/>
        <w:autoSpaceDN w:val="0"/>
        <w:adjustRightInd w:val="0"/>
        <w:rPr>
          <w:rFonts w:ascii="Times New Roman" w:hAnsi="Times New Roman" w:cs="Times New Roman"/>
          <w:b/>
          <w:bCs/>
          <w:sz w:val="22"/>
          <w:szCs w:val="22"/>
        </w:rPr>
      </w:pPr>
      <w:r w:rsidRPr="003E7137">
        <w:rPr>
          <w:rFonts w:ascii="Times New Roman" w:hAnsi="Times New Roman" w:cs="Times New Roman"/>
          <w:bCs/>
          <w:color w:val="3366FF"/>
        </w:rPr>
        <w:t>“Overcollateralization Release Amount”</w:t>
      </w:r>
      <w:r>
        <w:rPr>
          <w:rFonts w:ascii="Times New Roman" w:hAnsi="Times New Roman" w:cs="Times New Roman"/>
          <w:b/>
          <w:bCs/>
          <w:sz w:val="22"/>
          <w:szCs w:val="22"/>
        </w:rPr>
        <w:t xml:space="preserve"> with respect to any distribution date is the lesser of (x) the first five bullet points under the definition of Principal Funds for such distribution date and (y) the excess, if any, of (</w:t>
      </w:r>
      <w:proofErr w:type="spellStart"/>
      <w:r>
        <w:rPr>
          <w:rFonts w:ascii="Times New Roman" w:hAnsi="Times New Roman" w:cs="Times New Roman"/>
          <w:b/>
          <w:bCs/>
          <w:sz w:val="22"/>
          <w:szCs w:val="22"/>
        </w:rPr>
        <w:t>i</w:t>
      </w:r>
      <w:proofErr w:type="spellEnd"/>
      <w:r>
        <w:rPr>
          <w:rFonts w:ascii="Times New Roman" w:hAnsi="Times New Roman" w:cs="Times New Roman"/>
          <w:b/>
          <w:bCs/>
          <w:sz w:val="22"/>
          <w:szCs w:val="22"/>
        </w:rPr>
        <w:t>) the Overcollateralization Amount for such distribution date (assuming that 100% of such Principal Funds is applied as a principal payment on such distribution date) over (ii) the Overcollateralization Target Amount for such distribution date (with the amount pursuant to clause (y) deemed to be $0 if the Overcollateralization Amount is less than or equal to the Overcollateralization</w:t>
      </w:r>
    </w:p>
    <w:p w:rsidR="003E7137" w:rsidRDefault="003E7137" w:rsidP="003E7137">
      <w:pPr>
        <w:widowControl w:val="0"/>
        <w:autoSpaceDE w:val="0"/>
        <w:autoSpaceDN w:val="0"/>
        <w:adjustRightInd w:val="0"/>
        <w:rPr>
          <w:rFonts w:ascii="Times New Roman" w:hAnsi="Times New Roman" w:cs="Times New Roman"/>
          <w:b/>
          <w:bCs/>
          <w:sz w:val="22"/>
          <w:szCs w:val="22"/>
        </w:rPr>
      </w:pPr>
      <w:proofErr w:type="gramStart"/>
      <w:r>
        <w:rPr>
          <w:rFonts w:ascii="Times New Roman" w:hAnsi="Times New Roman" w:cs="Times New Roman"/>
          <w:b/>
          <w:bCs/>
          <w:sz w:val="22"/>
          <w:szCs w:val="22"/>
        </w:rPr>
        <w:t>Target Amount on that distribution date).</w:t>
      </w:r>
      <w:proofErr w:type="gramEnd"/>
    </w:p>
    <w:p w:rsidR="003E7137" w:rsidRDefault="003E7137" w:rsidP="003E7137">
      <w:pPr>
        <w:widowControl w:val="0"/>
        <w:autoSpaceDE w:val="0"/>
        <w:autoSpaceDN w:val="0"/>
        <w:adjustRightInd w:val="0"/>
        <w:rPr>
          <w:rFonts w:ascii="Times New Roman" w:hAnsi="Times New Roman" w:cs="Times New Roman"/>
          <w:b/>
          <w:bCs/>
          <w:sz w:val="22"/>
          <w:szCs w:val="22"/>
        </w:rPr>
      </w:pPr>
    </w:p>
    <w:p w:rsidR="003E7137" w:rsidRDefault="003E7137" w:rsidP="003E7137">
      <w:pPr>
        <w:widowControl w:val="0"/>
        <w:autoSpaceDE w:val="0"/>
        <w:autoSpaceDN w:val="0"/>
        <w:adjustRightInd w:val="0"/>
        <w:rPr>
          <w:rFonts w:ascii="Times New Roman" w:hAnsi="Times New Roman" w:cs="Times New Roman"/>
          <w:b/>
          <w:bCs/>
          <w:sz w:val="22"/>
          <w:szCs w:val="22"/>
        </w:rPr>
      </w:pPr>
      <w:r>
        <w:rPr>
          <w:rFonts w:ascii="Times New Roman" w:hAnsi="Times New Roman" w:cs="Times New Roman"/>
          <w:b/>
          <w:bCs/>
          <w:sz w:val="22"/>
          <w:szCs w:val="22"/>
        </w:rPr>
        <w:t>“</w:t>
      </w:r>
      <w:r w:rsidRPr="003E7137">
        <w:rPr>
          <w:rFonts w:ascii="Times New Roman" w:hAnsi="Times New Roman" w:cs="Times New Roman"/>
          <w:bCs/>
          <w:color w:val="3366FF"/>
          <w:sz w:val="22"/>
          <w:szCs w:val="22"/>
        </w:rPr>
        <w:t>Overcollateralization Target Amount”</w:t>
      </w:r>
      <w:r>
        <w:rPr>
          <w:rFonts w:ascii="Times New Roman" w:hAnsi="Times New Roman" w:cs="Times New Roman"/>
          <w:b/>
          <w:bCs/>
          <w:sz w:val="22"/>
          <w:szCs w:val="22"/>
        </w:rPr>
        <w:t xml:space="preserve"> with respect to any distribution date (a) prior to the</w:t>
      </w:r>
    </w:p>
    <w:p w:rsidR="003E7137" w:rsidRDefault="003E7137" w:rsidP="003E7137">
      <w:pPr>
        <w:widowControl w:val="0"/>
        <w:autoSpaceDE w:val="0"/>
        <w:autoSpaceDN w:val="0"/>
        <w:adjustRightInd w:val="0"/>
        <w:rPr>
          <w:rFonts w:ascii="Times New Roman" w:hAnsi="Times New Roman" w:cs="Times New Roman"/>
          <w:b/>
          <w:bCs/>
          <w:sz w:val="22"/>
          <w:szCs w:val="22"/>
        </w:rPr>
      </w:pPr>
      <w:proofErr w:type="spellStart"/>
      <w:r>
        <w:rPr>
          <w:rFonts w:ascii="Times New Roman" w:hAnsi="Times New Roman" w:cs="Times New Roman"/>
          <w:b/>
          <w:bCs/>
          <w:sz w:val="22"/>
          <w:szCs w:val="22"/>
        </w:rPr>
        <w:t>Stepdown</w:t>
      </w:r>
      <w:proofErr w:type="spellEnd"/>
      <w:r>
        <w:rPr>
          <w:rFonts w:ascii="Times New Roman" w:hAnsi="Times New Roman" w:cs="Times New Roman"/>
          <w:b/>
          <w:bCs/>
          <w:sz w:val="22"/>
          <w:szCs w:val="22"/>
        </w:rPr>
        <w:t xml:space="preserve"> Date, approximately 3.10% of the aggregate Stated Principal Balance of the mortgage loans as of the cut-off date, (b) on or after the </w:t>
      </w:r>
      <w:proofErr w:type="spellStart"/>
      <w:r>
        <w:rPr>
          <w:rFonts w:ascii="Times New Roman" w:hAnsi="Times New Roman" w:cs="Times New Roman"/>
          <w:b/>
          <w:bCs/>
          <w:sz w:val="22"/>
          <w:szCs w:val="22"/>
        </w:rPr>
        <w:t>Stepdown</w:t>
      </w:r>
      <w:proofErr w:type="spellEnd"/>
      <w:r>
        <w:rPr>
          <w:rFonts w:ascii="Times New Roman" w:hAnsi="Times New Roman" w:cs="Times New Roman"/>
          <w:b/>
          <w:bCs/>
          <w:sz w:val="22"/>
          <w:szCs w:val="22"/>
        </w:rPr>
        <w:t xml:space="preserve"> Date and if a Trigger Event is not in effect, the greater of (</w:t>
      </w:r>
      <w:proofErr w:type="spellStart"/>
      <w:r>
        <w:rPr>
          <w:rFonts w:ascii="Times New Roman" w:hAnsi="Times New Roman" w:cs="Times New Roman"/>
          <w:b/>
          <w:bCs/>
          <w:sz w:val="22"/>
          <w:szCs w:val="22"/>
        </w:rPr>
        <w:t>i</w:t>
      </w:r>
      <w:proofErr w:type="spellEnd"/>
      <w:r>
        <w:rPr>
          <w:rFonts w:ascii="Times New Roman" w:hAnsi="Times New Roman" w:cs="Times New Roman"/>
          <w:b/>
          <w:bCs/>
          <w:sz w:val="22"/>
          <w:szCs w:val="22"/>
        </w:rPr>
        <w:t>) the lesser of (1) approximately 3.10% of the aggregate Stated Principal Balance of the mortgage loans as of the cut-off date and (2) approximately 6.20% of the then current aggregate Stated Principal Balance of the mortgage loans as of the last day of the related Due Period (after giving effect to scheduled</w:t>
      </w:r>
    </w:p>
    <w:p w:rsidR="003E7137" w:rsidRDefault="003E7137" w:rsidP="003E7137">
      <w:pPr>
        <w:widowControl w:val="0"/>
        <w:autoSpaceDE w:val="0"/>
        <w:autoSpaceDN w:val="0"/>
        <w:adjustRightInd w:val="0"/>
        <w:rPr>
          <w:rFonts w:ascii="Times New Roman" w:hAnsi="Times New Roman" w:cs="Times New Roman"/>
          <w:b/>
          <w:bCs/>
          <w:sz w:val="22"/>
          <w:szCs w:val="22"/>
        </w:rPr>
      </w:pPr>
      <w:proofErr w:type="gramStart"/>
      <w:r>
        <w:rPr>
          <w:rFonts w:ascii="Times New Roman" w:hAnsi="Times New Roman" w:cs="Times New Roman"/>
          <w:b/>
          <w:bCs/>
          <w:sz w:val="22"/>
          <w:szCs w:val="22"/>
        </w:rPr>
        <w:t>payments</w:t>
      </w:r>
      <w:proofErr w:type="gramEnd"/>
      <w:r>
        <w:rPr>
          <w:rFonts w:ascii="Times New Roman" w:hAnsi="Times New Roman" w:cs="Times New Roman"/>
          <w:b/>
          <w:bCs/>
          <w:sz w:val="22"/>
          <w:szCs w:val="22"/>
        </w:rPr>
        <w:t xml:space="preserve"> of principal due during the related Due Period, to the extent received or advanced, and unscheduled collections of principal received during the related Prepayment Period, and after reduction for Realized Losses incurred during the related Due Period) and (ii) approximately $3,967,158 or (c) on or after the </w:t>
      </w:r>
      <w:proofErr w:type="spellStart"/>
      <w:r>
        <w:rPr>
          <w:rFonts w:ascii="Times New Roman" w:hAnsi="Times New Roman" w:cs="Times New Roman"/>
          <w:b/>
          <w:bCs/>
          <w:sz w:val="22"/>
          <w:szCs w:val="22"/>
        </w:rPr>
        <w:t>Stepdown</w:t>
      </w:r>
      <w:proofErr w:type="spellEnd"/>
      <w:r>
        <w:rPr>
          <w:rFonts w:ascii="Times New Roman" w:hAnsi="Times New Roman" w:cs="Times New Roman"/>
          <w:b/>
          <w:bCs/>
          <w:sz w:val="22"/>
          <w:szCs w:val="22"/>
        </w:rPr>
        <w:t xml:space="preserve"> Date and if a Trigger Event is in effect, the Overcollateralization Target Amount for</w:t>
      </w:r>
    </w:p>
    <w:p w:rsidR="003E7137" w:rsidRDefault="003E7137" w:rsidP="003E7137">
      <w:pPr>
        <w:widowControl w:val="0"/>
        <w:autoSpaceDE w:val="0"/>
        <w:autoSpaceDN w:val="0"/>
        <w:adjustRightInd w:val="0"/>
        <w:rPr>
          <w:rFonts w:ascii="Times New Roman" w:hAnsi="Times New Roman" w:cs="Times New Roman"/>
          <w:b/>
          <w:bCs/>
          <w:sz w:val="22"/>
          <w:szCs w:val="22"/>
        </w:rPr>
      </w:pPr>
      <w:proofErr w:type="gramStart"/>
      <w:r>
        <w:rPr>
          <w:rFonts w:ascii="Times New Roman" w:hAnsi="Times New Roman" w:cs="Times New Roman"/>
          <w:b/>
          <w:bCs/>
          <w:sz w:val="22"/>
          <w:szCs w:val="22"/>
        </w:rPr>
        <w:t>the</w:t>
      </w:r>
      <w:proofErr w:type="gramEnd"/>
      <w:r>
        <w:rPr>
          <w:rFonts w:ascii="Times New Roman" w:hAnsi="Times New Roman" w:cs="Times New Roman"/>
          <w:b/>
          <w:bCs/>
          <w:sz w:val="22"/>
          <w:szCs w:val="22"/>
        </w:rPr>
        <w:t xml:space="preserve"> immediately preceding distribution date.</w:t>
      </w:r>
    </w:p>
    <w:p w:rsidR="00420061" w:rsidRDefault="00420061" w:rsidP="003E7137">
      <w:pPr>
        <w:widowControl w:val="0"/>
        <w:autoSpaceDE w:val="0"/>
        <w:autoSpaceDN w:val="0"/>
        <w:adjustRightInd w:val="0"/>
        <w:rPr>
          <w:rFonts w:ascii="Times New Roman" w:hAnsi="Times New Roman" w:cs="Times New Roman"/>
          <w:b/>
          <w:bCs/>
          <w:sz w:val="22"/>
          <w:szCs w:val="22"/>
        </w:rPr>
      </w:pPr>
    </w:p>
    <w:p w:rsidR="00420061" w:rsidRDefault="00420061" w:rsidP="0042006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Any Excess Spread to the extent necessary to meet a level of overcollateralization equal to the</w:t>
      </w:r>
    </w:p>
    <w:p w:rsidR="00420061" w:rsidRDefault="00420061" w:rsidP="0042006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Overcollateralization Target Amount will be the Extra Principal Distribution Amount and will be</w:t>
      </w:r>
    </w:p>
    <w:p w:rsidR="00420061" w:rsidRDefault="00420061" w:rsidP="00420061">
      <w:pPr>
        <w:widowControl w:val="0"/>
        <w:autoSpaceDE w:val="0"/>
        <w:autoSpaceDN w:val="0"/>
        <w:adjustRightInd w:val="0"/>
        <w:rPr>
          <w:rFonts w:ascii="Times New Roman" w:hAnsi="Times New Roman" w:cs="Times New Roman"/>
          <w:b/>
          <w:bCs/>
          <w:sz w:val="22"/>
          <w:szCs w:val="22"/>
        </w:rPr>
      </w:pPr>
      <w:proofErr w:type="gramStart"/>
      <w:r>
        <w:rPr>
          <w:rFonts w:ascii="Times New Roman" w:hAnsi="Times New Roman" w:cs="Times New Roman"/>
          <w:sz w:val="22"/>
          <w:szCs w:val="22"/>
        </w:rPr>
        <w:t>included</w:t>
      </w:r>
      <w:proofErr w:type="gramEnd"/>
      <w:r>
        <w:rPr>
          <w:rFonts w:ascii="Times New Roman" w:hAnsi="Times New Roman" w:cs="Times New Roman"/>
          <w:sz w:val="22"/>
          <w:szCs w:val="22"/>
        </w:rPr>
        <w:t xml:space="preserve"> as part of the Principal Distribution Amount and distributed as described below under “—</w:t>
      </w:r>
    </w:p>
    <w:p w:rsidR="003E7137" w:rsidRDefault="003E7137" w:rsidP="003E7137">
      <w:pPr>
        <w:widowControl w:val="0"/>
        <w:autoSpaceDE w:val="0"/>
        <w:autoSpaceDN w:val="0"/>
        <w:adjustRightInd w:val="0"/>
        <w:rPr>
          <w:rFonts w:ascii="Times New Roman" w:hAnsi="Times New Roman" w:cs="Times New Roman"/>
          <w:b/>
          <w:bCs/>
          <w:sz w:val="22"/>
          <w:szCs w:val="22"/>
        </w:rPr>
      </w:pPr>
    </w:p>
    <w:p w:rsidR="003E7137" w:rsidRDefault="003E7137" w:rsidP="003E7137">
      <w:pPr>
        <w:widowControl w:val="0"/>
        <w:autoSpaceDE w:val="0"/>
        <w:autoSpaceDN w:val="0"/>
        <w:adjustRightInd w:val="0"/>
        <w:rPr>
          <w:rFonts w:ascii="Times New Roman" w:hAnsi="Times New Roman" w:cs="Times New Roman"/>
          <w:b/>
          <w:bCs/>
          <w:sz w:val="22"/>
          <w:szCs w:val="22"/>
        </w:rPr>
      </w:pPr>
    </w:p>
    <w:p w:rsidR="003E7137" w:rsidRPr="003E7137" w:rsidRDefault="003E7137" w:rsidP="003E7137">
      <w:pPr>
        <w:widowControl w:val="0"/>
        <w:autoSpaceDE w:val="0"/>
        <w:autoSpaceDN w:val="0"/>
        <w:adjustRightInd w:val="0"/>
        <w:rPr>
          <w:rFonts w:ascii="Times New Roman" w:hAnsi="Times New Roman" w:cs="Times New Roman"/>
          <w:b/>
          <w:bCs/>
          <w:sz w:val="22"/>
          <w:szCs w:val="22"/>
        </w:rPr>
      </w:pPr>
    </w:p>
    <w:p w:rsidR="003E7137" w:rsidRDefault="003E7137"/>
    <w:p w:rsidR="003E7137" w:rsidRDefault="003E7137" w:rsidP="003E7137">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whenever</w:t>
      </w:r>
      <w:proofErr w:type="gramEnd"/>
      <w:r>
        <w:rPr>
          <w:rFonts w:ascii="Times New Roman" w:hAnsi="Times New Roman" w:cs="Times New Roman"/>
          <w:sz w:val="22"/>
          <w:szCs w:val="22"/>
        </w:rPr>
        <w:t xml:space="preserve"> the Overcollateralization Amount is less than the Overcollateralization Target Amount. Any Remaining Excess Spread, together with any Overcollateralization Release Amount, will be distributed in the following manner and order of priority:</w:t>
      </w:r>
    </w:p>
    <w:p w:rsidR="003E7137" w:rsidRDefault="003E7137" w:rsidP="003E713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1. To the Class A Certificates, (a) first, any remaining Interest Carry Forward</w:t>
      </w:r>
    </w:p>
    <w:p w:rsidR="003E7137" w:rsidRDefault="003E7137" w:rsidP="003E713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Amount for such classes, pro rata in accordance with the Interest Carry Forward Amount due</w:t>
      </w:r>
    </w:p>
    <w:p w:rsidR="003E7137" w:rsidRDefault="003E7137" w:rsidP="003E7137">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with</w:t>
      </w:r>
      <w:proofErr w:type="gramEnd"/>
      <w:r>
        <w:rPr>
          <w:rFonts w:ascii="Times New Roman" w:hAnsi="Times New Roman" w:cs="Times New Roman"/>
          <w:sz w:val="22"/>
          <w:szCs w:val="22"/>
        </w:rPr>
        <w:t xml:space="preserve"> respect to each such class, to the extent not fully paid as described under “—Interest</w:t>
      </w:r>
    </w:p>
    <w:p w:rsidR="003E7137" w:rsidRDefault="003E7137" w:rsidP="003E713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Distributions” above and to the extent not covered by amounts paid to the trust pursuant to the</w:t>
      </w:r>
    </w:p>
    <w:p w:rsidR="003E7137" w:rsidRDefault="003E7137" w:rsidP="003E713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Interest Rate Swap Agreement, the Yield Maintenance Agreement and the Derivative</w:t>
      </w:r>
    </w:p>
    <w:p w:rsidR="003E7137" w:rsidRDefault="003E7137" w:rsidP="003E713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Administration Agreement as described in this prospectus supplement, and (b) second, any</w:t>
      </w:r>
    </w:p>
    <w:p w:rsidR="003E7137" w:rsidRDefault="003E7137" w:rsidP="003E713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Unpaid Realized Loss Amount for such classes for such distribution date, pro rata, in accordance</w:t>
      </w:r>
    </w:p>
    <w:p w:rsidR="003E7137" w:rsidRDefault="003E7137" w:rsidP="003E7137">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with</w:t>
      </w:r>
      <w:proofErr w:type="gramEnd"/>
      <w:r>
        <w:rPr>
          <w:rFonts w:ascii="Times New Roman" w:hAnsi="Times New Roman" w:cs="Times New Roman"/>
          <w:sz w:val="22"/>
          <w:szCs w:val="22"/>
        </w:rPr>
        <w:t xml:space="preserve"> the Applied Realized Loss Amount allocated to each such class;</w:t>
      </w:r>
    </w:p>
    <w:p w:rsidR="003E7137" w:rsidRDefault="003E7137" w:rsidP="003E713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2. From any remaining Excess </w:t>
      </w:r>
      <w:proofErr w:type="spellStart"/>
      <w:r>
        <w:rPr>
          <w:rFonts w:ascii="Times New Roman" w:hAnsi="Times New Roman" w:cs="Times New Roman"/>
          <w:sz w:val="22"/>
          <w:szCs w:val="22"/>
        </w:rPr>
        <w:t>Cashflow</w:t>
      </w:r>
      <w:proofErr w:type="spellEnd"/>
      <w:r>
        <w:rPr>
          <w:rFonts w:ascii="Times New Roman" w:hAnsi="Times New Roman" w:cs="Times New Roman"/>
          <w:sz w:val="22"/>
          <w:szCs w:val="22"/>
        </w:rPr>
        <w:t>, sequentially to the Class M-1, Class M-2,</w:t>
      </w:r>
    </w:p>
    <w:p w:rsidR="003E7137" w:rsidRDefault="003E7137" w:rsidP="003E713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Class M-3, Class M-4, Class M-5, Class M-6, Class M-7, Class M-8, Class M-9 and Class M-10</w:t>
      </w:r>
    </w:p>
    <w:p w:rsidR="003E7137" w:rsidRDefault="003E7137" w:rsidP="003E713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Certificates, in that order, an amount equal to any Interest Carry Forward Amount to the extent</w:t>
      </w:r>
    </w:p>
    <w:p w:rsidR="003E7137" w:rsidRDefault="003E7137" w:rsidP="003E7137">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not</w:t>
      </w:r>
      <w:proofErr w:type="gramEnd"/>
      <w:r>
        <w:rPr>
          <w:rFonts w:ascii="Times New Roman" w:hAnsi="Times New Roman" w:cs="Times New Roman"/>
          <w:sz w:val="22"/>
          <w:szCs w:val="22"/>
        </w:rPr>
        <w:t xml:space="preserve"> covered by amounts paid to the trust pursuant to the Interest Rate Swap Agreement, the Yield</w:t>
      </w:r>
    </w:p>
    <w:p w:rsidR="003E7137" w:rsidRDefault="003E7137" w:rsidP="003E713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Maintenance Agreement and the Derivative Administration Agreement as described in this</w:t>
      </w:r>
    </w:p>
    <w:p w:rsidR="003E7137" w:rsidRDefault="003E7137" w:rsidP="003E7137">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prospectus</w:t>
      </w:r>
      <w:proofErr w:type="gramEnd"/>
      <w:r>
        <w:rPr>
          <w:rFonts w:ascii="Times New Roman" w:hAnsi="Times New Roman" w:cs="Times New Roman"/>
          <w:sz w:val="22"/>
          <w:szCs w:val="22"/>
        </w:rPr>
        <w:t xml:space="preserve"> supplement;</w:t>
      </w:r>
    </w:p>
    <w:p w:rsidR="003E7137" w:rsidRDefault="003E7137" w:rsidP="003E713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3. From any remaining Excess </w:t>
      </w:r>
      <w:proofErr w:type="spellStart"/>
      <w:r>
        <w:rPr>
          <w:rFonts w:ascii="Times New Roman" w:hAnsi="Times New Roman" w:cs="Times New Roman"/>
          <w:sz w:val="22"/>
          <w:szCs w:val="22"/>
        </w:rPr>
        <w:t>Cashflow</w:t>
      </w:r>
      <w:proofErr w:type="spellEnd"/>
      <w:r>
        <w:rPr>
          <w:rFonts w:ascii="Times New Roman" w:hAnsi="Times New Roman" w:cs="Times New Roman"/>
          <w:sz w:val="22"/>
          <w:szCs w:val="22"/>
        </w:rPr>
        <w:t>, to the Class A Certificates, any Basis Risk</w:t>
      </w:r>
    </w:p>
    <w:p w:rsidR="003E7137" w:rsidRDefault="003E7137" w:rsidP="003E713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Shortfall Carry Forward Amount for such classes for such distribution date, pro rata based on the</w:t>
      </w:r>
    </w:p>
    <w:p w:rsidR="003E7137" w:rsidRDefault="003E7137" w:rsidP="003E7137">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amount</w:t>
      </w:r>
      <w:proofErr w:type="gramEnd"/>
      <w:r>
        <w:rPr>
          <w:rFonts w:ascii="Times New Roman" w:hAnsi="Times New Roman" w:cs="Times New Roman"/>
          <w:sz w:val="22"/>
          <w:szCs w:val="22"/>
        </w:rPr>
        <w:t xml:space="preserve"> of such Basis Risk Shortfall Carry Forward Amount, if any, to the extent not covered by</w:t>
      </w:r>
    </w:p>
    <w:p w:rsidR="003E7137" w:rsidRDefault="003E7137" w:rsidP="003E7137">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amounts</w:t>
      </w:r>
      <w:proofErr w:type="gramEnd"/>
      <w:r>
        <w:rPr>
          <w:rFonts w:ascii="Times New Roman" w:hAnsi="Times New Roman" w:cs="Times New Roman"/>
          <w:sz w:val="22"/>
          <w:szCs w:val="22"/>
        </w:rPr>
        <w:t xml:space="preserve"> paid pursuant to the Interest Rate Swap Agreement, the Yield Maintenance Agreement</w:t>
      </w:r>
    </w:p>
    <w:p w:rsidR="003E7137" w:rsidRDefault="003E7137" w:rsidP="003E7137">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and</w:t>
      </w:r>
      <w:proofErr w:type="gramEnd"/>
      <w:r>
        <w:rPr>
          <w:rFonts w:ascii="Times New Roman" w:hAnsi="Times New Roman" w:cs="Times New Roman"/>
          <w:sz w:val="22"/>
          <w:szCs w:val="22"/>
        </w:rPr>
        <w:t xml:space="preserve"> the Derivative Administration Agreement as described in this prospectus supplement;</w:t>
      </w:r>
    </w:p>
    <w:p w:rsidR="003E7137" w:rsidRDefault="003E7137" w:rsidP="003E713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4. From any remaining Excess </w:t>
      </w:r>
      <w:proofErr w:type="spellStart"/>
      <w:r>
        <w:rPr>
          <w:rFonts w:ascii="Times New Roman" w:hAnsi="Times New Roman" w:cs="Times New Roman"/>
          <w:sz w:val="22"/>
          <w:szCs w:val="22"/>
        </w:rPr>
        <w:t>Cashflow</w:t>
      </w:r>
      <w:proofErr w:type="spellEnd"/>
      <w:r>
        <w:rPr>
          <w:rFonts w:ascii="Times New Roman" w:hAnsi="Times New Roman" w:cs="Times New Roman"/>
          <w:sz w:val="22"/>
          <w:szCs w:val="22"/>
        </w:rPr>
        <w:t>, sequentially to the Class M-1, Class M-2,</w:t>
      </w:r>
    </w:p>
    <w:p w:rsidR="003E7137" w:rsidRDefault="003E7137" w:rsidP="003E713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Class M-3, Class M-4, Class M-5, Class M-6, Class M-7, Class M-8, Class M-9 and Class M-10</w:t>
      </w:r>
    </w:p>
    <w:p w:rsidR="003E7137" w:rsidRDefault="003E7137" w:rsidP="003E713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Certificates, in that order, any Basis Risk Shortfall Carry Forward Amount for such distribution</w:t>
      </w:r>
    </w:p>
    <w:p w:rsidR="003E7137" w:rsidRDefault="003E7137" w:rsidP="003E7137">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date</w:t>
      </w:r>
      <w:proofErr w:type="gramEnd"/>
      <w:r>
        <w:rPr>
          <w:rFonts w:ascii="Times New Roman" w:hAnsi="Times New Roman" w:cs="Times New Roman"/>
          <w:sz w:val="22"/>
          <w:szCs w:val="22"/>
        </w:rPr>
        <w:t xml:space="preserve"> to the extent not covered by amounts paid pursuant to the Interest Rate Swap Agreement, the</w:t>
      </w:r>
    </w:p>
    <w:p w:rsidR="003E7137" w:rsidRDefault="003E7137" w:rsidP="003E713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Yield Maintenance Agreement and the Derivative Administration Agreement as described in this</w:t>
      </w:r>
    </w:p>
    <w:p w:rsidR="003E7137" w:rsidRDefault="003E7137" w:rsidP="003E7137">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prospectus</w:t>
      </w:r>
      <w:proofErr w:type="gramEnd"/>
      <w:r>
        <w:rPr>
          <w:rFonts w:ascii="Times New Roman" w:hAnsi="Times New Roman" w:cs="Times New Roman"/>
          <w:sz w:val="22"/>
          <w:szCs w:val="22"/>
        </w:rPr>
        <w:t xml:space="preserve"> supplement;</w:t>
      </w:r>
    </w:p>
    <w:p w:rsidR="003E7137" w:rsidRDefault="003E7137" w:rsidP="003E713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5. From any remaining Excess </w:t>
      </w:r>
      <w:proofErr w:type="spellStart"/>
      <w:r>
        <w:rPr>
          <w:rFonts w:ascii="Times New Roman" w:hAnsi="Times New Roman" w:cs="Times New Roman"/>
          <w:sz w:val="22"/>
          <w:szCs w:val="22"/>
        </w:rPr>
        <w:t>Cashflow</w:t>
      </w:r>
      <w:proofErr w:type="spellEnd"/>
      <w:r>
        <w:rPr>
          <w:rFonts w:ascii="Times New Roman" w:hAnsi="Times New Roman" w:cs="Times New Roman"/>
          <w:sz w:val="22"/>
          <w:szCs w:val="22"/>
        </w:rPr>
        <w:t>, to the Class A Certificates, on a pro rata</w:t>
      </w:r>
    </w:p>
    <w:p w:rsidR="003E7137" w:rsidRDefault="003E7137" w:rsidP="003E7137">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basis</w:t>
      </w:r>
      <w:proofErr w:type="gramEnd"/>
      <w:r>
        <w:rPr>
          <w:rFonts w:ascii="Times New Roman" w:hAnsi="Times New Roman" w:cs="Times New Roman"/>
          <w:sz w:val="22"/>
          <w:szCs w:val="22"/>
        </w:rPr>
        <w:t>, based on the entitlement of each such class, and then sequentially to the Class M-1, Class</w:t>
      </w:r>
    </w:p>
    <w:p w:rsidR="003E7137" w:rsidRDefault="003E7137" w:rsidP="003E713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M-2, Class M-3, Class M-4, Class M-5, Class M-6, Class M-7, Class M-8, Class M-9 and Class</w:t>
      </w:r>
    </w:p>
    <w:p w:rsidR="003E7137" w:rsidRDefault="003E7137" w:rsidP="003E713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M-10 Certificates, in that order, the amount of shortfalls resulting from the application of the</w:t>
      </w:r>
    </w:p>
    <w:p w:rsidR="003E7137" w:rsidRDefault="003E7137" w:rsidP="003E713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Relief Act and any Prepayment Interest Shortfalls allocated to such classes of certificates, to the</w:t>
      </w:r>
    </w:p>
    <w:p w:rsidR="003E7137" w:rsidRDefault="003E7137" w:rsidP="003E7137">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extent</w:t>
      </w:r>
      <w:proofErr w:type="gramEnd"/>
      <w:r>
        <w:rPr>
          <w:rFonts w:ascii="Times New Roman" w:hAnsi="Times New Roman" w:cs="Times New Roman"/>
          <w:sz w:val="22"/>
          <w:szCs w:val="22"/>
        </w:rPr>
        <w:t xml:space="preserve"> not previously reimbursed;</w:t>
      </w:r>
    </w:p>
    <w:p w:rsidR="003E7137" w:rsidRDefault="003E7137" w:rsidP="003E713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6. From any remaining Excess </w:t>
      </w:r>
      <w:proofErr w:type="spellStart"/>
      <w:r>
        <w:rPr>
          <w:rFonts w:ascii="Times New Roman" w:hAnsi="Times New Roman" w:cs="Times New Roman"/>
          <w:sz w:val="22"/>
          <w:szCs w:val="22"/>
        </w:rPr>
        <w:t>Cashflow</w:t>
      </w:r>
      <w:proofErr w:type="spellEnd"/>
      <w:r>
        <w:rPr>
          <w:rFonts w:ascii="Times New Roman" w:hAnsi="Times New Roman" w:cs="Times New Roman"/>
          <w:sz w:val="22"/>
          <w:szCs w:val="22"/>
        </w:rPr>
        <w:t>, to the Derivative Administrator for</w:t>
      </w:r>
    </w:p>
    <w:p w:rsidR="003E7137" w:rsidRDefault="003E7137" w:rsidP="003E7137">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payment</w:t>
      </w:r>
      <w:proofErr w:type="gramEnd"/>
      <w:r>
        <w:rPr>
          <w:rFonts w:ascii="Times New Roman" w:hAnsi="Times New Roman" w:cs="Times New Roman"/>
          <w:sz w:val="22"/>
          <w:szCs w:val="22"/>
        </w:rPr>
        <w:t xml:space="preserve"> to the Swap Provider, the amount of any Swap Termination Payment resulting from a</w:t>
      </w:r>
    </w:p>
    <w:p w:rsidR="003E7137" w:rsidRDefault="003E7137" w:rsidP="003E713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Swap Provider Trigger Event not previously paid (to the extent not paid by the Derivative</w:t>
      </w:r>
    </w:p>
    <w:p w:rsidR="003E7137" w:rsidRDefault="003E7137" w:rsidP="003E713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Administrator from any upfront payment received pursuant to any replacement interest rate swap</w:t>
      </w:r>
    </w:p>
    <w:p w:rsidR="003E7137" w:rsidRDefault="003E7137" w:rsidP="003E7137">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agreement</w:t>
      </w:r>
      <w:proofErr w:type="gramEnd"/>
      <w:r>
        <w:rPr>
          <w:rFonts w:ascii="Times New Roman" w:hAnsi="Times New Roman" w:cs="Times New Roman"/>
          <w:sz w:val="22"/>
          <w:szCs w:val="22"/>
        </w:rPr>
        <w:t xml:space="preserve"> that may be entered into by the Supplemental Interest Trust Trustee);</w:t>
      </w:r>
    </w:p>
    <w:p w:rsidR="003E7137" w:rsidRDefault="003E7137" w:rsidP="003E7137">
      <w:pPr>
        <w:rPr>
          <w:rFonts w:ascii="Times New Roman" w:hAnsi="Times New Roman" w:cs="Times New Roman"/>
          <w:sz w:val="22"/>
          <w:szCs w:val="22"/>
        </w:rPr>
      </w:pPr>
      <w:r>
        <w:rPr>
          <w:rFonts w:ascii="Times New Roman" w:hAnsi="Times New Roman" w:cs="Times New Roman"/>
          <w:sz w:val="22"/>
          <w:szCs w:val="22"/>
        </w:rPr>
        <w:t xml:space="preserve">7. From any remaining Excess </w:t>
      </w:r>
      <w:proofErr w:type="spellStart"/>
      <w:r>
        <w:rPr>
          <w:rFonts w:ascii="Times New Roman" w:hAnsi="Times New Roman" w:cs="Times New Roman"/>
          <w:sz w:val="22"/>
          <w:szCs w:val="22"/>
        </w:rPr>
        <w:t>Cashflow</w:t>
      </w:r>
      <w:proofErr w:type="spellEnd"/>
      <w:r>
        <w:rPr>
          <w:rFonts w:ascii="Times New Roman" w:hAnsi="Times New Roman" w:cs="Times New Roman"/>
          <w:sz w:val="22"/>
          <w:szCs w:val="22"/>
        </w:rPr>
        <w:t>, to the Class CE Certificates an amount specified in the Pooling and Servicing Agreement; and</w:t>
      </w:r>
    </w:p>
    <w:p w:rsidR="00420061" w:rsidRDefault="00420061" w:rsidP="003E7137">
      <w:pPr>
        <w:rPr>
          <w:rFonts w:ascii="Times New Roman" w:hAnsi="Times New Roman" w:cs="Times New Roman"/>
          <w:sz w:val="22"/>
          <w:szCs w:val="22"/>
        </w:rPr>
      </w:pPr>
    </w:p>
    <w:p w:rsidR="00420061" w:rsidRDefault="00420061" w:rsidP="003E7137">
      <w:pPr>
        <w:rPr>
          <w:rFonts w:ascii="Times New Roman" w:hAnsi="Times New Roman" w:cs="Times New Roman"/>
          <w:sz w:val="22"/>
          <w:szCs w:val="22"/>
        </w:rPr>
      </w:pPr>
    </w:p>
    <w:p w:rsidR="00420061" w:rsidRPr="00420061" w:rsidRDefault="00420061" w:rsidP="003E7137">
      <w:pPr>
        <w:rPr>
          <w:rFonts w:ascii="Times New Roman" w:hAnsi="Times New Roman" w:cs="Times New Roman"/>
          <w:b/>
          <w:sz w:val="22"/>
          <w:szCs w:val="22"/>
        </w:rPr>
      </w:pPr>
      <w:r w:rsidRPr="00420061">
        <w:rPr>
          <w:rFonts w:ascii="Times New Roman" w:hAnsi="Times New Roman" w:cs="Times New Roman"/>
          <w:b/>
          <w:sz w:val="22"/>
          <w:szCs w:val="22"/>
        </w:rPr>
        <w:t>CE Certificates:</w:t>
      </w:r>
    </w:p>
    <w:p w:rsidR="00420061" w:rsidRDefault="00420061" w:rsidP="003E7137">
      <w:pPr>
        <w:rPr>
          <w:rFonts w:ascii="Times New Roman" w:hAnsi="Times New Roman" w:cs="Times New Roman"/>
          <w:sz w:val="22"/>
          <w:szCs w:val="22"/>
        </w:rPr>
      </w:pPr>
    </w:p>
    <w:p w:rsidR="00420061" w:rsidRDefault="00420061" w:rsidP="0042006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Optional Termination</w:t>
      </w:r>
    </w:p>
    <w:p w:rsidR="00420061" w:rsidRDefault="00420061" w:rsidP="0042006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 majority holder of the Class CE Certificates will have the right to purchase all remaining</w:t>
      </w:r>
    </w:p>
    <w:p w:rsidR="00420061" w:rsidRDefault="00420061" w:rsidP="00420061">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mortgage</w:t>
      </w:r>
      <w:proofErr w:type="gramEnd"/>
      <w:r>
        <w:rPr>
          <w:rFonts w:ascii="Times New Roman" w:hAnsi="Times New Roman" w:cs="Times New Roman"/>
          <w:sz w:val="22"/>
          <w:szCs w:val="22"/>
        </w:rPr>
        <w:t xml:space="preserve"> loans and REO properties and thereby effect early retirement of all the certificates, subject to</w:t>
      </w:r>
    </w:p>
    <w:p w:rsidR="00420061" w:rsidRDefault="00420061" w:rsidP="00420061">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the</w:t>
      </w:r>
      <w:proofErr w:type="gramEnd"/>
      <w:r>
        <w:rPr>
          <w:rFonts w:ascii="Times New Roman" w:hAnsi="Times New Roman" w:cs="Times New Roman"/>
          <w:sz w:val="22"/>
          <w:szCs w:val="22"/>
        </w:rPr>
        <w:t xml:space="preserve"> Stated Principal Balance of the mortgage loans and REO properties at the time of repurchase being</w:t>
      </w:r>
    </w:p>
    <w:p w:rsidR="00420061" w:rsidRDefault="00420061" w:rsidP="00420061">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less</w:t>
      </w:r>
      <w:proofErr w:type="gramEnd"/>
      <w:r>
        <w:rPr>
          <w:rFonts w:ascii="Times New Roman" w:hAnsi="Times New Roman" w:cs="Times New Roman"/>
          <w:sz w:val="22"/>
          <w:szCs w:val="22"/>
        </w:rPr>
        <w:t xml:space="preserve"> than or equal to 10% of the Stated Principal Balance of the mortgage loans as of the cut-off date. If</w:t>
      </w:r>
    </w:p>
    <w:p w:rsidR="00420061" w:rsidRDefault="00420061" w:rsidP="00420061">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the</w:t>
      </w:r>
      <w:proofErr w:type="gramEnd"/>
      <w:r>
        <w:rPr>
          <w:rFonts w:ascii="Times New Roman" w:hAnsi="Times New Roman" w:cs="Times New Roman"/>
          <w:sz w:val="22"/>
          <w:szCs w:val="22"/>
        </w:rPr>
        <w:t xml:space="preserve"> majority holder of the Class CE Certificates does not exercise such right, EMC will have the right to</w:t>
      </w:r>
    </w:p>
    <w:p w:rsidR="00420061" w:rsidRDefault="00420061" w:rsidP="00420061">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purchase</w:t>
      </w:r>
      <w:proofErr w:type="gramEnd"/>
      <w:r>
        <w:rPr>
          <w:rFonts w:ascii="Times New Roman" w:hAnsi="Times New Roman" w:cs="Times New Roman"/>
          <w:sz w:val="22"/>
          <w:szCs w:val="22"/>
        </w:rPr>
        <w:t xml:space="preserve"> all remaining mortgage loans and REO properties and thereby effect early retirement of all the</w:t>
      </w:r>
    </w:p>
    <w:p w:rsidR="00420061" w:rsidRDefault="00420061" w:rsidP="00420061">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certificates</w:t>
      </w:r>
      <w:proofErr w:type="gramEnd"/>
      <w:r>
        <w:rPr>
          <w:rFonts w:ascii="Times New Roman" w:hAnsi="Times New Roman" w:cs="Times New Roman"/>
          <w:sz w:val="22"/>
          <w:szCs w:val="22"/>
        </w:rPr>
        <w:t>, subject to the Stated Principal Balance of the mortgage loans and REO properties at the time</w:t>
      </w:r>
    </w:p>
    <w:p w:rsidR="00420061" w:rsidRDefault="00420061" w:rsidP="00420061">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of</w:t>
      </w:r>
      <w:proofErr w:type="gramEnd"/>
      <w:r>
        <w:rPr>
          <w:rFonts w:ascii="Times New Roman" w:hAnsi="Times New Roman" w:cs="Times New Roman"/>
          <w:sz w:val="22"/>
          <w:szCs w:val="22"/>
        </w:rPr>
        <w:t xml:space="preserve"> repurchase being less than or equal to 5% of the Stated Principal Balance of the mortgage loans as of</w:t>
      </w:r>
    </w:p>
    <w:p w:rsidR="00420061" w:rsidRDefault="00420061" w:rsidP="00420061">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the</w:t>
      </w:r>
      <w:proofErr w:type="gramEnd"/>
      <w:r>
        <w:rPr>
          <w:rFonts w:ascii="Times New Roman" w:hAnsi="Times New Roman" w:cs="Times New Roman"/>
          <w:sz w:val="22"/>
          <w:szCs w:val="22"/>
        </w:rPr>
        <w:t xml:space="preserve"> cut-off date. We refer to such date as the optional termination date. In the event that the majority</w:t>
      </w:r>
    </w:p>
    <w:p w:rsidR="00420061" w:rsidRDefault="00420061" w:rsidP="00420061">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holder</w:t>
      </w:r>
      <w:proofErr w:type="gramEnd"/>
      <w:r>
        <w:rPr>
          <w:rFonts w:ascii="Times New Roman" w:hAnsi="Times New Roman" w:cs="Times New Roman"/>
          <w:sz w:val="22"/>
          <w:szCs w:val="22"/>
        </w:rPr>
        <w:t xml:space="preserve"> of the Class CE Certificates or the master servicer, as applicable, exercises such option, it will</w:t>
      </w:r>
    </w:p>
    <w:p w:rsidR="00420061" w:rsidRDefault="00420061" w:rsidP="00420061">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effect</w:t>
      </w:r>
      <w:proofErr w:type="gramEnd"/>
      <w:r>
        <w:rPr>
          <w:rFonts w:ascii="Times New Roman" w:hAnsi="Times New Roman" w:cs="Times New Roman"/>
          <w:sz w:val="22"/>
          <w:szCs w:val="22"/>
        </w:rPr>
        <w:t xml:space="preserve"> such repurchase at a price equal to the sum of:</w:t>
      </w:r>
    </w:p>
    <w:p w:rsidR="00420061" w:rsidRDefault="00420061" w:rsidP="00420061">
      <w:pPr>
        <w:widowControl w:val="0"/>
        <w:autoSpaceDE w:val="0"/>
        <w:autoSpaceDN w:val="0"/>
        <w:adjustRightInd w:val="0"/>
        <w:rPr>
          <w:rFonts w:ascii="Times New Roman" w:hAnsi="Times New Roman" w:cs="Times New Roman"/>
          <w:sz w:val="22"/>
          <w:szCs w:val="22"/>
        </w:rPr>
      </w:pPr>
      <w:r>
        <w:rPr>
          <w:rFonts w:ascii="Ât√»›ˇø\ÜÂ'1" w:hAnsi="Ât√»›ˇø\ÜÂ'1" w:cs="Ât√»›ˇø\ÜÂ'1"/>
          <w:sz w:val="18"/>
          <w:szCs w:val="18"/>
        </w:rPr>
        <w:t xml:space="preserve">• </w:t>
      </w:r>
      <w:r>
        <w:rPr>
          <w:rFonts w:ascii="Times New Roman" w:hAnsi="Times New Roman" w:cs="Times New Roman"/>
          <w:sz w:val="22"/>
          <w:szCs w:val="22"/>
        </w:rPr>
        <w:t>100% of the Stated Principal Balance of each mortgage loan, other than in respect of</w:t>
      </w:r>
    </w:p>
    <w:p w:rsidR="00420061" w:rsidRDefault="00420061" w:rsidP="0042006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REO property, plus accrued interest thereon at the applicable mortgage rate,</w:t>
      </w:r>
    </w:p>
    <w:p w:rsidR="00420061" w:rsidRDefault="00420061" w:rsidP="00420061">
      <w:pPr>
        <w:widowControl w:val="0"/>
        <w:autoSpaceDE w:val="0"/>
        <w:autoSpaceDN w:val="0"/>
        <w:adjustRightInd w:val="0"/>
        <w:rPr>
          <w:rFonts w:ascii="Times New Roman" w:hAnsi="Times New Roman" w:cs="Times New Roman"/>
          <w:sz w:val="22"/>
          <w:szCs w:val="22"/>
        </w:rPr>
      </w:pPr>
      <w:r>
        <w:rPr>
          <w:rFonts w:ascii="Ât√»›ˇø\ÜÂ'1" w:hAnsi="Ât√»›ˇø\ÜÂ'1" w:cs="Ât√»›ˇø\ÜÂ'1"/>
          <w:sz w:val="18"/>
          <w:szCs w:val="18"/>
        </w:rPr>
        <w:t xml:space="preserve">• </w:t>
      </w:r>
      <w:proofErr w:type="gramStart"/>
      <w:r>
        <w:rPr>
          <w:rFonts w:ascii="Times New Roman" w:hAnsi="Times New Roman" w:cs="Times New Roman"/>
          <w:sz w:val="22"/>
          <w:szCs w:val="22"/>
        </w:rPr>
        <w:t>the</w:t>
      </w:r>
      <w:proofErr w:type="gramEnd"/>
      <w:r>
        <w:rPr>
          <w:rFonts w:ascii="Times New Roman" w:hAnsi="Times New Roman" w:cs="Times New Roman"/>
          <w:sz w:val="22"/>
          <w:szCs w:val="22"/>
        </w:rPr>
        <w:t xml:space="preserve"> appraised value of any REO property, up to the Stated Principal Balance of the related</w:t>
      </w:r>
    </w:p>
    <w:p w:rsidR="00420061" w:rsidRDefault="00420061" w:rsidP="00420061">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mortgage</w:t>
      </w:r>
      <w:proofErr w:type="gramEnd"/>
      <w:r>
        <w:rPr>
          <w:rFonts w:ascii="Times New Roman" w:hAnsi="Times New Roman" w:cs="Times New Roman"/>
          <w:sz w:val="22"/>
          <w:szCs w:val="22"/>
        </w:rPr>
        <w:t xml:space="preserve"> loan,</w:t>
      </w:r>
    </w:p>
    <w:p w:rsidR="00420061" w:rsidRDefault="00420061" w:rsidP="00420061">
      <w:pPr>
        <w:widowControl w:val="0"/>
        <w:autoSpaceDE w:val="0"/>
        <w:autoSpaceDN w:val="0"/>
        <w:adjustRightInd w:val="0"/>
        <w:rPr>
          <w:rFonts w:ascii="Times New Roman" w:hAnsi="Times New Roman" w:cs="Times New Roman"/>
          <w:sz w:val="22"/>
          <w:szCs w:val="22"/>
        </w:rPr>
      </w:pPr>
      <w:r>
        <w:rPr>
          <w:rFonts w:ascii="Ât√»›ˇø\ÜÂ'1" w:hAnsi="Ât√»›ˇø\ÜÂ'1" w:cs="Ât√»›ˇø\ÜÂ'1"/>
          <w:sz w:val="18"/>
          <w:szCs w:val="18"/>
        </w:rPr>
        <w:t xml:space="preserve">• </w:t>
      </w:r>
      <w:proofErr w:type="gramStart"/>
      <w:r>
        <w:rPr>
          <w:rFonts w:ascii="Times New Roman" w:hAnsi="Times New Roman" w:cs="Times New Roman"/>
          <w:sz w:val="22"/>
          <w:szCs w:val="22"/>
        </w:rPr>
        <w:t>any</w:t>
      </w:r>
      <w:proofErr w:type="gramEnd"/>
      <w:r>
        <w:rPr>
          <w:rFonts w:ascii="Times New Roman" w:hAnsi="Times New Roman" w:cs="Times New Roman"/>
          <w:sz w:val="22"/>
          <w:szCs w:val="22"/>
        </w:rPr>
        <w:t xml:space="preserve"> unreimbursed out-of-pocket costs and expenses of the trustee, any servicer or the</w:t>
      </w:r>
    </w:p>
    <w:p w:rsidR="00420061" w:rsidRDefault="00420061" w:rsidP="00420061">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master</w:t>
      </w:r>
      <w:proofErr w:type="gramEnd"/>
      <w:r>
        <w:rPr>
          <w:rFonts w:ascii="Times New Roman" w:hAnsi="Times New Roman" w:cs="Times New Roman"/>
          <w:sz w:val="22"/>
          <w:szCs w:val="22"/>
        </w:rPr>
        <w:t xml:space="preserve"> servicer and the principal portion of any unreimbursed advances previously</w:t>
      </w:r>
    </w:p>
    <w:p w:rsidR="00420061" w:rsidRDefault="00420061" w:rsidP="00420061">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incurred</w:t>
      </w:r>
      <w:proofErr w:type="gramEnd"/>
      <w:r>
        <w:rPr>
          <w:rFonts w:ascii="Times New Roman" w:hAnsi="Times New Roman" w:cs="Times New Roman"/>
          <w:sz w:val="22"/>
          <w:szCs w:val="22"/>
        </w:rPr>
        <w:t xml:space="preserve"> by the related servicer in the performance of its servicing obligations, and</w:t>
      </w:r>
    </w:p>
    <w:p w:rsidR="00420061" w:rsidRDefault="00420061" w:rsidP="00420061">
      <w:pPr>
        <w:widowControl w:val="0"/>
        <w:autoSpaceDE w:val="0"/>
        <w:autoSpaceDN w:val="0"/>
        <w:adjustRightInd w:val="0"/>
        <w:rPr>
          <w:rFonts w:ascii="Times New Roman" w:hAnsi="Times New Roman" w:cs="Times New Roman"/>
          <w:sz w:val="22"/>
          <w:szCs w:val="22"/>
        </w:rPr>
      </w:pPr>
      <w:r>
        <w:rPr>
          <w:rFonts w:ascii="Ât√»›ˇø\ÜÂ'1" w:hAnsi="Ât√»›ˇø\ÜÂ'1" w:cs="Ât√»›ˇø\ÜÂ'1"/>
          <w:sz w:val="18"/>
          <w:szCs w:val="18"/>
        </w:rPr>
        <w:t xml:space="preserve">• </w:t>
      </w:r>
      <w:proofErr w:type="gramStart"/>
      <w:r>
        <w:rPr>
          <w:rFonts w:ascii="Times New Roman" w:hAnsi="Times New Roman" w:cs="Times New Roman"/>
          <w:sz w:val="22"/>
          <w:szCs w:val="22"/>
        </w:rPr>
        <w:t>any</w:t>
      </w:r>
      <w:proofErr w:type="gramEnd"/>
      <w:r>
        <w:rPr>
          <w:rFonts w:ascii="Times New Roman" w:hAnsi="Times New Roman" w:cs="Times New Roman"/>
          <w:sz w:val="22"/>
          <w:szCs w:val="22"/>
        </w:rPr>
        <w:t xml:space="preserve"> Swap Termination Payment payable to the Swap Provider which remains unpaid or</w:t>
      </w:r>
    </w:p>
    <w:p w:rsidR="00420061" w:rsidRDefault="00420061" w:rsidP="00420061">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which</w:t>
      </w:r>
      <w:proofErr w:type="gramEnd"/>
      <w:r>
        <w:rPr>
          <w:rFonts w:ascii="Times New Roman" w:hAnsi="Times New Roman" w:cs="Times New Roman"/>
          <w:sz w:val="22"/>
          <w:szCs w:val="22"/>
        </w:rPr>
        <w:t xml:space="preserve"> is due to the exercise of such option.</w:t>
      </w:r>
    </w:p>
    <w:p w:rsidR="00420061" w:rsidRDefault="00420061" w:rsidP="0042006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Proceeds from such purchase will be distributed to the </w:t>
      </w:r>
      <w:proofErr w:type="spellStart"/>
      <w:r>
        <w:rPr>
          <w:rFonts w:ascii="Times New Roman" w:hAnsi="Times New Roman" w:cs="Times New Roman"/>
          <w:sz w:val="22"/>
          <w:szCs w:val="22"/>
        </w:rPr>
        <w:t>certificateholders</w:t>
      </w:r>
      <w:proofErr w:type="spellEnd"/>
      <w:r>
        <w:rPr>
          <w:rFonts w:ascii="Times New Roman" w:hAnsi="Times New Roman" w:cs="Times New Roman"/>
          <w:sz w:val="22"/>
          <w:szCs w:val="22"/>
        </w:rPr>
        <w:t xml:space="preserve"> in the priority described</w:t>
      </w:r>
    </w:p>
    <w:p w:rsidR="00420061" w:rsidRDefault="00420061" w:rsidP="00420061">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above</w:t>
      </w:r>
      <w:proofErr w:type="gramEnd"/>
      <w:r>
        <w:rPr>
          <w:rFonts w:ascii="Times New Roman" w:hAnsi="Times New Roman" w:cs="Times New Roman"/>
          <w:sz w:val="22"/>
          <w:szCs w:val="22"/>
        </w:rPr>
        <w:t xml:space="preserve"> in </w:t>
      </w:r>
      <w:r>
        <w:rPr>
          <w:rFonts w:ascii="Times New Roman" w:hAnsi="Times New Roman" w:cs="Times New Roman"/>
          <w:b/>
          <w:bCs/>
          <w:sz w:val="22"/>
          <w:szCs w:val="22"/>
        </w:rPr>
        <w:t xml:space="preserve">“Description of the Certificates — Distributions on the Certificates.” </w:t>
      </w:r>
      <w:r>
        <w:rPr>
          <w:rFonts w:ascii="Times New Roman" w:hAnsi="Times New Roman" w:cs="Times New Roman"/>
          <w:sz w:val="22"/>
          <w:szCs w:val="22"/>
        </w:rPr>
        <w:t>In the event that the</w:t>
      </w:r>
    </w:p>
    <w:p w:rsidR="00420061" w:rsidRDefault="00420061" w:rsidP="00420061">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purchase</w:t>
      </w:r>
      <w:proofErr w:type="gramEnd"/>
      <w:r>
        <w:rPr>
          <w:rFonts w:ascii="Times New Roman" w:hAnsi="Times New Roman" w:cs="Times New Roman"/>
          <w:sz w:val="22"/>
          <w:szCs w:val="22"/>
        </w:rPr>
        <w:t xml:space="preserve"> price to be paid by the majority holder of the Class CE Certificates or EMC, as applicable, is</w:t>
      </w:r>
    </w:p>
    <w:p w:rsidR="00420061" w:rsidRDefault="00420061" w:rsidP="00420061">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based</w:t>
      </w:r>
      <w:proofErr w:type="gramEnd"/>
      <w:r>
        <w:rPr>
          <w:rFonts w:ascii="Times New Roman" w:hAnsi="Times New Roman" w:cs="Times New Roman"/>
          <w:sz w:val="22"/>
          <w:szCs w:val="22"/>
        </w:rPr>
        <w:t xml:space="preserve"> in part on the appraised value of any REO property and such appraised value is less than the Stated</w:t>
      </w:r>
    </w:p>
    <w:p w:rsidR="00420061" w:rsidRDefault="00420061" w:rsidP="0042006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Principal Balance of the related mortgage loan, the proceeds may not be sufficient to distribute the full</w:t>
      </w:r>
    </w:p>
    <w:p w:rsidR="00420061" w:rsidRDefault="00420061" w:rsidP="00420061">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amount</w:t>
      </w:r>
      <w:proofErr w:type="gramEnd"/>
      <w:r>
        <w:rPr>
          <w:rFonts w:ascii="Times New Roman" w:hAnsi="Times New Roman" w:cs="Times New Roman"/>
          <w:sz w:val="22"/>
          <w:szCs w:val="22"/>
        </w:rPr>
        <w:t xml:space="preserve"> to which each class of certificates is entitled. In such event, the amount of the difference between</w:t>
      </w:r>
    </w:p>
    <w:p w:rsidR="00420061" w:rsidRDefault="00420061" w:rsidP="00420061">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the</w:t>
      </w:r>
      <w:proofErr w:type="gramEnd"/>
      <w:r>
        <w:rPr>
          <w:rFonts w:ascii="Times New Roman" w:hAnsi="Times New Roman" w:cs="Times New Roman"/>
          <w:sz w:val="22"/>
          <w:szCs w:val="22"/>
        </w:rPr>
        <w:t xml:space="preserve"> appraised value of such REO property and the Stated Principal Balance of the related mortgage loan</w:t>
      </w:r>
    </w:p>
    <w:p w:rsidR="00420061" w:rsidRDefault="00420061" w:rsidP="00420061">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will</w:t>
      </w:r>
      <w:proofErr w:type="gramEnd"/>
      <w:r>
        <w:rPr>
          <w:rFonts w:ascii="Times New Roman" w:hAnsi="Times New Roman" w:cs="Times New Roman"/>
          <w:sz w:val="22"/>
          <w:szCs w:val="22"/>
        </w:rPr>
        <w:t xml:space="preserve"> constitute a Realized Loss which will be allocated to the offered certificates as described under</w:t>
      </w:r>
    </w:p>
    <w:p w:rsidR="00420061" w:rsidRDefault="00420061" w:rsidP="00420061">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b/>
          <w:bCs/>
          <w:sz w:val="22"/>
          <w:szCs w:val="22"/>
        </w:rPr>
        <w:t xml:space="preserve">“Description of the Certificates </w:t>
      </w:r>
      <w:r>
        <w:rPr>
          <w:rFonts w:ascii="Times New Roman" w:hAnsi="Times New Roman" w:cs="Times New Roman"/>
          <w:sz w:val="22"/>
          <w:szCs w:val="22"/>
        </w:rPr>
        <w:t xml:space="preserve">— </w:t>
      </w:r>
      <w:r>
        <w:rPr>
          <w:rFonts w:ascii="Times New Roman" w:hAnsi="Times New Roman" w:cs="Times New Roman"/>
          <w:b/>
          <w:bCs/>
          <w:sz w:val="22"/>
          <w:szCs w:val="22"/>
        </w:rPr>
        <w:t>Allocation of Losses”</w:t>
      </w:r>
      <w:r>
        <w:rPr>
          <w:rFonts w:ascii="Times New Roman" w:hAnsi="Times New Roman" w:cs="Times New Roman"/>
          <w:sz w:val="22"/>
          <w:szCs w:val="22"/>
        </w:rPr>
        <w:t>.</w:t>
      </w:r>
      <w:proofErr w:type="gramEnd"/>
      <w:r>
        <w:rPr>
          <w:rFonts w:ascii="Times New Roman" w:hAnsi="Times New Roman" w:cs="Times New Roman"/>
          <w:sz w:val="22"/>
          <w:szCs w:val="22"/>
        </w:rPr>
        <w:t xml:space="preserve"> Any purchase of the mortgage loans and REO</w:t>
      </w:r>
    </w:p>
    <w:p w:rsidR="00420061" w:rsidRDefault="00420061" w:rsidP="00420061">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properties</w:t>
      </w:r>
      <w:proofErr w:type="gramEnd"/>
      <w:r>
        <w:rPr>
          <w:rFonts w:ascii="Times New Roman" w:hAnsi="Times New Roman" w:cs="Times New Roman"/>
          <w:sz w:val="22"/>
          <w:szCs w:val="22"/>
        </w:rPr>
        <w:t xml:space="preserve"> will result in an early retirement of the certificates.</w:t>
      </w:r>
    </w:p>
    <w:p w:rsidR="00420061" w:rsidRDefault="00420061" w:rsidP="00420061">
      <w:pPr>
        <w:rPr>
          <w:rFonts w:ascii="Times New Roman" w:hAnsi="Times New Roman" w:cs="Times New Roman"/>
          <w:sz w:val="22"/>
          <w:szCs w:val="22"/>
        </w:rPr>
      </w:pPr>
      <w:r>
        <w:rPr>
          <w:rFonts w:ascii="Times New Roman" w:hAnsi="Times New Roman" w:cs="Times New Roman"/>
          <w:sz w:val="22"/>
          <w:szCs w:val="22"/>
        </w:rPr>
        <w:t>Transfer of</w:t>
      </w:r>
    </w:p>
    <w:p w:rsidR="00420061" w:rsidRDefault="00420061" w:rsidP="00420061">
      <w:pPr>
        <w:rPr>
          <w:rFonts w:ascii="Times New Roman" w:hAnsi="Times New Roman" w:cs="Times New Roman"/>
          <w:sz w:val="22"/>
          <w:szCs w:val="22"/>
        </w:rPr>
      </w:pPr>
    </w:p>
    <w:p w:rsidR="00420061" w:rsidRDefault="00420061" w:rsidP="00420061">
      <w:pPr>
        <w:rPr>
          <w:rFonts w:ascii="Times New Roman" w:hAnsi="Times New Roman" w:cs="Times New Roman"/>
          <w:sz w:val="22"/>
          <w:szCs w:val="22"/>
        </w:rPr>
      </w:pPr>
    </w:p>
    <w:p w:rsidR="00420061" w:rsidRDefault="00420061" w:rsidP="0042006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 level of Excess Spread available on any</w:t>
      </w:r>
    </w:p>
    <w:p w:rsidR="00420061" w:rsidRDefault="00420061" w:rsidP="00420061">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distribution</w:t>
      </w:r>
      <w:proofErr w:type="gramEnd"/>
      <w:r>
        <w:rPr>
          <w:rFonts w:ascii="Times New Roman" w:hAnsi="Times New Roman" w:cs="Times New Roman"/>
          <w:sz w:val="22"/>
          <w:szCs w:val="22"/>
        </w:rPr>
        <w:t xml:space="preserve"> date to be applied in reduction of the Certificate Principal Balances of the Class A Certificates</w:t>
      </w:r>
    </w:p>
    <w:p w:rsidR="00420061" w:rsidRDefault="00420061" w:rsidP="00420061">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and</w:t>
      </w:r>
      <w:proofErr w:type="gramEnd"/>
      <w:r>
        <w:rPr>
          <w:rFonts w:ascii="Times New Roman" w:hAnsi="Times New Roman" w:cs="Times New Roman"/>
          <w:sz w:val="22"/>
          <w:szCs w:val="22"/>
        </w:rPr>
        <w:t xml:space="preserve"> Class M Certificates will be influenced by, among other factors,</w:t>
      </w:r>
    </w:p>
    <w:p w:rsidR="00420061" w:rsidRDefault="00420061" w:rsidP="00420061">
      <w:pPr>
        <w:widowControl w:val="0"/>
        <w:autoSpaceDE w:val="0"/>
        <w:autoSpaceDN w:val="0"/>
        <w:adjustRightInd w:val="0"/>
        <w:rPr>
          <w:rFonts w:ascii="Times New Roman" w:hAnsi="Times New Roman" w:cs="Times New Roman"/>
          <w:sz w:val="22"/>
          <w:szCs w:val="22"/>
        </w:rPr>
      </w:pPr>
      <w:r>
        <w:rPr>
          <w:rFonts w:ascii="é[&quot;HÊˇø\ÜÂ'1" w:hAnsi="é[&quot;HÊˇø\ÜÂ'1" w:cs="é[&quot;HÊˇø\ÜÂ'1"/>
          <w:sz w:val="18"/>
          <w:szCs w:val="18"/>
        </w:rPr>
        <w:t xml:space="preserve">• </w:t>
      </w:r>
      <w:proofErr w:type="gramStart"/>
      <w:r>
        <w:rPr>
          <w:rFonts w:ascii="Times New Roman" w:hAnsi="Times New Roman" w:cs="Times New Roman"/>
          <w:sz w:val="22"/>
          <w:szCs w:val="22"/>
        </w:rPr>
        <w:t>the</w:t>
      </w:r>
      <w:proofErr w:type="gramEnd"/>
      <w:r>
        <w:rPr>
          <w:rFonts w:ascii="Times New Roman" w:hAnsi="Times New Roman" w:cs="Times New Roman"/>
          <w:sz w:val="22"/>
          <w:szCs w:val="22"/>
        </w:rPr>
        <w:t xml:space="preserve"> overcollateralization level of the assets at such time, i.e., the extent to which interest</w:t>
      </w:r>
    </w:p>
    <w:p w:rsidR="00420061" w:rsidRDefault="00420061" w:rsidP="00420061">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on</w:t>
      </w:r>
      <w:proofErr w:type="gramEnd"/>
      <w:r>
        <w:rPr>
          <w:rFonts w:ascii="Times New Roman" w:hAnsi="Times New Roman" w:cs="Times New Roman"/>
          <w:sz w:val="22"/>
          <w:szCs w:val="22"/>
        </w:rPr>
        <w:t xml:space="preserve"> the mortgage loans is accruing on a higher Stated Principal Balance than the</w:t>
      </w:r>
    </w:p>
    <w:p w:rsidR="00420061" w:rsidRDefault="00420061" w:rsidP="0042006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Certificate Principal Balance of the Class A Certificates and Class M Certificates;</w:t>
      </w:r>
    </w:p>
    <w:p w:rsidR="00420061" w:rsidRDefault="00420061" w:rsidP="00420061">
      <w:pPr>
        <w:widowControl w:val="0"/>
        <w:autoSpaceDE w:val="0"/>
        <w:autoSpaceDN w:val="0"/>
        <w:adjustRightInd w:val="0"/>
        <w:rPr>
          <w:rFonts w:ascii="Times New Roman" w:hAnsi="Times New Roman" w:cs="Times New Roman"/>
          <w:sz w:val="22"/>
          <w:szCs w:val="22"/>
        </w:rPr>
      </w:pPr>
      <w:r>
        <w:rPr>
          <w:rFonts w:ascii="é[&quot;HÊˇø\ÜÂ'1" w:hAnsi="é[&quot;HÊˇø\ÜÂ'1" w:cs="é[&quot;HÊˇø\ÜÂ'1"/>
          <w:sz w:val="18"/>
          <w:szCs w:val="18"/>
        </w:rPr>
        <w:t xml:space="preserve">• </w:t>
      </w:r>
      <w:proofErr w:type="gramStart"/>
      <w:r>
        <w:rPr>
          <w:rFonts w:ascii="Times New Roman" w:hAnsi="Times New Roman" w:cs="Times New Roman"/>
          <w:sz w:val="22"/>
          <w:szCs w:val="22"/>
        </w:rPr>
        <w:t>the</w:t>
      </w:r>
      <w:proofErr w:type="gramEnd"/>
      <w:r>
        <w:rPr>
          <w:rFonts w:ascii="Times New Roman" w:hAnsi="Times New Roman" w:cs="Times New Roman"/>
          <w:sz w:val="22"/>
          <w:szCs w:val="22"/>
        </w:rPr>
        <w:t xml:space="preserve"> final Overcollateralization Target Amount, </w:t>
      </w:r>
      <w:proofErr w:type="spellStart"/>
      <w:r>
        <w:rPr>
          <w:rFonts w:ascii="Times New Roman" w:hAnsi="Times New Roman" w:cs="Times New Roman"/>
          <w:sz w:val="22"/>
          <w:szCs w:val="22"/>
        </w:rPr>
        <w:t>Stepdown</w:t>
      </w:r>
      <w:proofErr w:type="spellEnd"/>
      <w:r>
        <w:rPr>
          <w:rFonts w:ascii="Times New Roman" w:hAnsi="Times New Roman" w:cs="Times New Roman"/>
          <w:sz w:val="22"/>
          <w:szCs w:val="22"/>
        </w:rPr>
        <w:t xml:space="preserve"> Date and the final Trigger</w:t>
      </w:r>
    </w:p>
    <w:p w:rsidR="00420061" w:rsidRDefault="00420061" w:rsidP="0042006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Event;</w:t>
      </w:r>
    </w:p>
    <w:p w:rsidR="00420061" w:rsidRDefault="00420061" w:rsidP="00420061">
      <w:pPr>
        <w:widowControl w:val="0"/>
        <w:autoSpaceDE w:val="0"/>
        <w:autoSpaceDN w:val="0"/>
        <w:adjustRightInd w:val="0"/>
        <w:rPr>
          <w:rFonts w:ascii="Times New Roman" w:hAnsi="Times New Roman" w:cs="Times New Roman"/>
          <w:sz w:val="22"/>
          <w:szCs w:val="22"/>
        </w:rPr>
      </w:pPr>
      <w:r>
        <w:rPr>
          <w:rFonts w:ascii="é[&quot;HÊˇø\ÜÂ'1" w:hAnsi="é[&quot;HÊˇø\ÜÂ'1" w:cs="é[&quot;HÊˇø\ÜÂ'1"/>
          <w:sz w:val="18"/>
          <w:szCs w:val="18"/>
        </w:rPr>
        <w:t xml:space="preserve">• </w:t>
      </w:r>
      <w:proofErr w:type="gramStart"/>
      <w:r>
        <w:rPr>
          <w:rFonts w:ascii="Times New Roman" w:hAnsi="Times New Roman" w:cs="Times New Roman"/>
          <w:sz w:val="22"/>
          <w:szCs w:val="22"/>
        </w:rPr>
        <w:t>the</w:t>
      </w:r>
      <w:proofErr w:type="gramEnd"/>
      <w:r>
        <w:rPr>
          <w:rFonts w:ascii="Times New Roman" w:hAnsi="Times New Roman" w:cs="Times New Roman"/>
          <w:sz w:val="22"/>
          <w:szCs w:val="22"/>
        </w:rPr>
        <w:t xml:space="preserve"> delinquency and default experience of the mortgage loans; and</w:t>
      </w:r>
    </w:p>
    <w:p w:rsidR="00420061" w:rsidRDefault="00420061" w:rsidP="00420061">
      <w:pPr>
        <w:widowControl w:val="0"/>
        <w:autoSpaceDE w:val="0"/>
        <w:autoSpaceDN w:val="0"/>
        <w:adjustRightInd w:val="0"/>
        <w:rPr>
          <w:rFonts w:ascii="Times New Roman" w:hAnsi="Times New Roman" w:cs="Times New Roman"/>
          <w:sz w:val="22"/>
          <w:szCs w:val="22"/>
        </w:rPr>
      </w:pPr>
      <w:r>
        <w:rPr>
          <w:rFonts w:ascii="é[&quot;HÊˇø\ÜÂ'1" w:hAnsi="é[&quot;HÊˇø\ÜÂ'1" w:cs="é[&quot;HÊˇø\ÜÂ'1"/>
          <w:sz w:val="18"/>
          <w:szCs w:val="18"/>
        </w:rPr>
        <w:t xml:space="preserve">• </w:t>
      </w:r>
      <w:proofErr w:type="gramStart"/>
      <w:r>
        <w:rPr>
          <w:rFonts w:ascii="Times New Roman" w:hAnsi="Times New Roman" w:cs="Times New Roman"/>
          <w:sz w:val="22"/>
          <w:szCs w:val="22"/>
        </w:rPr>
        <w:t>the</w:t>
      </w:r>
      <w:proofErr w:type="gramEnd"/>
      <w:r>
        <w:rPr>
          <w:rFonts w:ascii="Times New Roman" w:hAnsi="Times New Roman" w:cs="Times New Roman"/>
          <w:sz w:val="22"/>
          <w:szCs w:val="22"/>
        </w:rPr>
        <w:t xml:space="preserve"> provisions of the Pooling and Servicing Agreement that permit principal collections</w:t>
      </w:r>
    </w:p>
    <w:p w:rsidR="00420061" w:rsidRDefault="00420061" w:rsidP="00420061">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to</w:t>
      </w:r>
      <w:proofErr w:type="gramEnd"/>
      <w:r>
        <w:rPr>
          <w:rFonts w:ascii="Times New Roman" w:hAnsi="Times New Roman" w:cs="Times New Roman"/>
          <w:sz w:val="22"/>
          <w:szCs w:val="22"/>
        </w:rPr>
        <w:t xml:space="preserve"> be distributed to the Class CE Certificates and the Class R Certificates in each case as</w:t>
      </w:r>
    </w:p>
    <w:p w:rsidR="00420061" w:rsidRDefault="00420061" w:rsidP="00420061">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provided</w:t>
      </w:r>
      <w:proofErr w:type="gramEnd"/>
      <w:r>
        <w:rPr>
          <w:rFonts w:ascii="Times New Roman" w:hAnsi="Times New Roman" w:cs="Times New Roman"/>
          <w:sz w:val="22"/>
          <w:szCs w:val="22"/>
        </w:rPr>
        <w:t xml:space="preserve"> in the Pooling and Servicing Agreement when required overcollateralization</w:t>
      </w:r>
    </w:p>
    <w:p w:rsidR="00420061" w:rsidRDefault="00420061" w:rsidP="00420061">
      <w:pPr>
        <w:rPr>
          <w:rFonts w:ascii="Times New Roman" w:hAnsi="Times New Roman" w:cs="Times New Roman"/>
          <w:sz w:val="22"/>
          <w:szCs w:val="22"/>
        </w:rPr>
      </w:pPr>
      <w:proofErr w:type="gramStart"/>
      <w:r>
        <w:rPr>
          <w:rFonts w:ascii="Times New Roman" w:hAnsi="Times New Roman" w:cs="Times New Roman"/>
          <w:sz w:val="22"/>
          <w:szCs w:val="22"/>
        </w:rPr>
        <w:t>levels</w:t>
      </w:r>
      <w:proofErr w:type="gramEnd"/>
      <w:r>
        <w:rPr>
          <w:rFonts w:ascii="Times New Roman" w:hAnsi="Times New Roman" w:cs="Times New Roman"/>
          <w:sz w:val="22"/>
          <w:szCs w:val="22"/>
        </w:rPr>
        <w:t xml:space="preserve"> have been met.</w:t>
      </w:r>
    </w:p>
    <w:p w:rsidR="00C86B7A" w:rsidRDefault="00C86B7A" w:rsidP="00420061">
      <w:pPr>
        <w:rPr>
          <w:rFonts w:ascii="Times New Roman" w:hAnsi="Times New Roman" w:cs="Times New Roman"/>
          <w:sz w:val="22"/>
          <w:szCs w:val="22"/>
        </w:rPr>
      </w:pPr>
    </w:p>
    <w:p w:rsidR="00C86B7A" w:rsidRDefault="00C86B7A" w:rsidP="00420061">
      <w:pPr>
        <w:rPr>
          <w:rFonts w:ascii="Times New Roman" w:hAnsi="Times New Roman" w:cs="Times New Roman"/>
          <w:sz w:val="22"/>
          <w:szCs w:val="22"/>
        </w:rPr>
      </w:pPr>
    </w:p>
    <w:p w:rsidR="00C86B7A" w:rsidRDefault="00C86B7A" w:rsidP="00420061">
      <w:pPr>
        <w:rPr>
          <w:rFonts w:ascii="Times New Roman" w:hAnsi="Times New Roman" w:cs="Times New Roman"/>
          <w:sz w:val="22"/>
          <w:szCs w:val="22"/>
        </w:rPr>
      </w:pPr>
    </w:p>
    <w:p w:rsidR="00C86B7A" w:rsidRDefault="00C86B7A">
      <w:pPr>
        <w:rPr>
          <w:rFonts w:ascii="Times New Roman" w:hAnsi="Times New Roman" w:cs="Times New Roman"/>
          <w:sz w:val="22"/>
          <w:szCs w:val="22"/>
        </w:rPr>
      </w:pPr>
      <w:r>
        <w:rPr>
          <w:rFonts w:ascii="Times New Roman" w:hAnsi="Times New Roman" w:cs="Times New Roman"/>
          <w:sz w:val="22"/>
          <w:szCs w:val="22"/>
        </w:rPr>
        <w:br w:type="page"/>
      </w:r>
    </w:p>
    <w:p w:rsidR="00C86B7A" w:rsidRDefault="00C86B7A" w:rsidP="00C86B7A">
      <w:pPr>
        <w:widowControl w:val="0"/>
        <w:autoSpaceDE w:val="0"/>
        <w:autoSpaceDN w:val="0"/>
        <w:adjustRightInd w:val="0"/>
        <w:rPr>
          <w:rFonts w:ascii="Times New Roman" w:hAnsi="Times New Roman" w:cs="Times New Roman"/>
          <w:b/>
          <w:bCs/>
          <w:sz w:val="22"/>
          <w:szCs w:val="22"/>
        </w:rPr>
      </w:pPr>
      <w:r w:rsidRPr="000D55DD">
        <w:rPr>
          <w:rFonts w:ascii="Times New Roman" w:hAnsi="Times New Roman" w:cs="Times New Roman"/>
          <w:b/>
          <w:bCs/>
          <w:color w:val="3366FF"/>
        </w:rPr>
        <w:t>“Overcollateralization Amount”</w:t>
      </w:r>
      <w:r>
        <w:rPr>
          <w:rFonts w:ascii="Times New Roman" w:hAnsi="Times New Roman" w:cs="Times New Roman"/>
          <w:b/>
          <w:bCs/>
          <w:sz w:val="22"/>
          <w:szCs w:val="22"/>
        </w:rPr>
        <w:t xml:space="preserve">  = the aggregate Stated Principal Balance of the mortgage </w:t>
      </w:r>
      <w:proofErr w:type="gramStart"/>
      <w:r>
        <w:rPr>
          <w:rFonts w:ascii="Times New Roman" w:hAnsi="Times New Roman" w:cs="Times New Roman"/>
          <w:b/>
          <w:bCs/>
          <w:sz w:val="22"/>
          <w:szCs w:val="22"/>
        </w:rPr>
        <w:t>loans</w:t>
      </w:r>
      <w:r w:rsidR="00DD3356">
        <w:rPr>
          <w:rFonts w:ascii="Times New Roman" w:hAnsi="Times New Roman" w:cs="Times New Roman"/>
          <w:b/>
          <w:bCs/>
          <w:sz w:val="22"/>
          <w:szCs w:val="22"/>
        </w:rPr>
        <w:t>(</w:t>
      </w:r>
      <w:proofErr w:type="gramEnd"/>
      <w:r w:rsidR="00DD3356">
        <w:rPr>
          <w:rFonts w:ascii="Times New Roman" w:hAnsi="Times New Roman" w:cs="Times New Roman"/>
          <w:b/>
          <w:bCs/>
          <w:sz w:val="22"/>
          <w:szCs w:val="22"/>
        </w:rPr>
        <w:t xml:space="preserve">t)  -  </w:t>
      </w:r>
      <w:r>
        <w:rPr>
          <w:rFonts w:ascii="Times New Roman" w:hAnsi="Times New Roman" w:cs="Times New Roman"/>
          <w:b/>
          <w:bCs/>
          <w:sz w:val="22"/>
          <w:szCs w:val="22"/>
        </w:rPr>
        <w:t>aggregate Certificate Principal Balance of the Class A</w:t>
      </w:r>
      <w:r w:rsidR="00DD3356">
        <w:rPr>
          <w:rFonts w:ascii="Times New Roman" w:hAnsi="Times New Roman" w:cs="Times New Roman"/>
          <w:b/>
          <w:bCs/>
          <w:sz w:val="22"/>
          <w:szCs w:val="22"/>
        </w:rPr>
        <w:t xml:space="preserve"> Certificates (t) – aggregate </w:t>
      </w:r>
      <w:r>
        <w:rPr>
          <w:rFonts w:ascii="Times New Roman" w:hAnsi="Times New Roman" w:cs="Times New Roman"/>
          <w:b/>
          <w:bCs/>
          <w:sz w:val="22"/>
          <w:szCs w:val="22"/>
        </w:rPr>
        <w:t>Class M Certificates</w:t>
      </w:r>
      <w:r w:rsidR="00DD3356">
        <w:rPr>
          <w:rFonts w:ascii="Times New Roman" w:hAnsi="Times New Roman" w:cs="Times New Roman"/>
          <w:b/>
          <w:bCs/>
          <w:sz w:val="22"/>
          <w:szCs w:val="22"/>
        </w:rPr>
        <w:t xml:space="preserve">(t) </w:t>
      </w:r>
    </w:p>
    <w:p w:rsidR="00C86B7A" w:rsidRDefault="00C86B7A" w:rsidP="00C86B7A">
      <w:pPr>
        <w:widowControl w:val="0"/>
        <w:autoSpaceDE w:val="0"/>
        <w:autoSpaceDN w:val="0"/>
        <w:adjustRightInd w:val="0"/>
        <w:rPr>
          <w:rFonts w:ascii="Times New Roman" w:hAnsi="Times New Roman" w:cs="Times New Roman"/>
          <w:b/>
          <w:bCs/>
          <w:sz w:val="22"/>
          <w:szCs w:val="22"/>
        </w:rPr>
      </w:pPr>
    </w:p>
    <w:p w:rsidR="00C86B7A" w:rsidRDefault="00C86B7A" w:rsidP="00C86B7A">
      <w:pPr>
        <w:widowControl w:val="0"/>
        <w:autoSpaceDE w:val="0"/>
        <w:autoSpaceDN w:val="0"/>
        <w:adjustRightInd w:val="0"/>
        <w:rPr>
          <w:rFonts w:ascii="Times New Roman" w:hAnsi="Times New Roman" w:cs="Times New Roman"/>
          <w:b/>
          <w:bCs/>
          <w:sz w:val="22"/>
          <w:szCs w:val="22"/>
        </w:rPr>
      </w:pPr>
    </w:p>
    <w:p w:rsidR="00C86B7A" w:rsidRDefault="00C86B7A" w:rsidP="00C86B7A">
      <w:pPr>
        <w:widowControl w:val="0"/>
        <w:autoSpaceDE w:val="0"/>
        <w:autoSpaceDN w:val="0"/>
        <w:adjustRightInd w:val="0"/>
        <w:rPr>
          <w:rFonts w:ascii="Times New Roman" w:hAnsi="Times New Roman" w:cs="Times New Roman"/>
          <w:b/>
          <w:bCs/>
          <w:sz w:val="22"/>
          <w:szCs w:val="22"/>
        </w:rPr>
      </w:pPr>
      <w:r w:rsidRPr="000D55DD">
        <w:rPr>
          <w:rFonts w:ascii="Times New Roman" w:hAnsi="Times New Roman" w:cs="Times New Roman"/>
          <w:b/>
          <w:bCs/>
          <w:color w:val="3366FF"/>
        </w:rPr>
        <w:t>“Extra Principal Distribution Amount”</w:t>
      </w:r>
      <w:r>
        <w:rPr>
          <w:rFonts w:ascii="Times New Roman" w:hAnsi="Times New Roman" w:cs="Times New Roman"/>
          <w:b/>
          <w:bCs/>
          <w:sz w:val="22"/>
          <w:szCs w:val="22"/>
        </w:rPr>
        <w:t xml:space="preserve"> </w:t>
      </w:r>
      <w:r w:rsidR="00DD3356">
        <w:rPr>
          <w:rFonts w:ascii="Times New Roman" w:hAnsi="Times New Roman" w:cs="Times New Roman"/>
          <w:b/>
          <w:bCs/>
          <w:sz w:val="22"/>
          <w:szCs w:val="22"/>
        </w:rPr>
        <w:t xml:space="preserve"> = </w:t>
      </w:r>
      <w:proofErr w:type="gramStart"/>
      <w:r w:rsidR="00DD3356">
        <w:rPr>
          <w:rFonts w:ascii="Times New Roman" w:hAnsi="Times New Roman" w:cs="Times New Roman"/>
          <w:b/>
          <w:bCs/>
          <w:sz w:val="22"/>
          <w:szCs w:val="22"/>
        </w:rPr>
        <w:t>min{</w:t>
      </w:r>
      <w:proofErr w:type="gramEnd"/>
      <w:r>
        <w:rPr>
          <w:rFonts w:ascii="Times New Roman" w:hAnsi="Times New Roman" w:cs="Times New Roman"/>
          <w:b/>
          <w:bCs/>
          <w:sz w:val="22"/>
          <w:szCs w:val="22"/>
        </w:rPr>
        <w:t>Over</w:t>
      </w:r>
      <w:r w:rsidR="00DD3356">
        <w:rPr>
          <w:rFonts w:ascii="Times New Roman" w:hAnsi="Times New Roman" w:cs="Times New Roman"/>
          <w:b/>
          <w:bCs/>
          <w:sz w:val="22"/>
          <w:szCs w:val="22"/>
        </w:rPr>
        <w:t xml:space="preserve">collateralization Target Amount(t) </w:t>
      </w:r>
      <w:r>
        <w:rPr>
          <w:rFonts w:ascii="Times New Roman" w:hAnsi="Times New Roman" w:cs="Times New Roman"/>
          <w:b/>
          <w:bCs/>
          <w:sz w:val="22"/>
          <w:szCs w:val="22"/>
        </w:rPr>
        <w:t>-  Overcollateralization Amount</w:t>
      </w:r>
      <w:r w:rsidR="00DD3356">
        <w:rPr>
          <w:rFonts w:ascii="Times New Roman" w:hAnsi="Times New Roman" w:cs="Times New Roman"/>
          <w:b/>
          <w:bCs/>
          <w:sz w:val="22"/>
          <w:szCs w:val="22"/>
        </w:rPr>
        <w:t>(t), Excess Spread(t)}</w:t>
      </w:r>
    </w:p>
    <w:p w:rsidR="00C86B7A" w:rsidRDefault="00C86B7A" w:rsidP="00C86B7A">
      <w:pPr>
        <w:widowControl w:val="0"/>
        <w:autoSpaceDE w:val="0"/>
        <w:autoSpaceDN w:val="0"/>
        <w:adjustRightInd w:val="0"/>
        <w:rPr>
          <w:rFonts w:ascii="Times New Roman" w:hAnsi="Times New Roman" w:cs="Times New Roman"/>
          <w:b/>
          <w:bCs/>
          <w:sz w:val="22"/>
          <w:szCs w:val="22"/>
        </w:rPr>
      </w:pPr>
    </w:p>
    <w:p w:rsidR="00DD3356" w:rsidRDefault="00DD3356" w:rsidP="00C86B7A">
      <w:pPr>
        <w:widowControl w:val="0"/>
        <w:autoSpaceDE w:val="0"/>
        <w:autoSpaceDN w:val="0"/>
        <w:adjustRightInd w:val="0"/>
        <w:rPr>
          <w:rFonts w:ascii="Times New Roman" w:hAnsi="Times New Roman" w:cs="Times New Roman"/>
          <w:b/>
          <w:bCs/>
          <w:sz w:val="22"/>
          <w:szCs w:val="22"/>
        </w:rPr>
      </w:pPr>
    </w:p>
    <w:p w:rsidR="00DD3356" w:rsidRDefault="00DD3356" w:rsidP="00DD3356">
      <w:pPr>
        <w:widowControl w:val="0"/>
        <w:autoSpaceDE w:val="0"/>
        <w:autoSpaceDN w:val="0"/>
        <w:adjustRightInd w:val="0"/>
        <w:rPr>
          <w:rFonts w:ascii="Times New Roman" w:hAnsi="Times New Roman" w:cs="Times New Roman"/>
          <w:b/>
          <w:bCs/>
          <w:sz w:val="22"/>
          <w:szCs w:val="22"/>
        </w:rPr>
      </w:pPr>
      <w:r w:rsidRPr="000D55DD">
        <w:rPr>
          <w:rFonts w:ascii="Times New Roman" w:hAnsi="Times New Roman" w:cs="Times New Roman"/>
          <w:b/>
          <w:bCs/>
          <w:color w:val="3366FF"/>
        </w:rPr>
        <w:t>“Overcollateralization Release Amount”</w:t>
      </w:r>
      <w:r>
        <w:rPr>
          <w:rFonts w:ascii="Times New Roman" w:hAnsi="Times New Roman" w:cs="Times New Roman"/>
          <w:bCs/>
          <w:color w:val="3366FF"/>
        </w:rPr>
        <w:t xml:space="preserve"> </w:t>
      </w:r>
      <w:r w:rsidRPr="000D55DD">
        <w:rPr>
          <w:rFonts w:ascii="Times New Roman" w:hAnsi="Times New Roman" w:cs="Times New Roman"/>
          <w:bCs/>
        </w:rPr>
        <w:t xml:space="preserve">= </w:t>
      </w:r>
      <w:proofErr w:type="gramStart"/>
      <w:r w:rsidRPr="000D55DD">
        <w:rPr>
          <w:rFonts w:ascii="Times New Roman" w:hAnsi="Times New Roman" w:cs="Times New Roman"/>
          <w:bCs/>
        </w:rPr>
        <w:t>min{</w:t>
      </w:r>
      <w:proofErr w:type="gramEnd"/>
      <w:r>
        <w:rPr>
          <w:rFonts w:ascii="Times New Roman" w:hAnsi="Times New Roman" w:cs="Times New Roman"/>
          <w:b/>
          <w:bCs/>
          <w:sz w:val="22"/>
          <w:szCs w:val="22"/>
        </w:rPr>
        <w:t xml:space="preserve">first five bullet points under the definition of Principal Funds for such distribution date, the excess of Overcollateralization Amount(t) - Overcollateralization Target Amount(t)), </w:t>
      </w:r>
    </w:p>
    <w:p w:rsidR="00DD3356" w:rsidRDefault="00DD3356" w:rsidP="00DD3356">
      <w:pPr>
        <w:widowControl w:val="0"/>
        <w:autoSpaceDE w:val="0"/>
        <w:autoSpaceDN w:val="0"/>
        <w:adjustRightInd w:val="0"/>
        <w:rPr>
          <w:rFonts w:ascii="Times New Roman" w:hAnsi="Times New Roman" w:cs="Times New Roman"/>
          <w:b/>
          <w:bCs/>
          <w:sz w:val="22"/>
          <w:szCs w:val="22"/>
        </w:rPr>
      </w:pPr>
    </w:p>
    <w:p w:rsidR="00DD3356" w:rsidRDefault="00DD3356" w:rsidP="00DD3356">
      <w:pPr>
        <w:pStyle w:val="ListParagraph"/>
        <w:widowControl w:val="0"/>
        <w:numPr>
          <w:ilvl w:val="0"/>
          <w:numId w:val="1"/>
        </w:numPr>
        <w:autoSpaceDE w:val="0"/>
        <w:autoSpaceDN w:val="0"/>
        <w:adjustRightInd w:val="0"/>
        <w:rPr>
          <w:rFonts w:ascii="Times New Roman" w:hAnsi="Times New Roman" w:cs="Times New Roman"/>
          <w:b/>
          <w:bCs/>
          <w:sz w:val="22"/>
          <w:szCs w:val="22"/>
        </w:rPr>
      </w:pPr>
      <w:proofErr w:type="gramStart"/>
      <w:r w:rsidRPr="00DD3356">
        <w:rPr>
          <w:rFonts w:ascii="Times New Roman" w:hAnsi="Times New Roman" w:cs="Times New Roman"/>
          <w:b/>
          <w:bCs/>
          <w:sz w:val="22"/>
          <w:szCs w:val="22"/>
        </w:rPr>
        <w:t>where</w:t>
      </w:r>
      <w:proofErr w:type="gramEnd"/>
      <w:r w:rsidRPr="00DD3356">
        <w:rPr>
          <w:rFonts w:ascii="Times New Roman" w:hAnsi="Times New Roman" w:cs="Times New Roman"/>
          <w:b/>
          <w:bCs/>
          <w:sz w:val="22"/>
          <w:szCs w:val="22"/>
        </w:rPr>
        <w:t xml:space="preserve"> difference is $0 if the Overcollateralization Amount is less than or equal to the </w:t>
      </w:r>
      <w:proofErr w:type="spellStart"/>
      <w:r w:rsidRPr="00DD3356">
        <w:rPr>
          <w:rFonts w:ascii="Times New Roman" w:hAnsi="Times New Roman" w:cs="Times New Roman"/>
          <w:b/>
          <w:bCs/>
          <w:sz w:val="22"/>
          <w:szCs w:val="22"/>
        </w:rPr>
        <w:t>OvercollateralizationTarget</w:t>
      </w:r>
      <w:proofErr w:type="spellEnd"/>
      <w:r w:rsidRPr="00DD3356">
        <w:rPr>
          <w:rFonts w:ascii="Times New Roman" w:hAnsi="Times New Roman" w:cs="Times New Roman"/>
          <w:b/>
          <w:bCs/>
          <w:sz w:val="22"/>
          <w:szCs w:val="22"/>
        </w:rPr>
        <w:t xml:space="preserve"> Amount(t)  </w:t>
      </w:r>
    </w:p>
    <w:p w:rsidR="00DD3356" w:rsidRDefault="00DD3356" w:rsidP="00DD3356">
      <w:pPr>
        <w:widowControl w:val="0"/>
        <w:autoSpaceDE w:val="0"/>
        <w:autoSpaceDN w:val="0"/>
        <w:adjustRightInd w:val="0"/>
        <w:rPr>
          <w:rFonts w:ascii="Times New Roman" w:hAnsi="Times New Roman" w:cs="Times New Roman"/>
          <w:b/>
          <w:bCs/>
          <w:sz w:val="22"/>
          <w:szCs w:val="22"/>
        </w:rPr>
      </w:pPr>
    </w:p>
    <w:p w:rsidR="00DD3356" w:rsidRPr="000D55DD" w:rsidRDefault="00DD3356" w:rsidP="00DD3356">
      <w:pPr>
        <w:widowControl w:val="0"/>
        <w:autoSpaceDE w:val="0"/>
        <w:autoSpaceDN w:val="0"/>
        <w:adjustRightInd w:val="0"/>
        <w:rPr>
          <w:rFonts w:ascii="Times New Roman" w:hAnsi="Times New Roman" w:cs="Times New Roman"/>
          <w:b/>
          <w:bCs/>
          <w:sz w:val="22"/>
          <w:szCs w:val="22"/>
        </w:rPr>
      </w:pPr>
    </w:p>
    <w:p w:rsidR="00DD3356" w:rsidRDefault="00DD3356" w:rsidP="000D55DD">
      <w:pPr>
        <w:widowControl w:val="0"/>
        <w:autoSpaceDE w:val="0"/>
        <w:autoSpaceDN w:val="0"/>
        <w:adjustRightInd w:val="0"/>
        <w:rPr>
          <w:rFonts w:ascii="Times New Roman" w:hAnsi="Times New Roman" w:cs="Times New Roman"/>
          <w:b/>
          <w:bCs/>
          <w:sz w:val="22"/>
          <w:szCs w:val="22"/>
        </w:rPr>
      </w:pPr>
      <w:bookmarkStart w:id="0" w:name="_GoBack"/>
      <w:r w:rsidRPr="009173B7">
        <w:rPr>
          <w:rFonts w:ascii="Times New Roman" w:hAnsi="Times New Roman" w:cs="Times New Roman"/>
          <w:b/>
          <w:bCs/>
        </w:rPr>
        <w:t>“</w:t>
      </w:r>
      <w:r w:rsidRPr="009173B7">
        <w:rPr>
          <w:rFonts w:ascii="Times New Roman" w:hAnsi="Times New Roman" w:cs="Times New Roman"/>
          <w:b/>
          <w:bCs/>
          <w:color w:val="3366FF"/>
        </w:rPr>
        <w:t>Overcollateralization Target Amount”</w:t>
      </w:r>
      <w:r>
        <w:rPr>
          <w:rFonts w:ascii="Times New Roman" w:hAnsi="Times New Roman" w:cs="Times New Roman"/>
          <w:b/>
          <w:bCs/>
          <w:sz w:val="22"/>
          <w:szCs w:val="22"/>
        </w:rPr>
        <w:t xml:space="preserve">  = max</w:t>
      </w:r>
      <w:proofErr w:type="gramStart"/>
      <w:r>
        <w:rPr>
          <w:rFonts w:ascii="Times New Roman" w:hAnsi="Times New Roman" w:cs="Times New Roman"/>
          <w:b/>
          <w:bCs/>
          <w:sz w:val="22"/>
          <w:szCs w:val="22"/>
        </w:rPr>
        <w:t>{ 3.10</w:t>
      </w:r>
      <w:proofErr w:type="gramEnd"/>
      <w:r>
        <w:rPr>
          <w:rFonts w:ascii="Times New Roman" w:hAnsi="Times New Roman" w:cs="Times New Roman"/>
          <w:b/>
          <w:bCs/>
          <w:sz w:val="22"/>
          <w:szCs w:val="22"/>
        </w:rPr>
        <w:t>% of the aggregate Stated Principal Balance of the mortgage loans</w:t>
      </w:r>
      <w:r w:rsidR="000D55DD">
        <w:rPr>
          <w:rFonts w:ascii="Times New Roman" w:hAnsi="Times New Roman" w:cs="Times New Roman"/>
          <w:b/>
          <w:bCs/>
          <w:sz w:val="22"/>
          <w:szCs w:val="22"/>
        </w:rPr>
        <w:t xml:space="preserve">(t=0),  min{3.10% of the aggregate Stated Principal Balance of the mortgage loans(t=0), </w:t>
      </w:r>
      <w:r>
        <w:rPr>
          <w:rFonts w:ascii="Times New Roman" w:hAnsi="Times New Roman" w:cs="Times New Roman"/>
          <w:b/>
          <w:bCs/>
          <w:sz w:val="22"/>
          <w:szCs w:val="22"/>
        </w:rPr>
        <w:t>6.20% current aggregate Stated Principal Balance of the mortgage loans</w:t>
      </w:r>
      <w:r w:rsidR="000D55DD">
        <w:rPr>
          <w:rFonts w:ascii="Times New Roman" w:hAnsi="Times New Roman" w:cs="Times New Roman"/>
          <w:b/>
          <w:bCs/>
          <w:sz w:val="22"/>
          <w:szCs w:val="22"/>
        </w:rPr>
        <w:t xml:space="preserve">(t)}, </w:t>
      </w:r>
      <w:r>
        <w:rPr>
          <w:rFonts w:ascii="Times New Roman" w:hAnsi="Times New Roman" w:cs="Times New Roman"/>
          <w:b/>
          <w:bCs/>
          <w:sz w:val="22"/>
          <w:szCs w:val="22"/>
        </w:rPr>
        <w:t>$3,967,158</w:t>
      </w:r>
      <w:r w:rsidR="000D55DD">
        <w:rPr>
          <w:rFonts w:ascii="Times New Roman" w:hAnsi="Times New Roman" w:cs="Times New Roman"/>
          <w:b/>
          <w:bCs/>
          <w:sz w:val="22"/>
          <w:szCs w:val="22"/>
        </w:rPr>
        <w:t xml:space="preserve">} </w:t>
      </w:r>
      <w:r>
        <w:rPr>
          <w:rFonts w:ascii="Times New Roman" w:hAnsi="Times New Roman" w:cs="Times New Roman"/>
          <w:b/>
          <w:bCs/>
          <w:sz w:val="22"/>
          <w:szCs w:val="22"/>
        </w:rPr>
        <w:t xml:space="preserve"> </w:t>
      </w:r>
    </w:p>
    <w:bookmarkEnd w:id="0"/>
    <w:p w:rsidR="00DD3356" w:rsidRPr="00DD3356" w:rsidRDefault="00DD3356" w:rsidP="00DD3356">
      <w:pPr>
        <w:widowControl w:val="0"/>
        <w:autoSpaceDE w:val="0"/>
        <w:autoSpaceDN w:val="0"/>
        <w:adjustRightInd w:val="0"/>
        <w:rPr>
          <w:rFonts w:ascii="Times New Roman" w:hAnsi="Times New Roman" w:cs="Times New Roman"/>
          <w:b/>
          <w:bCs/>
          <w:sz w:val="22"/>
          <w:szCs w:val="22"/>
        </w:rPr>
      </w:pPr>
    </w:p>
    <w:p w:rsidR="00DD3356" w:rsidRDefault="00DD3356" w:rsidP="00C86B7A">
      <w:pPr>
        <w:widowControl w:val="0"/>
        <w:autoSpaceDE w:val="0"/>
        <w:autoSpaceDN w:val="0"/>
        <w:adjustRightInd w:val="0"/>
        <w:rPr>
          <w:rFonts w:ascii="Times New Roman" w:hAnsi="Times New Roman" w:cs="Times New Roman"/>
          <w:b/>
          <w:bCs/>
          <w:sz w:val="22"/>
          <w:szCs w:val="22"/>
        </w:rPr>
      </w:pPr>
    </w:p>
    <w:p w:rsidR="009173B7" w:rsidRDefault="009173B7" w:rsidP="009173B7">
      <w:pPr>
        <w:widowControl w:val="0"/>
        <w:autoSpaceDE w:val="0"/>
        <w:autoSpaceDN w:val="0"/>
        <w:adjustRightInd w:val="0"/>
        <w:rPr>
          <w:rFonts w:ascii="Times New Roman" w:hAnsi="Times New Roman" w:cs="Times New Roman"/>
          <w:b/>
          <w:bCs/>
          <w:sz w:val="22"/>
          <w:szCs w:val="22"/>
        </w:rPr>
      </w:pPr>
      <w:r w:rsidRPr="009173B7">
        <w:rPr>
          <w:rFonts w:ascii="Times New Roman" w:hAnsi="Times New Roman" w:cs="Times New Roman"/>
          <w:b/>
          <w:bCs/>
          <w:color w:val="0000FF"/>
        </w:rPr>
        <w:t>“Principal Distribution Amount”</w:t>
      </w:r>
      <w:r>
        <w:rPr>
          <w:rFonts w:ascii="Times New Roman" w:hAnsi="Times New Roman" w:cs="Times New Roman"/>
          <w:b/>
          <w:bCs/>
          <w:sz w:val="22"/>
          <w:szCs w:val="22"/>
        </w:rPr>
        <w:t xml:space="preserve"> with respect to each distribution date is equal to:</w:t>
      </w:r>
    </w:p>
    <w:p w:rsidR="009173B7" w:rsidRDefault="009173B7" w:rsidP="009173B7">
      <w:pPr>
        <w:widowControl w:val="0"/>
        <w:autoSpaceDE w:val="0"/>
        <w:autoSpaceDN w:val="0"/>
        <w:adjustRightInd w:val="0"/>
        <w:rPr>
          <w:rFonts w:ascii="Times New Roman" w:hAnsi="Times New Roman" w:cs="Times New Roman"/>
          <w:b/>
          <w:bCs/>
          <w:sz w:val="22"/>
          <w:szCs w:val="22"/>
        </w:rPr>
      </w:pPr>
      <w:r>
        <w:rPr>
          <w:rFonts w:ascii="SY&quot;8ˇø\ÜÂ'1" w:hAnsi="SY&quot;8ˇø\ÜÂ'1" w:cs="SY&quot;8ˇø\ÜÂ'1"/>
          <w:sz w:val="18"/>
          <w:szCs w:val="18"/>
        </w:rPr>
        <w:t xml:space="preserve">• </w:t>
      </w:r>
      <w:r>
        <w:rPr>
          <w:rFonts w:ascii="Times New Roman" w:hAnsi="Times New Roman" w:cs="Times New Roman"/>
          <w:b/>
          <w:bCs/>
          <w:sz w:val="22"/>
          <w:szCs w:val="22"/>
        </w:rPr>
        <w:t>Principal Funds for such distribution date, plus</w:t>
      </w:r>
    </w:p>
    <w:p w:rsidR="009173B7" w:rsidRDefault="009173B7" w:rsidP="009173B7">
      <w:pPr>
        <w:widowControl w:val="0"/>
        <w:autoSpaceDE w:val="0"/>
        <w:autoSpaceDN w:val="0"/>
        <w:adjustRightInd w:val="0"/>
        <w:rPr>
          <w:rFonts w:ascii="Times New Roman" w:hAnsi="Times New Roman" w:cs="Times New Roman"/>
          <w:b/>
          <w:bCs/>
          <w:sz w:val="22"/>
          <w:szCs w:val="22"/>
        </w:rPr>
      </w:pPr>
      <w:r>
        <w:rPr>
          <w:rFonts w:ascii="SY&quot;8ˇø\ÜÂ'1" w:hAnsi="SY&quot;8ˇø\ÜÂ'1" w:cs="SY&quot;8ˇø\ÜÂ'1"/>
          <w:sz w:val="18"/>
          <w:szCs w:val="18"/>
        </w:rPr>
        <w:t xml:space="preserve">• </w:t>
      </w:r>
      <w:r>
        <w:rPr>
          <w:rFonts w:ascii="Times New Roman" w:hAnsi="Times New Roman" w:cs="Times New Roman"/>
          <w:b/>
          <w:bCs/>
          <w:sz w:val="22"/>
          <w:szCs w:val="22"/>
        </w:rPr>
        <w:t>Extra Principal Distribution Amount for such distribution date, less</w:t>
      </w:r>
    </w:p>
    <w:p w:rsidR="009173B7" w:rsidRDefault="009173B7" w:rsidP="009173B7">
      <w:pPr>
        <w:widowControl w:val="0"/>
        <w:autoSpaceDE w:val="0"/>
        <w:autoSpaceDN w:val="0"/>
        <w:adjustRightInd w:val="0"/>
        <w:rPr>
          <w:rFonts w:ascii="Times New Roman" w:hAnsi="Times New Roman" w:cs="Times New Roman"/>
          <w:b/>
          <w:bCs/>
          <w:sz w:val="22"/>
          <w:szCs w:val="22"/>
        </w:rPr>
      </w:pPr>
      <w:r>
        <w:rPr>
          <w:rFonts w:ascii="SY&quot;8ˇø\ÜÂ'1" w:hAnsi="SY&quot;8ˇø\ÜÂ'1" w:cs="SY&quot;8ˇø\ÜÂ'1"/>
          <w:sz w:val="18"/>
          <w:szCs w:val="18"/>
        </w:rPr>
        <w:t xml:space="preserve">• </w:t>
      </w:r>
      <w:proofErr w:type="gramStart"/>
      <w:r>
        <w:rPr>
          <w:rFonts w:ascii="Times New Roman" w:hAnsi="Times New Roman" w:cs="Times New Roman"/>
          <w:b/>
          <w:bCs/>
          <w:sz w:val="22"/>
          <w:szCs w:val="22"/>
        </w:rPr>
        <w:t>any</w:t>
      </w:r>
      <w:proofErr w:type="gramEnd"/>
      <w:r>
        <w:rPr>
          <w:rFonts w:ascii="Times New Roman" w:hAnsi="Times New Roman" w:cs="Times New Roman"/>
          <w:b/>
          <w:bCs/>
          <w:sz w:val="22"/>
          <w:szCs w:val="22"/>
        </w:rPr>
        <w:t xml:space="preserve"> Overcollateralization Release Amount for such distribution date.</w:t>
      </w:r>
    </w:p>
    <w:p w:rsidR="00C86B7A" w:rsidRDefault="009173B7" w:rsidP="009173B7">
      <w:pPr>
        <w:rPr>
          <w:rFonts w:ascii="Times New Roman" w:hAnsi="Times New Roman" w:cs="Times New Roman"/>
          <w:b/>
          <w:bCs/>
          <w:sz w:val="22"/>
          <w:szCs w:val="22"/>
        </w:rPr>
      </w:pPr>
      <w:r>
        <w:rPr>
          <w:rFonts w:ascii="Times New Roman" w:hAnsi="Times New Roman" w:cs="Times New Roman"/>
          <w:b/>
          <w:bCs/>
          <w:sz w:val="22"/>
          <w:szCs w:val="22"/>
        </w:rPr>
        <w:t>“Principal</w:t>
      </w:r>
    </w:p>
    <w:p w:rsidR="009173B7" w:rsidRPr="009173B7" w:rsidRDefault="009173B7" w:rsidP="009173B7">
      <w:pPr>
        <w:rPr>
          <w:rFonts w:ascii="Times New Roman" w:hAnsi="Times New Roman" w:cs="Times New Roman"/>
          <w:bCs/>
          <w:color w:val="0000FF"/>
          <w:sz w:val="22"/>
          <w:szCs w:val="22"/>
        </w:rPr>
      </w:pPr>
    </w:p>
    <w:p w:rsidR="009173B7" w:rsidRPr="009173B7" w:rsidRDefault="009173B7" w:rsidP="009173B7">
      <w:pPr>
        <w:widowControl w:val="0"/>
        <w:autoSpaceDE w:val="0"/>
        <w:autoSpaceDN w:val="0"/>
        <w:adjustRightInd w:val="0"/>
        <w:rPr>
          <w:rFonts w:ascii="Times New Roman" w:hAnsi="Times New Roman" w:cs="Times New Roman"/>
          <w:b/>
          <w:bCs/>
          <w:color w:val="0000FF"/>
          <w:sz w:val="22"/>
          <w:szCs w:val="22"/>
        </w:rPr>
      </w:pPr>
      <w:r w:rsidRPr="009173B7">
        <w:rPr>
          <w:rFonts w:ascii="Times New Roman" w:hAnsi="Times New Roman" w:cs="Times New Roman"/>
          <w:b/>
          <w:bCs/>
          <w:color w:val="0000FF"/>
        </w:rPr>
        <w:t>“Principal Funds”</w:t>
      </w:r>
      <w:r w:rsidRPr="009173B7">
        <w:rPr>
          <w:rFonts w:ascii="Times New Roman" w:hAnsi="Times New Roman" w:cs="Times New Roman"/>
          <w:b/>
          <w:bCs/>
          <w:color w:val="0000FF"/>
          <w:sz w:val="22"/>
          <w:szCs w:val="22"/>
        </w:rPr>
        <w:t xml:space="preserve"> </w:t>
      </w:r>
    </w:p>
    <w:p w:rsidR="009173B7" w:rsidRDefault="009173B7" w:rsidP="009173B7">
      <w:pPr>
        <w:widowControl w:val="0"/>
        <w:autoSpaceDE w:val="0"/>
        <w:autoSpaceDN w:val="0"/>
        <w:adjustRightInd w:val="0"/>
        <w:ind w:left="720"/>
        <w:rPr>
          <w:rFonts w:ascii="Times New Roman" w:hAnsi="Times New Roman" w:cs="Times New Roman"/>
          <w:b/>
          <w:bCs/>
          <w:sz w:val="22"/>
          <w:szCs w:val="22"/>
        </w:rPr>
      </w:pPr>
      <w:r>
        <w:rPr>
          <w:rFonts w:ascii="X&quot;»›ˇø\ÜÂ'1" w:hAnsi="X&quot;»›ˇø\ÜÂ'1" w:cs="X&quot;»›ˇø\ÜÂ'1"/>
          <w:sz w:val="18"/>
          <w:szCs w:val="18"/>
        </w:rPr>
        <w:t xml:space="preserve">• </w:t>
      </w:r>
      <w:proofErr w:type="gramStart"/>
      <w:r>
        <w:rPr>
          <w:rFonts w:ascii="Times New Roman" w:hAnsi="Times New Roman" w:cs="Times New Roman"/>
          <w:b/>
          <w:bCs/>
          <w:sz w:val="22"/>
          <w:szCs w:val="22"/>
        </w:rPr>
        <w:t>the</w:t>
      </w:r>
      <w:proofErr w:type="gramEnd"/>
      <w:r>
        <w:rPr>
          <w:rFonts w:ascii="Times New Roman" w:hAnsi="Times New Roman" w:cs="Times New Roman"/>
          <w:b/>
          <w:bCs/>
          <w:sz w:val="22"/>
          <w:szCs w:val="22"/>
        </w:rPr>
        <w:t xml:space="preserve"> scheduled principal collected on the mortgage loans (t)  </w:t>
      </w:r>
    </w:p>
    <w:p w:rsidR="009173B7" w:rsidRDefault="009173B7" w:rsidP="009173B7">
      <w:pPr>
        <w:widowControl w:val="0"/>
        <w:autoSpaceDE w:val="0"/>
        <w:autoSpaceDN w:val="0"/>
        <w:adjustRightInd w:val="0"/>
        <w:ind w:left="720"/>
        <w:rPr>
          <w:rFonts w:ascii="Times New Roman" w:hAnsi="Times New Roman" w:cs="Times New Roman"/>
          <w:b/>
          <w:bCs/>
          <w:sz w:val="22"/>
          <w:szCs w:val="22"/>
        </w:rPr>
      </w:pPr>
      <w:r>
        <w:rPr>
          <w:rFonts w:ascii="X&quot;»›ˇø\ÜÂ'1" w:hAnsi="X&quot;»›ˇø\ÜÂ'1" w:cs="X&quot;»›ˇø\ÜÂ'1"/>
          <w:sz w:val="18"/>
          <w:szCs w:val="18"/>
        </w:rPr>
        <w:t xml:space="preserve">• </w:t>
      </w:r>
      <w:proofErr w:type="gramStart"/>
      <w:r>
        <w:rPr>
          <w:rFonts w:ascii="Times New Roman" w:hAnsi="Times New Roman" w:cs="Times New Roman"/>
          <w:b/>
          <w:bCs/>
          <w:sz w:val="22"/>
          <w:szCs w:val="22"/>
        </w:rPr>
        <w:t>prepayments</w:t>
      </w:r>
      <w:proofErr w:type="gramEnd"/>
      <w:r>
        <w:rPr>
          <w:rFonts w:ascii="Times New Roman" w:hAnsi="Times New Roman" w:cs="Times New Roman"/>
          <w:b/>
          <w:bCs/>
          <w:sz w:val="22"/>
          <w:szCs w:val="22"/>
        </w:rPr>
        <w:t xml:space="preserve"> in respect of the mortgage loans(t) </w:t>
      </w:r>
    </w:p>
    <w:p w:rsidR="009173B7" w:rsidRDefault="009173B7" w:rsidP="009173B7">
      <w:pPr>
        <w:widowControl w:val="0"/>
        <w:autoSpaceDE w:val="0"/>
        <w:autoSpaceDN w:val="0"/>
        <w:adjustRightInd w:val="0"/>
        <w:ind w:left="720"/>
      </w:pPr>
      <w:r>
        <w:rPr>
          <w:rFonts w:ascii="X&quot;»›ˇø\ÜÂ'1" w:hAnsi="X&quot;»›ˇø\ÜÂ'1" w:cs="X&quot;»›ˇø\ÜÂ'1"/>
          <w:sz w:val="18"/>
          <w:szCs w:val="18"/>
        </w:rPr>
        <w:t xml:space="preserve">• </w:t>
      </w:r>
      <w:r>
        <w:rPr>
          <w:rFonts w:ascii="Times New Roman" w:hAnsi="Times New Roman" w:cs="Times New Roman"/>
          <w:b/>
          <w:bCs/>
          <w:sz w:val="22"/>
          <w:szCs w:val="22"/>
        </w:rPr>
        <w:t xml:space="preserve">Liquidation Proceeds and </w:t>
      </w:r>
      <w:proofErr w:type="gramStart"/>
      <w:r>
        <w:rPr>
          <w:rFonts w:ascii="Times New Roman" w:hAnsi="Times New Roman" w:cs="Times New Roman"/>
          <w:b/>
          <w:bCs/>
          <w:sz w:val="22"/>
          <w:szCs w:val="22"/>
        </w:rPr>
        <w:t>Subsequent(</w:t>
      </w:r>
      <w:proofErr w:type="gramEnd"/>
      <w:r>
        <w:rPr>
          <w:rFonts w:ascii="Times New Roman" w:hAnsi="Times New Roman" w:cs="Times New Roman"/>
          <w:b/>
          <w:bCs/>
          <w:sz w:val="22"/>
          <w:szCs w:val="22"/>
        </w:rPr>
        <w:t>t)</w:t>
      </w:r>
    </w:p>
    <w:p w:rsidR="009173B7" w:rsidRDefault="009173B7" w:rsidP="009173B7">
      <w:pPr>
        <w:ind w:left="720"/>
      </w:pPr>
    </w:p>
    <w:p w:rsidR="009D3059" w:rsidRDefault="009D3059" w:rsidP="009173B7">
      <w:pPr>
        <w:ind w:left="720"/>
      </w:pPr>
    </w:p>
    <w:p w:rsidR="009D3059" w:rsidRPr="009D3059" w:rsidRDefault="009D3059" w:rsidP="009D3059">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Loss protection is achieved by allocating any realized losses, first to reduce the amount of excess spread, second to reduce the overcollateralization amount, and third among the certificates, beginning with the class of subordinated certificates with the lowest payment priority, until the principal amount of that subordinated class has been reduced to zero.</w:t>
      </w:r>
    </w:p>
    <w:sectPr w:rsidR="009D3059" w:rsidRPr="009D3059" w:rsidSect="00351F8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Ât√»›ˇø\ÜÂ'1">
    <w:altName w:val="Cambria"/>
    <w:panose1 w:val="00000000000000000000"/>
    <w:charset w:val="4D"/>
    <w:family w:val="auto"/>
    <w:notTrueType/>
    <w:pitch w:val="default"/>
    <w:sig w:usb0="00000003" w:usb1="00000000" w:usb2="00000000" w:usb3="00000000" w:csb0="00000001" w:csb1="00000000"/>
  </w:font>
  <w:font w:name="é[&quot;HÊˇø\ÜÂ'1">
    <w:altName w:val="Cambria"/>
    <w:panose1 w:val="00000000000000000000"/>
    <w:charset w:val="4D"/>
    <w:family w:val="auto"/>
    <w:notTrueType/>
    <w:pitch w:val="default"/>
    <w:sig w:usb0="00000003" w:usb1="00000000" w:usb2="00000000" w:usb3="00000000" w:csb0="00000001" w:csb1="00000000"/>
  </w:font>
  <w:font w:name="SY&quot;8ˇø\ÜÂ'1">
    <w:altName w:val="Cambria"/>
    <w:panose1 w:val="00000000000000000000"/>
    <w:charset w:val="4D"/>
    <w:family w:val="auto"/>
    <w:notTrueType/>
    <w:pitch w:val="default"/>
    <w:sig w:usb0="00000003" w:usb1="00000000" w:usb2="00000000" w:usb3="00000000" w:csb0="00000001" w:csb1="00000000"/>
  </w:font>
  <w:font w:name="X&quot;»›ˇø\ÜÂ'1">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31D71"/>
    <w:multiLevelType w:val="hybridMultilevel"/>
    <w:tmpl w:val="482E8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137"/>
    <w:rsid w:val="00092E9D"/>
    <w:rsid w:val="000A6CB9"/>
    <w:rsid w:val="000D55DD"/>
    <w:rsid w:val="00351F80"/>
    <w:rsid w:val="00395A38"/>
    <w:rsid w:val="003E7137"/>
    <w:rsid w:val="00420061"/>
    <w:rsid w:val="009173B7"/>
    <w:rsid w:val="009D3059"/>
    <w:rsid w:val="00C86B7A"/>
    <w:rsid w:val="00DA257A"/>
    <w:rsid w:val="00DD3356"/>
    <w:rsid w:val="00FD50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7971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35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3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1832</Words>
  <Characters>10443</Characters>
  <Application>Microsoft Macintosh Word</Application>
  <DocSecurity>0</DocSecurity>
  <Lines>87</Lines>
  <Paragraphs>24</Paragraphs>
  <ScaleCrop>false</ScaleCrop>
  <Company>University of California, Berkeley-Haas School of B</Company>
  <LinksUpToDate>false</LinksUpToDate>
  <CharactersWithSpaces>12251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Wallace</dc:creator>
  <cp:keywords/>
  <dc:description/>
  <cp:lastModifiedBy>Nancy Wallace</cp:lastModifiedBy>
  <cp:revision>2</cp:revision>
  <dcterms:created xsi:type="dcterms:W3CDTF">2015-09-11T06:10:00Z</dcterms:created>
  <dcterms:modified xsi:type="dcterms:W3CDTF">2015-09-11T06:10:00Z</dcterms:modified>
</cp:coreProperties>
</file>