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53" w:rsidRPr="00EA25C3" w:rsidRDefault="00EA25C3">
      <w:pPr>
        <w:rPr>
          <w:b/>
        </w:rPr>
      </w:pPr>
      <w:r w:rsidRPr="00EA25C3">
        <w:rPr>
          <w:b/>
        </w:rPr>
        <w:t>KEVIN ROSALES – FOL</w:t>
      </w:r>
    </w:p>
    <w:p w:rsidR="002163AE" w:rsidRPr="00EA25C3" w:rsidRDefault="00EA25C3">
      <w:pPr>
        <w:rPr>
          <w:b/>
        </w:rPr>
      </w:pPr>
      <w:r w:rsidRPr="00EA25C3">
        <w:rPr>
          <w:b/>
        </w:rPr>
        <w:t>PAG 109</w:t>
      </w:r>
    </w:p>
    <w:p w:rsidR="00EA25C3" w:rsidRPr="00EA25C3" w:rsidRDefault="00EA25C3">
      <w:pPr>
        <w:rPr>
          <w:b/>
        </w:rPr>
      </w:pPr>
      <w:r w:rsidRPr="00EA25C3">
        <w:rPr>
          <w:b/>
        </w:rPr>
        <w:t>14 –</w:t>
      </w:r>
    </w:p>
    <w:p w:rsidR="00EA25C3" w:rsidRDefault="008F70B1">
      <w:r>
        <w:t xml:space="preserve">Por ser una </w:t>
      </w:r>
      <w:r w:rsidR="001645C9">
        <w:t>baja laboral,</w:t>
      </w:r>
      <w:r>
        <w:t xml:space="preserve"> la base reguladora se calcula de esta manera:</w:t>
      </w:r>
    </w:p>
    <w:p w:rsidR="008F70B1" w:rsidRDefault="008F70B1">
      <w:r>
        <w:t>BR = ((Bases de AT y EP del mes anterior a la baja – Horas extra)/Nº de días cotizados en dicho mes) + (Horas extras del año anterior a la baja /365)</w:t>
      </w:r>
    </w:p>
    <w:p w:rsidR="008F70B1" w:rsidRDefault="008F70B1">
      <w:r>
        <w:t>BR = ((2100 – 0)/31)</w:t>
      </w:r>
      <w:r w:rsidR="0019709D">
        <w:t xml:space="preserve"> </w:t>
      </w:r>
      <w:r>
        <w:t>+</w:t>
      </w:r>
      <w:r w:rsidR="0019709D">
        <w:t xml:space="preserve"> </w:t>
      </w:r>
      <w:r>
        <w:t>(3500/365) = 67,74 + 9,58 = 77,32 €</w:t>
      </w:r>
    </w:p>
    <w:p w:rsidR="008F70B1" w:rsidRDefault="00D43461">
      <w:r>
        <w:t xml:space="preserve">Desde el </w:t>
      </w:r>
      <w:r w:rsidR="005F25AD">
        <w:t>día</w:t>
      </w:r>
      <w:r>
        <w:t xml:space="preserve"> siguiente a la baja, el 75% de la BR. </w:t>
      </w:r>
      <w:r w:rsidR="00CA08E4">
        <w:tab/>
        <w:t>77,32 * 0,75 = 57,99€</w:t>
      </w:r>
    </w:p>
    <w:p w:rsidR="00D43461" w:rsidRDefault="00D43461">
      <w:r>
        <w:t xml:space="preserve">Por lo tanto, cobrará </w:t>
      </w:r>
      <w:r w:rsidR="00CA08E4">
        <w:t>57,99€/</w:t>
      </w:r>
      <w:r w:rsidR="005F25AD">
        <w:t>día</w:t>
      </w:r>
    </w:p>
    <w:p w:rsidR="00EA25C3" w:rsidRPr="00EA25C3" w:rsidRDefault="00EA25C3">
      <w:pPr>
        <w:rPr>
          <w:b/>
        </w:rPr>
      </w:pPr>
      <w:r w:rsidRPr="00EA25C3">
        <w:rPr>
          <w:b/>
        </w:rPr>
        <w:t>15 –</w:t>
      </w:r>
    </w:p>
    <w:p w:rsidR="001645C9" w:rsidRDefault="001645C9" w:rsidP="001645C9">
      <w:r>
        <w:t>Por ser una baja laboral, la base reguladora se calcula de esta manera:</w:t>
      </w:r>
    </w:p>
    <w:p w:rsidR="001645C9" w:rsidRDefault="001645C9" w:rsidP="001645C9">
      <w:r>
        <w:t>BR = ((Bases de AT y EP del mes anterior a la baja – Horas extra)/Nº de días cotizados en dicho mes) + (Horas extras del año anterior a la baja /365)</w:t>
      </w:r>
    </w:p>
    <w:p w:rsidR="001645C9" w:rsidRDefault="001645C9" w:rsidP="001645C9">
      <w:r>
        <w:t>BR = ((</w:t>
      </w:r>
      <w:r>
        <w:t>1200</w:t>
      </w:r>
      <w:r>
        <w:t xml:space="preserve"> – 0)/31) + (</w:t>
      </w:r>
      <w:r>
        <w:t>1740</w:t>
      </w:r>
      <w:r>
        <w:t xml:space="preserve">/365) = </w:t>
      </w:r>
      <w:r>
        <w:t>38,7 + 4,76</w:t>
      </w:r>
      <w:r>
        <w:t xml:space="preserve"> </w:t>
      </w:r>
      <w:r>
        <w:t>= 43,46</w:t>
      </w:r>
      <w:r>
        <w:t>€</w:t>
      </w:r>
      <w:r>
        <w:t xml:space="preserve"> </w:t>
      </w:r>
    </w:p>
    <w:p w:rsidR="001645C9" w:rsidRDefault="001645C9" w:rsidP="001645C9">
      <w:r>
        <w:t xml:space="preserve">Desde el día siguiente a la baja, el 75% de la BR. </w:t>
      </w:r>
      <w:r>
        <w:tab/>
        <w:t>43,46</w:t>
      </w:r>
      <w:r>
        <w:t xml:space="preserve"> * 0,75 =</w:t>
      </w:r>
      <w:r w:rsidR="00E937A8">
        <w:t xml:space="preserve"> 32,59</w:t>
      </w:r>
      <w:r>
        <w:t xml:space="preserve"> €</w:t>
      </w:r>
    </w:p>
    <w:p w:rsidR="00EA25C3" w:rsidRDefault="001645C9" w:rsidP="00C64580">
      <w:r>
        <w:t xml:space="preserve">Por lo tanto, cobrará </w:t>
      </w:r>
      <w:r w:rsidR="00E937A8">
        <w:t>32,59</w:t>
      </w:r>
      <w:r>
        <w:t>€/día</w:t>
      </w:r>
    </w:p>
    <w:p w:rsidR="00EA25C3" w:rsidRDefault="00EA25C3" w:rsidP="0019709D">
      <w:pPr>
        <w:ind w:left="708" w:hanging="708"/>
        <w:rPr>
          <w:b/>
        </w:rPr>
      </w:pPr>
      <w:r w:rsidRPr="00EA25C3">
        <w:rPr>
          <w:b/>
        </w:rPr>
        <w:t>18 –</w:t>
      </w:r>
    </w:p>
    <w:p w:rsidR="00C2637F" w:rsidRDefault="00C2637F" w:rsidP="00C2637F">
      <w:r>
        <w:t>La duración de la prestación se establece en función del tiempo de ocupación cotizado en los últimos seis años anteriores a la situación de desempleo.</w:t>
      </w:r>
    </w:p>
    <w:p w:rsidR="00EA25C3" w:rsidRDefault="00C2637F">
      <w:r>
        <w:t>Si por ejemplo ha cotizado de 360 a 539 días en los últimos seis años, le corresponde una duración de 120 días</w:t>
      </w:r>
    </w:p>
    <w:p w:rsidR="00EA25C3" w:rsidRPr="00EA25C3" w:rsidRDefault="00EA25C3">
      <w:pPr>
        <w:rPr>
          <w:b/>
        </w:rPr>
      </w:pPr>
      <w:r w:rsidRPr="00EA25C3">
        <w:rPr>
          <w:b/>
        </w:rPr>
        <w:t>19 –</w:t>
      </w:r>
    </w:p>
    <w:p w:rsidR="00EA25C3" w:rsidRDefault="006776FC">
      <w:r>
        <w:t>No porque así lo ha dictado. Despido improcedente.</w:t>
      </w:r>
    </w:p>
    <w:p w:rsidR="0085594E" w:rsidRDefault="0085594E">
      <w:r>
        <w:t xml:space="preserve">Al tener 1600 </w:t>
      </w:r>
      <w:r w:rsidR="0071558B">
        <w:t>días</w:t>
      </w:r>
      <w:r>
        <w:t xml:space="preserve"> cotizados, </w:t>
      </w:r>
      <w:r w:rsidR="0071558B">
        <w:t>está</w:t>
      </w:r>
      <w:r>
        <w:t xml:space="preserve"> en la franja de 1440 – 1619 y le corresponde 480 </w:t>
      </w:r>
      <w:r w:rsidR="0071558B">
        <w:t>días</w:t>
      </w:r>
      <w:r>
        <w:t xml:space="preserve"> de prestación.</w:t>
      </w:r>
    </w:p>
    <w:p w:rsidR="0085594E" w:rsidRDefault="0085594E">
      <w:r>
        <w:t>BR = 13800/180 = 76,66€/</w:t>
      </w:r>
      <w:r w:rsidR="0071558B">
        <w:t>día</w:t>
      </w:r>
    </w:p>
    <w:p w:rsidR="0085594E" w:rsidRDefault="0085594E">
      <w:r>
        <w:t>76,66 * 0,7 = 53,66 * 30 =1609,8€</w:t>
      </w:r>
      <w:r>
        <w:t xml:space="preserve"> </w:t>
      </w:r>
    </w:p>
    <w:p w:rsidR="0085594E" w:rsidRDefault="0085594E">
      <w:r>
        <w:t xml:space="preserve">700€ de IPREM, como tiene un hijo a su cargo es del 200%. </w:t>
      </w:r>
    </w:p>
    <w:p w:rsidR="0085594E" w:rsidRDefault="0071558B">
      <w:r>
        <w:t>Prestación</w:t>
      </w:r>
      <w:r w:rsidR="0085594E">
        <w:t xml:space="preserve"> máxima = 700 € *200% = 1400€</w:t>
      </w:r>
    </w:p>
    <w:p w:rsidR="0085594E" w:rsidRDefault="0085594E">
      <w:r>
        <w:t xml:space="preserve">Los 180 primeros </w:t>
      </w:r>
      <w:r w:rsidR="0071558B">
        <w:t>días</w:t>
      </w:r>
      <w:r>
        <w:t xml:space="preserve"> no cobrara 1609,8 sino los 1400€ de prestación máxima.</w:t>
      </w:r>
    </w:p>
    <w:p w:rsidR="0085594E" w:rsidRDefault="0085594E">
      <w:r>
        <w:t xml:space="preserve">A partir del </w:t>
      </w:r>
      <w:r w:rsidR="0071558B">
        <w:t>día</w:t>
      </w:r>
      <w:r>
        <w:t xml:space="preserve"> 181 el 50% de BR</w:t>
      </w:r>
    </w:p>
    <w:p w:rsidR="0085594E" w:rsidRDefault="0085594E">
      <w:r>
        <w:t>76,66</w:t>
      </w:r>
      <w:r w:rsidR="007E620B">
        <w:t xml:space="preserve"> * 0,5 = 38,33 * 30 = 1149,9€, esto cobrara a partir del </w:t>
      </w:r>
      <w:r w:rsidR="0071558B">
        <w:t>día</w:t>
      </w:r>
      <w:r w:rsidR="007E620B">
        <w:t xml:space="preserve"> 181</w:t>
      </w:r>
    </w:p>
    <w:p w:rsidR="007E620B" w:rsidRDefault="007E620B"/>
    <w:p w:rsidR="00EA25C3" w:rsidRDefault="00EA25C3">
      <w:pPr>
        <w:rPr>
          <w:b/>
        </w:rPr>
      </w:pPr>
      <w:r w:rsidRPr="00EA25C3">
        <w:rPr>
          <w:b/>
        </w:rPr>
        <w:lastRenderedPageBreak/>
        <w:t>20 –</w:t>
      </w:r>
    </w:p>
    <w:p w:rsidR="0063491D" w:rsidRDefault="00567798">
      <w:r>
        <w:t>Los trabajadores mayores de 45 años que agoten la prestación de al menos seis meses tienen derecho a dos prórrogas de seis meses cada una hasta totalizar los 30 meses</w:t>
      </w:r>
      <w:r w:rsidR="00C7497C">
        <w:t>¡</w:t>
      </w:r>
      <w:bookmarkStart w:id="0" w:name="_GoBack"/>
      <w:bookmarkEnd w:id="0"/>
    </w:p>
    <w:p w:rsidR="00EA25C3" w:rsidRDefault="00EA25C3"/>
    <w:sectPr w:rsidR="00EA2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AE"/>
    <w:rsid w:val="00094953"/>
    <w:rsid w:val="00136853"/>
    <w:rsid w:val="001645C9"/>
    <w:rsid w:val="0019709D"/>
    <w:rsid w:val="002163AE"/>
    <w:rsid w:val="00567798"/>
    <w:rsid w:val="005C7DAE"/>
    <w:rsid w:val="005F25AD"/>
    <w:rsid w:val="0063491D"/>
    <w:rsid w:val="006776FC"/>
    <w:rsid w:val="0071558B"/>
    <w:rsid w:val="007E620B"/>
    <w:rsid w:val="0085594E"/>
    <w:rsid w:val="008F70B1"/>
    <w:rsid w:val="00C2637F"/>
    <w:rsid w:val="00C64580"/>
    <w:rsid w:val="00C7497C"/>
    <w:rsid w:val="00CA08E4"/>
    <w:rsid w:val="00D14588"/>
    <w:rsid w:val="00D43461"/>
    <w:rsid w:val="00E937A8"/>
    <w:rsid w:val="00EA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D9C64-C658-434F-BE60-A324CCE5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18</cp:revision>
  <cp:lastPrinted>2020-05-06T09:14:00Z</cp:lastPrinted>
  <dcterms:created xsi:type="dcterms:W3CDTF">2020-05-06T08:14:00Z</dcterms:created>
  <dcterms:modified xsi:type="dcterms:W3CDTF">2020-05-06T09:15:00Z</dcterms:modified>
</cp:coreProperties>
</file>