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1"/>
          <w:szCs w:val="21"/>
          <w:lang w:val="en-US"/>
        </w:rPr>
      </w:pPr>
      <w:r>
        <w:rPr>
          <w:b/>
          <w:bCs/>
          <w:sz w:val="21"/>
          <w:szCs w:val="21"/>
          <w:lang w:val="en-US"/>
        </w:rPr>
        <w:t>Does university prepare you for the working world?</w:t>
      </w:r>
    </w:p>
    <w:p>
      <w:pPr>
        <w:pStyle w:val="Normal"/>
        <w:jc w:val="center"/>
        <w:rPr>
          <w:b/>
          <w:b/>
          <w:bCs/>
          <w:sz w:val="18"/>
          <w:szCs w:val="18"/>
          <w:lang w:val="en-US"/>
        </w:rPr>
      </w:pPr>
      <w:r>
        <w:rPr>
          <w:b/>
          <w:bCs/>
          <w:sz w:val="18"/>
          <w:szCs w:val="18"/>
          <w:lang w:val="en-US"/>
        </w:rPr>
      </w:r>
    </w:p>
    <w:p>
      <w:pPr>
        <w:pStyle w:val="Normal"/>
        <w:spacing w:lineRule="auto" w:line="276"/>
        <w:jc w:val="both"/>
        <w:rPr>
          <w:sz w:val="21"/>
          <w:szCs w:val="21"/>
          <w:lang w:val="en-US"/>
        </w:rPr>
      </w:pPr>
      <w:r>
        <w:rPr>
          <w:sz w:val="18"/>
          <w:szCs w:val="18"/>
          <w:lang w:val="en-US"/>
        </w:rPr>
        <w:t>The traditional thinking has been that college is a time and place to develop an area of expertise, figure out a career path, and prepare for it. The idea is that those four years are your chance to develop the skills needed so that when you enter the workforce, you are prepared. Universities will always promise students that they will be fully employable by the end of their degree. Yet, that model is outdated.</w:t>
      </w:r>
    </w:p>
    <w:p>
      <w:pPr>
        <w:pStyle w:val="Normal"/>
        <w:spacing w:lineRule="auto" w:line="276"/>
        <w:jc w:val="both"/>
        <w:rPr>
          <w:sz w:val="18"/>
          <w:szCs w:val="18"/>
          <w:lang w:val="en-US"/>
        </w:rPr>
      </w:pPr>
      <w:r>
        <w:rPr>
          <w:sz w:val="18"/>
          <w:szCs w:val="18"/>
          <w:lang w:val="en-US"/>
        </w:rPr>
      </w:r>
    </w:p>
    <w:p>
      <w:pPr>
        <w:pStyle w:val="Normal"/>
        <w:spacing w:lineRule="auto" w:line="276"/>
        <w:jc w:val="both"/>
        <w:rPr>
          <w:sz w:val="21"/>
          <w:szCs w:val="21"/>
          <w:lang w:val="en-US"/>
        </w:rPr>
      </w:pPr>
      <w:r>
        <w:rPr>
          <w:sz w:val="18"/>
          <w:szCs w:val="18"/>
          <w:lang w:val="en-US"/>
        </w:rPr>
        <w:t>On the one hand, some people argue that college prepares you socially and that it is a chance to learn how to deal with other people in a way that you could not in high school. There is also a common refrain that it helps you mature, become independent, and learn to take care of yourself.</w:t>
      </w:r>
    </w:p>
    <w:p>
      <w:pPr>
        <w:pStyle w:val="Normal"/>
        <w:spacing w:lineRule="auto" w:line="276"/>
        <w:jc w:val="both"/>
        <w:rPr>
          <w:sz w:val="18"/>
          <w:szCs w:val="18"/>
          <w:lang w:val="en-US"/>
        </w:rPr>
      </w:pPr>
      <w:r>
        <w:rPr>
          <w:sz w:val="18"/>
          <w:szCs w:val="18"/>
          <w:lang w:val="en-US"/>
        </w:rPr>
      </w:r>
    </w:p>
    <w:p>
      <w:pPr>
        <w:pStyle w:val="Normal"/>
        <w:spacing w:lineRule="auto" w:line="276"/>
        <w:jc w:val="both"/>
        <w:rPr>
          <w:sz w:val="21"/>
          <w:szCs w:val="21"/>
          <w:lang w:val="en-US"/>
        </w:rPr>
      </w:pPr>
      <w:r>
        <w:rPr>
          <w:sz w:val="18"/>
          <w:szCs w:val="18"/>
          <w:lang w:val="en-US"/>
        </w:rPr>
        <w:t>However, most university courses are not created in response to employer demand or need, so students are leaving university without the required practical and technical skills to effectively enter the workforce, resulting in graduates struggling to find roles and employers having to invest in reskilling graduates to give them the right level of practical knowledge. The main factors behind the failing of universities are: memory centered learning, limited workplace experience or lack of exposure to those employed in the field.</w:t>
      </w:r>
    </w:p>
    <w:p>
      <w:pPr>
        <w:pStyle w:val="Normal"/>
        <w:spacing w:lineRule="auto" w:line="276"/>
        <w:jc w:val="both"/>
        <w:rPr>
          <w:sz w:val="18"/>
          <w:szCs w:val="18"/>
          <w:lang w:val="en-US"/>
        </w:rPr>
      </w:pPr>
      <w:r>
        <w:rPr>
          <w:sz w:val="18"/>
          <w:szCs w:val="18"/>
          <w:lang w:val="en-US"/>
        </w:rPr>
      </w:r>
    </w:p>
    <w:p>
      <w:pPr>
        <w:pStyle w:val="Normal"/>
        <w:spacing w:lineRule="auto" w:line="276"/>
        <w:jc w:val="both"/>
        <w:rPr>
          <w:sz w:val="21"/>
          <w:szCs w:val="21"/>
          <w:lang w:val="en-US"/>
        </w:rPr>
      </w:pPr>
      <w:r>
        <w:rPr>
          <w:sz w:val="18"/>
          <w:szCs w:val="18"/>
          <w:lang w:val="en-US"/>
        </w:rPr>
        <w:t>In conclusion, the points made above are aspects of education that universities need to grasp and teach in order for candidates to be successful in their future careers. There are constructive ways that institutions can take in order to improve students’ exposure to life after education. It is up to them to discover the best ways it can be done through the curriculum as they aim to prepare tomorrow’s successors in today’s future.</w:t>
      </w:r>
    </w:p>
    <w:p>
      <w:pPr>
        <w:pStyle w:val="Normal"/>
        <w:spacing w:lineRule="auto" w:line="360"/>
        <w:jc w:val="both"/>
        <w:rPr>
          <w:sz w:val="18"/>
          <w:szCs w:val="18"/>
          <w:lang w:val="en-US"/>
        </w:rPr>
      </w:pPr>
      <w:r>
        <w:rPr>
          <w:sz w:val="18"/>
          <w:szCs w:val="18"/>
          <w:lang w:val="en-US"/>
        </w:rPr>
      </w:r>
    </w:p>
    <w:p>
      <w:pPr>
        <w:pStyle w:val="Normal"/>
        <w:spacing w:lineRule="auto" w:line="360"/>
        <w:jc w:val="both"/>
        <w:rPr>
          <w:b/>
          <w:b/>
          <w:bCs/>
          <w:sz w:val="21"/>
          <w:szCs w:val="21"/>
          <w:lang w:val="en-US"/>
        </w:rPr>
      </w:pPr>
      <w:r>
        <w:rPr>
          <w:b/>
          <w:bCs/>
          <w:sz w:val="18"/>
          <w:szCs w:val="18"/>
          <w:lang w:val="en-US"/>
        </w:rPr>
        <w:t>1. Reading Comprehension. Are these sentences True or False? Justify your answer.</w:t>
      </w:r>
    </w:p>
    <w:p>
      <w:pPr>
        <w:pStyle w:val="Normal"/>
        <w:spacing w:lineRule="auto" w:line="360"/>
        <w:jc w:val="both"/>
        <w:rPr>
          <w:sz w:val="21"/>
          <w:szCs w:val="21"/>
          <w:lang w:val="en-US"/>
        </w:rPr>
      </w:pPr>
      <w:r>
        <w:rPr>
          <w:sz w:val="18"/>
          <w:szCs w:val="18"/>
          <w:lang w:val="en-US"/>
        </w:rPr>
        <w:t>A) According to universities, after graduating students are ready to find a job.</w:t>
      </w:r>
    </w:p>
    <w:p>
      <w:pPr>
        <w:pStyle w:val="Normal"/>
        <w:spacing w:lineRule="auto" w:line="360"/>
        <w:jc w:val="both"/>
        <w:rPr>
          <w:sz w:val="18"/>
          <w:szCs w:val="18"/>
          <w:lang w:val="en-US"/>
        </w:rPr>
      </w:pPr>
      <w:r>
        <w:rPr>
          <w:sz w:val="18"/>
          <w:szCs w:val="18"/>
          <w:lang w:val="en-US"/>
        </w:rPr>
      </w:r>
    </w:p>
    <w:p>
      <w:pPr>
        <w:pStyle w:val="Normal"/>
        <w:spacing w:lineRule="auto" w:line="360"/>
        <w:jc w:val="both"/>
        <w:rPr>
          <w:sz w:val="21"/>
          <w:szCs w:val="21"/>
          <w:lang w:val="en-US"/>
        </w:rPr>
      </w:pPr>
      <w:r>
        <w:rPr>
          <w:sz w:val="18"/>
          <w:szCs w:val="18"/>
          <w:lang w:val="en-US"/>
        </w:rPr>
        <w:t xml:space="preserve">B) The curriculum of most university degrees is designed taking into account employer requirements. </w:t>
      </w:r>
    </w:p>
    <w:p>
      <w:pPr>
        <w:pStyle w:val="Normal"/>
        <w:spacing w:lineRule="auto" w:line="360"/>
        <w:jc w:val="both"/>
        <w:rPr>
          <w:sz w:val="21"/>
          <w:szCs w:val="21"/>
          <w:lang w:val="en-US"/>
        </w:rPr>
      </w:pPr>
      <w:r>
        <w:rPr>
          <w:sz w:val="18"/>
          <w:szCs w:val="18"/>
          <w:lang w:val="en-US"/>
        </w:rPr>
        <w:t xml:space="preserve"> </w:t>
      </w:r>
    </w:p>
    <w:p>
      <w:pPr>
        <w:pStyle w:val="Normal"/>
        <w:spacing w:lineRule="auto" w:line="360"/>
        <w:jc w:val="both"/>
        <w:rPr>
          <w:b/>
          <w:b/>
          <w:bCs/>
          <w:sz w:val="21"/>
          <w:szCs w:val="21"/>
          <w:lang w:val="en-US"/>
        </w:rPr>
      </w:pPr>
      <w:r>
        <w:rPr>
          <w:b/>
          <w:bCs/>
          <w:sz w:val="18"/>
          <w:szCs w:val="18"/>
          <w:lang w:val="en-US"/>
        </w:rPr>
        <w:t xml:space="preserve">2. Look in the text for a synonym of the following words: </w:t>
      </w:r>
    </w:p>
    <w:p>
      <w:pPr>
        <w:pStyle w:val="Normal"/>
        <w:spacing w:lineRule="auto" w:line="360"/>
        <w:jc w:val="both"/>
        <w:rPr>
          <w:sz w:val="18"/>
          <w:szCs w:val="18"/>
        </w:rPr>
      </w:pPr>
      <w:r>
        <w:rPr>
          <w:sz w:val="18"/>
          <w:szCs w:val="18"/>
          <w:lang w:val="en-US"/>
        </w:rPr>
        <w:t>A) Specialist knowledge ___</w:t>
      </w:r>
      <w:r>
        <w:rPr>
          <w:sz w:val="18"/>
          <w:szCs w:val="18"/>
          <w:lang w:val="en-US"/>
        </w:rPr>
        <w:t>skills</w:t>
      </w:r>
      <w:r>
        <w:rPr>
          <w:sz w:val="18"/>
          <w:szCs w:val="18"/>
          <w:lang w:val="en-US"/>
        </w:rPr>
        <w:t>_____</w:t>
      </w:r>
    </w:p>
    <w:p>
      <w:pPr>
        <w:pStyle w:val="Normal"/>
        <w:spacing w:lineRule="auto" w:line="360"/>
        <w:jc w:val="both"/>
        <w:rPr>
          <w:sz w:val="18"/>
          <w:szCs w:val="18"/>
        </w:rPr>
      </w:pPr>
      <w:r>
        <w:rPr>
          <w:sz w:val="18"/>
          <w:szCs w:val="18"/>
          <w:lang w:val="en-US"/>
        </w:rPr>
        <w:t>B) Employee ____</w:t>
      </w:r>
      <w:r>
        <w:rPr>
          <w:sz w:val="18"/>
          <w:szCs w:val="18"/>
          <w:lang w:val="en-US"/>
        </w:rPr>
        <w:t>____</w:t>
      </w:r>
    </w:p>
    <w:p>
      <w:pPr>
        <w:pStyle w:val="Normal"/>
        <w:spacing w:lineRule="auto" w:line="360"/>
        <w:jc w:val="both"/>
        <w:rPr>
          <w:sz w:val="18"/>
          <w:szCs w:val="18"/>
        </w:rPr>
      </w:pPr>
      <w:r>
        <w:rPr>
          <w:sz w:val="18"/>
          <w:szCs w:val="18"/>
          <w:lang w:val="en-US"/>
        </w:rPr>
        <w:t>C) Fit for work _____________</w:t>
      </w:r>
      <w:r>
        <w:rPr>
          <w:sz w:val="21"/>
          <w:szCs w:val="21"/>
          <w:lang w:val="en-US"/>
        </w:rPr>
        <w:tab/>
      </w:r>
    </w:p>
    <w:p>
      <w:pPr>
        <w:pStyle w:val="Normal"/>
        <w:spacing w:lineRule="auto" w:line="360"/>
        <w:jc w:val="both"/>
        <w:rPr>
          <w:sz w:val="21"/>
          <w:szCs w:val="21"/>
          <w:lang w:val="en-US"/>
        </w:rPr>
      </w:pPr>
      <w:r>
        <w:rPr>
          <w:sz w:val="18"/>
          <w:szCs w:val="18"/>
          <w:lang w:val="en-US"/>
        </w:rPr>
        <w:t>D) Put money, effort and time _____________</w:t>
      </w:r>
    </w:p>
    <w:p>
      <w:pPr>
        <w:pStyle w:val="Normal"/>
        <w:spacing w:lineRule="auto" w:line="360"/>
        <w:jc w:val="both"/>
        <w:rPr>
          <w:sz w:val="21"/>
          <w:szCs w:val="21"/>
          <w:lang w:val="en-US"/>
        </w:rPr>
      </w:pPr>
      <w:r>
        <w:rPr>
          <w:sz w:val="18"/>
          <w:szCs w:val="18"/>
          <w:lang w:val="en-US"/>
        </w:rPr>
        <w:t>E) Opportunity (to learn or experience new things) _____________</w:t>
      </w:r>
    </w:p>
    <w:p>
      <w:pPr>
        <w:pStyle w:val="Normal"/>
        <w:spacing w:lineRule="auto" w:line="360"/>
        <w:jc w:val="both"/>
        <w:rPr>
          <w:sz w:val="18"/>
          <w:szCs w:val="18"/>
          <w:lang w:val="en-US"/>
        </w:rPr>
      </w:pPr>
      <w:r>
        <w:rPr>
          <w:sz w:val="18"/>
          <w:szCs w:val="18"/>
          <w:lang w:val="en-US"/>
        </w:rPr>
      </w:r>
    </w:p>
    <w:p>
      <w:pPr>
        <w:pStyle w:val="Normal"/>
        <w:spacing w:lineRule="auto" w:line="360"/>
        <w:jc w:val="both"/>
        <w:rPr>
          <w:b/>
          <w:b/>
          <w:bCs/>
          <w:sz w:val="21"/>
          <w:szCs w:val="21"/>
          <w:lang w:val="en-US"/>
        </w:rPr>
      </w:pPr>
      <w:r>
        <w:rPr>
          <w:b/>
          <w:bCs/>
          <w:sz w:val="18"/>
          <w:szCs w:val="18"/>
          <w:lang w:val="en-US"/>
        </w:rPr>
        <w:t xml:space="preserve">3. Make sentences using the words below. </w:t>
      </w:r>
    </w:p>
    <w:p>
      <w:pPr>
        <w:pStyle w:val="Normal"/>
        <w:spacing w:lineRule="auto" w:line="360"/>
        <w:jc w:val="both"/>
        <w:rPr>
          <w:sz w:val="21"/>
          <w:szCs w:val="21"/>
          <w:lang w:val="en-US"/>
        </w:rPr>
      </w:pPr>
      <w:bookmarkStart w:id="0" w:name="_GoBack"/>
      <w:bookmarkEnd w:id="0"/>
      <w:r>
        <w:rPr>
          <w:sz w:val="18"/>
          <w:szCs w:val="18"/>
          <w:lang w:val="en-US"/>
        </w:rPr>
        <w:t>A) Outdated:</w:t>
      </w:r>
    </w:p>
    <w:p>
      <w:pPr>
        <w:pStyle w:val="Normal"/>
        <w:spacing w:lineRule="auto" w:line="360"/>
        <w:jc w:val="both"/>
        <w:rPr>
          <w:sz w:val="21"/>
          <w:szCs w:val="21"/>
          <w:lang w:val="en-US"/>
        </w:rPr>
      </w:pPr>
      <w:r>
        <w:rPr>
          <w:sz w:val="18"/>
          <w:szCs w:val="18"/>
          <w:lang w:val="en-US"/>
        </w:rPr>
        <w:t>B) Take care of:</w:t>
      </w:r>
    </w:p>
    <w:p>
      <w:pPr>
        <w:pStyle w:val="Normal"/>
        <w:spacing w:lineRule="auto" w:line="360"/>
        <w:jc w:val="both"/>
        <w:rPr>
          <w:sz w:val="21"/>
          <w:szCs w:val="21"/>
          <w:lang w:val="en-US"/>
        </w:rPr>
      </w:pPr>
      <w:r>
        <w:rPr>
          <w:sz w:val="18"/>
          <w:szCs w:val="18"/>
          <w:lang w:val="en-US"/>
        </w:rPr>
        <w:t>C) Grasp:</w:t>
      </w:r>
    </w:p>
    <w:p>
      <w:pPr>
        <w:pStyle w:val="Normal"/>
        <w:spacing w:lineRule="auto" w:line="360"/>
        <w:jc w:val="both"/>
        <w:rPr>
          <w:sz w:val="21"/>
          <w:szCs w:val="21"/>
          <w:lang w:val="en-US"/>
        </w:rPr>
      </w:pPr>
      <w:r>
        <w:rPr>
          <w:sz w:val="18"/>
          <w:szCs w:val="18"/>
          <w:lang w:val="en-US"/>
        </w:rPr>
        <w:t>D) Aim:</w:t>
      </w:r>
    </w:p>
    <w:p>
      <w:pPr>
        <w:pStyle w:val="Normal"/>
        <w:spacing w:lineRule="auto" w:line="360"/>
        <w:jc w:val="both"/>
        <w:rPr>
          <w:sz w:val="18"/>
          <w:szCs w:val="18"/>
        </w:rPr>
      </w:pPr>
      <w:r>
        <w:rPr>
          <w:sz w:val="18"/>
          <w:szCs w:val="18"/>
        </w:rPr>
      </w:r>
    </w:p>
    <w:sectPr>
      <w:type w:val="nextPage"/>
      <w:pgSz w:w="11906" w:h="16838"/>
      <w:pgMar w:left="1701" w:right="1701"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3"/>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 w:cstheme="minorBidi" w:eastAsiaTheme="minorHAnsi"/>
        <w:sz w:val="24"/>
        <w:szCs w:val="24"/>
        <w:lang w:val="es-E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Arial" w:hAnsi="Arial" w:eastAsia="Calibri" w:cs="" w:cstheme="minorBidi" w:eastAsiaTheme="minorHAnsi"/>
      <w:color w:val="auto"/>
      <w:sz w:val="24"/>
      <w:szCs w:val="24"/>
      <w:lang w:val="es-ES" w:eastAsia="en-US" w:bidi="ar-SA"/>
    </w:rPr>
  </w:style>
  <w:style w:type="character" w:styleId="DefaultParagraphFont" w:default="1">
    <w:name w:val="Default Paragraph Font"/>
    <w:uiPriority w:val="1"/>
    <w:semiHidden/>
    <w:unhideWhenUsed/>
    <w:qFormat/>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LibreOffice/5.1.6.2$Linux_X86_64 LibreOffice_project/10m0$Build-2</Application>
  <Pages>1</Pages>
  <Words>387</Words>
  <Characters>1944</Characters>
  <CharactersWithSpaces>2317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2020-01-28T20:27:00Z</dcterms:created>
  <dc:creator>Microsoft Office User</dc:creator>
  <dc:description/>
  <dc:language>es-ES</dc:language>
  <cp:lastModifiedBy/>
  <dcterms:modified xsi:type="dcterms:W3CDTF">2020-03-05T09:48:47Z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