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601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4601"/>
      </w:tblGrid>
      <w:tr>
        <w:trPr/>
        <w:tc>
          <w:tcPr>
            <w:tcW w:w="14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C76C" w:val="clear"/>
            <w:tcMar>
              <w:left w:w="103" w:type="dxa"/>
            </w:tcMar>
          </w:tcPr>
          <w:p>
            <w:pPr>
              <w:pStyle w:val="Standard"/>
              <w:tabs>
                <w:tab w:val="left" w:pos="709" w:leader="none"/>
                <w:tab w:val="left" w:pos="8772" w:leader="none"/>
                <w:tab w:val="left" w:pos="8832" w:leader="none"/>
              </w:tabs>
              <w:spacing w:lineRule="auto" w:line="360" w:before="120" w:after="120"/>
              <w:jc w:val="center"/>
              <w:rPr>
                <w:lang w:val="en-US"/>
              </w:rPr>
            </w:pPr>
            <w:r>
              <w:rPr>
                <w:rFonts w:cs="FreeSans" w:ascii="Ubuntu" w:hAnsi="Ubuntu"/>
                <w:b/>
                <w:bCs/>
                <w:color w:val="000000"/>
                <w:sz w:val="26"/>
                <w:szCs w:val="26"/>
                <w:lang w:val="en-US"/>
              </w:rPr>
              <w:t>ASSESSMENT RUBRIC FOR AN ORAL PRESENTATION</w:t>
            </w:r>
          </w:p>
        </w:tc>
      </w:tr>
    </w:tbl>
    <w:p>
      <w:pPr>
        <w:pStyle w:val="Standard"/>
        <w:tabs>
          <w:tab w:val="left" w:pos="520" w:leader="none"/>
          <w:tab w:val="left" w:pos="583" w:leader="none"/>
          <w:tab w:val="left" w:pos="646" w:leader="none"/>
          <w:tab w:val="left" w:pos="8520" w:leader="none"/>
          <w:tab w:val="left" w:pos="8580" w:leader="none"/>
        </w:tabs>
        <w:ind w:left="-63" w:right="105" w:hanging="0"/>
        <w:rPr>
          <w:rFonts w:ascii="Ubuntu" w:hAnsi="Ubuntu"/>
          <w:sz w:val="10"/>
          <w:szCs w:val="11"/>
          <w:lang w:val="en-US"/>
        </w:rPr>
      </w:pPr>
      <w:r>
        <w:rPr>
          <w:rFonts w:ascii="Ubuntu" w:hAnsi="Ubuntu"/>
          <w:sz w:val="10"/>
          <w:szCs w:val="11"/>
          <w:lang w:val="en-US"/>
        </w:rPr>
      </w:r>
    </w:p>
    <w:p>
      <w:pPr>
        <w:pStyle w:val="Standard"/>
        <w:tabs>
          <w:tab w:val="left" w:pos="520" w:leader="none"/>
          <w:tab w:val="left" w:pos="583" w:leader="none"/>
          <w:tab w:val="left" w:pos="646" w:leader="none"/>
          <w:tab w:val="left" w:pos="8520" w:leader="none"/>
          <w:tab w:val="left" w:pos="8580" w:leader="none"/>
        </w:tabs>
        <w:ind w:left="-63" w:right="105" w:hanging="0"/>
        <w:rPr/>
      </w:pPr>
      <w:r>
        <w:rPr>
          <w:rFonts w:cs="Arial" w:ascii="Ubuntu" w:hAnsi="Ubuntu"/>
          <w:color w:val="000000"/>
          <w:sz w:val="18"/>
          <w:szCs w:val="18"/>
          <w:lang w:val="en-US"/>
        </w:rPr>
        <w:t xml:space="preserve"> </w:t>
      </w:r>
      <w:r>
        <w:rPr>
          <w:rFonts w:cs="Arial" w:ascii="Ubuntu" w:hAnsi="Ubuntu"/>
          <w:color w:val="000000"/>
          <w:sz w:val="18"/>
          <w:szCs w:val="18"/>
          <w:lang w:val="en-US"/>
        </w:rPr>
        <w:t>Student's name:</w:t>
      </w:r>
      <w:r>
        <w:rPr>
          <w:rFonts w:cs="Arial" w:ascii="Ubuntu" w:hAnsi="Ubuntu"/>
          <w:color w:val="000000"/>
          <w:sz w:val="18"/>
          <w:szCs w:val="16"/>
          <w:lang w:val="en-US"/>
        </w:rPr>
        <w:t>________________________________________________________________</w:t>
      </w:r>
    </w:p>
    <w:p>
      <w:pPr>
        <w:pStyle w:val="Standard"/>
        <w:tabs>
          <w:tab w:val="left" w:pos="520" w:leader="none"/>
          <w:tab w:val="left" w:pos="583" w:leader="none"/>
          <w:tab w:val="left" w:pos="646" w:leader="none"/>
          <w:tab w:val="left" w:pos="8520" w:leader="none"/>
          <w:tab w:val="left" w:pos="8580" w:leader="none"/>
        </w:tabs>
        <w:ind w:left="-63" w:right="105" w:hanging="0"/>
        <w:rPr/>
      </w:pPr>
      <w:r>
        <w:rPr/>
      </w:r>
    </w:p>
    <w:p>
      <w:pPr>
        <w:pStyle w:val="Standard"/>
        <w:rPr>
          <w:rFonts w:ascii="Ubuntu" w:hAnsi="Ubuntu"/>
          <w:sz w:val="10"/>
          <w:szCs w:val="11"/>
          <w:lang w:val="en-US"/>
        </w:rPr>
      </w:pPr>
      <w:r>
        <w:rPr>
          <w:rFonts w:ascii="Ubuntu" w:hAnsi="Ubuntu"/>
          <w:sz w:val="10"/>
          <w:szCs w:val="11"/>
          <w:lang w:val="en-US"/>
        </w:rPr>
      </w:r>
    </w:p>
    <w:tbl>
      <w:tblPr>
        <w:tblW w:w="5000" w:type="pct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0"/>
        <w:gridCol w:w="3115"/>
        <w:gridCol w:w="3405"/>
        <w:gridCol w:w="3333"/>
        <w:gridCol w:w="3048"/>
      </w:tblGrid>
      <w:tr>
        <w:trPr>
          <w:trHeight w:val="256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rPr>
                <w:rFonts w:ascii="Ubuntu" w:hAnsi="Ubuntu" w:cs="Arial"/>
                <w:b/>
                <w:b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color w:val="000000"/>
                <w:sz w:val="18"/>
                <w:szCs w:val="21"/>
              </w:rPr>
              <w:t>CATEGORY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FD095" w:val="clear"/>
            <w:tcMar>
              <w:left w:w="103" w:type="dxa"/>
            </w:tcMar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Ubuntu" w:hAnsi="Ubuntu"/>
                <w:b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1"/>
              </w:rPr>
              <w:t>4 EXCELLENT (0,5)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4C7DC" w:val="clear"/>
            <w:tcMar>
              <w:left w:w="103" w:type="dxa"/>
            </w:tcMar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Ubuntu" w:hAnsi="Ubuntu"/>
                <w:b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1"/>
              </w:rPr>
              <w:t>3  GOOD (0,4)</w:t>
            </w:r>
          </w:p>
        </w:tc>
        <w:tc>
          <w:tcPr>
            <w:tcW w:w="3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0C2CD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uto" w:line="288"/>
              <w:jc w:val="center"/>
              <w:rPr>
                <w:rFonts w:ascii="Ubuntu" w:hAnsi="Ubuntu"/>
                <w:b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1"/>
              </w:rPr>
              <w:t>2 NEED IMPROVEMENT (0,2)</w:t>
            </w:r>
          </w:p>
        </w:tc>
        <w:tc>
          <w:tcPr>
            <w:tcW w:w="3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A6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uto" w:line="288"/>
              <w:jc w:val="center"/>
              <w:rPr>
                <w:rFonts w:ascii="Ubuntu" w:hAnsi="Ubuntu"/>
                <w:b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1"/>
              </w:rPr>
              <w:t>1 LOW PERFORMANCE (0,1)</w:t>
            </w:r>
          </w:p>
        </w:tc>
      </w:tr>
      <w:tr>
        <w:trPr>
          <w:trHeight w:val="1203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</w:r>
          </w:p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  <w:t>Organisation</w:t>
            </w:r>
          </w:p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</w:r>
          </w:p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  <w:t>&amp;</w:t>
            </w:r>
          </w:p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</w:r>
          </w:p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  <w:t>Greetings and farewell</w:t>
            </w:r>
          </w:p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</w:r>
          </w:p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speech is always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organised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sequentially.</w:t>
            </w:r>
            <w:r>
              <w:rPr>
                <w:lang w:val="en-US"/>
              </w:rPr>
              <w:t xml:space="preserve">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>The main ideas are shown first, and then, the secondary ones.</w:t>
            </w:r>
          </w:p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</w:t>
            </w:r>
            <w:r>
              <w:rPr>
                <w:rFonts w:eastAsia="Comic Sans MS" w:cs="Comic Sans MS"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greets and introduces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the topic to the audience.</w:t>
            </w:r>
            <w:r>
              <w:rPr>
                <w:lang w:val="en-US"/>
              </w:rPr>
              <w:t xml:space="preserve"> 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</w:t>
            </w:r>
            <w:r>
              <w:rPr>
                <w:rFonts w:eastAsia="Comic Sans MS" w:cs="Comic Sans MS"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main idea is repeated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at the end to sum up.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speech is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not always organised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sequentially.</w:t>
            </w:r>
            <w:r>
              <w:rPr>
                <w:lang w:val="en-US"/>
              </w:rPr>
              <w:t xml:space="preserve">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>The main ideas are</w:t>
            </w:r>
            <w:bookmarkStart w:id="0" w:name="_GoBack"/>
            <w:bookmarkEnd w:id="0"/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normally shown first, and then, the secondary ones. 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</w:t>
            </w:r>
            <w:r>
              <w:rPr>
                <w:rFonts w:eastAsia="Comic Sans MS" w:cs="Comic Sans MS"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greets and introduces the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topic to the audience.</w:t>
            </w:r>
            <w:r>
              <w:rPr>
                <w:lang w:val="en-US"/>
              </w:rPr>
              <w:t xml:space="preserve"> 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>The main idea is not repeated at the end to sum up.</w:t>
            </w:r>
          </w:p>
        </w:tc>
        <w:tc>
          <w:tcPr>
            <w:tcW w:w="3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rFonts w:ascii="Ubuntu" w:hAnsi="Ubuntu"/>
                <w:color w:val="222222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speech is organised but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not in the logical order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>: first the main ideas, and then the rest.</w:t>
            </w:r>
          </w:p>
          <w:p>
            <w:pPr>
              <w:pStyle w:val="Standard"/>
              <w:spacing w:lineRule="atLeast" w:line="100"/>
              <w:jc w:val="both"/>
              <w:rPr>
                <w:rFonts w:ascii="Ubuntu" w:hAnsi="Ubuntu" w:eastAsia="Comic Sans MS" w:cs="Comic Sans MS"/>
                <w:color w:val="222222"/>
                <w:sz w:val="18"/>
                <w:szCs w:val="18"/>
                <w:highlight w:val="white"/>
                <w:lang w:val="en-US"/>
              </w:rPr>
            </w:pP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</w:t>
            </w:r>
            <w:r>
              <w:rPr>
                <w:rFonts w:eastAsia="Comic Sans MS" w:cs="Comic Sans MS"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doesn't greet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the audience or the student </w:t>
            </w:r>
            <w:r>
              <w:rPr>
                <w:rFonts w:eastAsia="Comic Sans MS" w:cs="Comic Sans MS"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doesn't introduce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the topic to the audience but the main idea is repeated at the end to sum up.</w:t>
            </w:r>
          </w:p>
        </w:tc>
        <w:tc>
          <w:tcPr>
            <w:tcW w:w="3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speech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isn't organised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sequentially.</w:t>
            </w:r>
            <w:r>
              <w:rPr>
                <w:lang w:val="en-US"/>
              </w:rPr>
              <w:t xml:space="preserve">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main ideas are not shown first, and then, the secondary ones. 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</w:t>
            </w:r>
            <w:r>
              <w:rPr>
                <w:rFonts w:eastAsia="Comic Sans MS" w:cs="Comic Sans MS"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doesn't greet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, the student </w:t>
            </w:r>
            <w:r>
              <w:rPr>
                <w:rFonts w:eastAsia="Comic Sans MS" w:cs="Comic Sans MS"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doesn't introduce</w:t>
            </w:r>
            <w:r>
              <w:rPr>
                <w:rFonts w:eastAsia="Comic Sans MS" w:cs="Comic Sans MS"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the topic to the audience and the main idea is not repeated at the end to sum up.</w:t>
            </w:r>
          </w:p>
        </w:tc>
      </w:tr>
      <w:tr>
        <w:trPr>
          <w:trHeight w:val="1288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  <w:t>Body language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/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is continuously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orientated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the audience. The student tries to keep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eye contact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during the speech.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</w:rPr>
              <w:t>There aren’t any nerves expressions.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/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is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not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continuously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orientated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the audience. The student tries to keep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eye contact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during the speech.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</w:rPr>
              <w:t>There aren’t any nerves expressions.</w:t>
            </w:r>
          </w:p>
        </w:tc>
        <w:tc>
          <w:tcPr>
            <w:tcW w:w="3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/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is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not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continuously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orientated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the audience. The student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doesn't try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keep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eye contact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during the speech.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</w:rPr>
              <w:t>There are some nerves expressions.</w:t>
            </w:r>
          </w:p>
        </w:tc>
        <w:tc>
          <w:tcPr>
            <w:tcW w:w="3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/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isn't orientated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the audience. The student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doesn't try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keep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eye contact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during the speech.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</w:rPr>
              <w:t>There are some nerves expressions.</w:t>
            </w:r>
          </w:p>
        </w:tc>
      </w:tr>
      <w:tr>
        <w:trPr>
          <w:trHeight w:val="906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  <w:t>Grammar and Vocabulary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Correct use of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grammar tenses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. The student uses a wide range of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vocabulary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and there is no repetition.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Few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grammar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mistakes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. The student uses quite a wide range of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vocabulary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and there is not a lot of repetition.</w:t>
            </w:r>
          </w:p>
        </w:tc>
        <w:tc>
          <w:tcPr>
            <w:tcW w:w="3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Some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grammar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mistakes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. The student uses some new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vocabulary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and a few new expressions.</w:t>
            </w:r>
          </w:p>
        </w:tc>
        <w:tc>
          <w:tcPr>
            <w:tcW w:w="3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Many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basic grammar mistakes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. The student tends to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repeat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words all the time.</w:t>
            </w:r>
          </w:p>
        </w:tc>
      </w:tr>
      <w:tr>
        <w:trPr>
          <w:trHeight w:val="1021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  <w:t>Materials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uses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high quality material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support the speech. And the material is used in the right way.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uses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good quality material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to support the speech. And the material is usually used in the right way.</w:t>
            </w:r>
          </w:p>
        </w:tc>
        <w:tc>
          <w:tcPr>
            <w:tcW w:w="3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uses the material in the right way but it is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not high quality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one and/or the other way round.</w:t>
            </w:r>
          </w:p>
        </w:tc>
        <w:tc>
          <w:tcPr>
            <w:tcW w:w="3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doesn't use the material in the right way and it is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not high quality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one.</w:t>
            </w:r>
          </w:p>
        </w:tc>
      </w:tr>
      <w:tr>
        <w:trPr>
          <w:trHeight w:val="1288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jc w:val="center"/>
              <w:rPr>
                <w:rFonts w:ascii="Ubuntu" w:hAnsi="Ubuntu" w:cs="Arial"/>
                <w:b/>
                <w:b/>
                <w:bCs/>
                <w:color w:val="000000"/>
                <w:sz w:val="18"/>
                <w:szCs w:val="21"/>
              </w:rPr>
            </w:pPr>
            <w:r>
              <w:rPr>
                <w:rFonts w:cs="Arial" w:ascii="Ubuntu" w:hAnsi="Ubuntu"/>
                <w:b/>
                <w:bCs/>
                <w:color w:val="000000"/>
                <w:sz w:val="18"/>
                <w:szCs w:val="21"/>
              </w:rPr>
              <w:t>Pronunciation, Rhythm and Intonation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pronunciation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is nice and both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rhythm and intonation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correspond to those expected in an oral presentation, which contributes to it being followed easily.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>
                <w:lang w:val="en-US"/>
              </w:rPr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pronunciation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is </w:t>
            </w:r>
            <w:r>
              <w:rPr>
                <w:rFonts w:ascii="Ubuntu" w:hAnsi="Ubuntu"/>
                <w:color w:val="222222"/>
                <w:sz w:val="18"/>
                <w:szCs w:val="18"/>
                <w:u w:val="single"/>
                <w:shd w:fill="FFFFFF" w:val="clear"/>
                <w:lang w:val="en-US"/>
              </w:rPr>
              <w:t>often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nice and both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rhythm and intonation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usually correspond to those expected in an oral presentation, which contributes to it being followed quite easily.</w:t>
            </w:r>
          </w:p>
        </w:tc>
        <w:tc>
          <w:tcPr>
            <w:tcW w:w="3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/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makes an effort for adopting the adequate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rhythm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and/or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intonation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but it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does not often match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that expected in an oral presentation.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>Pronunciation must improve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quite a lot.</w:t>
            </w:r>
          </w:p>
        </w:tc>
        <w:tc>
          <w:tcPr>
            <w:tcW w:w="3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Standard"/>
              <w:spacing w:lineRule="atLeast" w:line="100"/>
              <w:jc w:val="both"/>
              <w:rPr/>
            </w:pP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The student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 xml:space="preserve">does not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>try to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 xml:space="preserve"> match the rhythm or the intonation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 xml:space="preserve"> expected in an oral presentation. </w:t>
            </w:r>
            <w:r>
              <w:rPr>
                <w:rFonts w:ascii="Ubuntu" w:hAnsi="Ubuntu"/>
                <w:b/>
                <w:bCs/>
                <w:color w:val="222222"/>
                <w:sz w:val="18"/>
                <w:szCs w:val="18"/>
                <w:shd w:fill="FFFFFF" w:val="clear"/>
                <w:lang w:val="en-US"/>
              </w:rPr>
              <w:t xml:space="preserve">Pronunciation must improve </w:t>
            </w:r>
            <w:r>
              <w:rPr>
                <w:rFonts w:ascii="Ubuntu" w:hAnsi="Ubuntu"/>
                <w:color w:val="222222"/>
                <w:sz w:val="18"/>
                <w:szCs w:val="18"/>
                <w:shd w:fill="FFFFFF" w:val="clear"/>
                <w:lang w:val="en-US"/>
              </w:rPr>
              <w:t>a lot.</w:t>
            </w:r>
          </w:p>
        </w:tc>
      </w:tr>
    </w:tbl>
    <w:p>
      <w:pPr>
        <w:pStyle w:val="Standard"/>
        <w:tabs>
          <w:tab w:val="left" w:pos="709" w:leader="none"/>
          <w:tab w:val="left" w:pos="8772" w:leader="none"/>
          <w:tab w:val="left" w:pos="8832" w:leader="none"/>
        </w:tabs>
        <w:ind w:right="105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234" w:right="1003" w:header="455" w:top="1449" w:footer="467" w:bottom="170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"/>
      <w:jc w:val="both"/>
      <w:rPr>
        <w:rFonts w:ascii="Ubuntu" w:hAnsi="Ubuntu" w:cs="FreeSans"/>
        <w:b/>
        <w:b/>
        <w:bCs/>
        <w:sz w:val="22"/>
        <w:lang w:val="en-US"/>
      </w:rPr>
    </w:pPr>
    <w:r>
      <w:rPr>
        <w:rFonts w:cs="FreeSans" w:ascii="Ubuntu" w:hAnsi="Ubuntu"/>
        <w:b/>
        <w:bCs/>
        <w:sz w:val="22"/>
        <w:lang w:val="en-US"/>
      </w:rPr>
    </w:r>
  </w:p>
  <w:p>
    <w:pPr>
      <w:pStyle w:val="Encabezado"/>
      <w:jc w:val="both"/>
      <w:rPr>
        <w:rFonts w:ascii="Ubuntu" w:hAnsi="Ubuntu" w:cs="FreeSans"/>
        <w:b/>
        <w:b/>
        <w:bCs/>
        <w:sz w:val="22"/>
        <w:lang w:val="en-US"/>
      </w:rPr>
    </w:pPr>
    <w:r>
      <w:rPr>
        <w:rFonts w:cs="FreeSans" w:ascii="Ubuntu" w:hAnsi="Ubuntu"/>
        <w:b/>
        <w:bCs/>
        <w:sz w:val="22"/>
        <w:lang w:val="en-US"/>
      </w:rPr>
    </w:r>
  </w:p>
</w:hdr>
</file>

<file path=word/settings.xml><?xml version="1.0" encoding="utf-8"?>
<w:settings xmlns:w="http://schemas.openxmlformats.org/wordprocessingml/2006/main">
  <w:zoom w:percent="15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sz w:val="24"/>
      <w:szCs w:val="24"/>
      <w:lang w:val="es-ES" w:eastAsia="zh-CN" w:bidi="hi-IN"/>
    </w:rPr>
  </w:style>
  <w:style w:type="paragraph" w:styleId="Encabezado3">
    <w:name w:val="Heading 3"/>
    <w:uiPriority w:val="9"/>
    <w:semiHidden/>
    <w:unhideWhenUsed/>
    <w:qFormat/>
    <w:pPr>
      <w:widowControl w:val="false"/>
      <w:spacing w:before="280" w:after="280"/>
      <w:outlineLvl w:val="2"/>
    </w:pPr>
    <w:rPr>
      <w:rFonts w:ascii="Liberation Serif" w:hAnsi="Liberation Serif" w:eastAsia="WenQuanYi Micro Hei" w:cs="Lohit Hindi"/>
      <w:b/>
      <w:bCs/>
      <w:color w:val="auto"/>
      <w:sz w:val="27"/>
      <w:szCs w:val="27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Muydestacado" w:customStyle="1">
    <w:name w:val="Muy destacado"/>
    <w:qFormat/>
    <w:rPr>
      <w:b/>
      <w:bCs/>
    </w:rPr>
  </w:style>
  <w:style w:type="paragraph" w:styleId="Encabezado" w:customStyle="1">
    <w:name w:val="Encabezado"/>
    <w:basedOn w:val="Standard"/>
    <w:next w:val="Cuerpodetexto"/>
    <w:qFormat/>
    <w:pPr>
      <w:suppressLineNumbers/>
      <w:tabs>
        <w:tab w:val="center" w:pos="4252" w:leader="none"/>
        <w:tab w:val="right" w:pos="8504" w:leader="none"/>
      </w:tabs>
    </w:pPr>
    <w:rPr/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Lohit Hind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Lohit Hindi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bidi="ar-SA" w:val="es-ES" w:eastAsia="zh-C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miento">
    <w:name w:val="Head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513</Words>
  <CharactersWithSpaces>2825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2020-01-30T16:47:00Z</dcterms:created>
  <dc:creator>Víctor Javier Marín Navarro</dc:creator>
  <dc:description/>
  <dc:language>es-ES</dc:language>
  <cp:lastModifiedBy>Microsoft Office User</cp:lastModifiedBy>
  <dcterms:modified xsi:type="dcterms:W3CDTF">2020-02-03T10:10:00Z</dcterms:modified>
  <cp:revision>3</cp:revision>
  <dc:subject/>
  <dc:title>RÚBRICA PARA EVALUAR UN INFORME ESCRITO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rmaci?n 1">
    <vt:lpwstr/>
  </property>
  <property fmtid="{D5CDD505-2E9C-101B-9397-08002B2CF9AE}" pid="6" name="Informaci?n 2">
    <vt:lpwstr/>
  </property>
  <property fmtid="{D5CDD505-2E9C-101B-9397-08002B2CF9AE}" pid="7" name="Informaci?n 3">
    <vt:lpwstr/>
  </property>
  <property fmtid="{D5CDD505-2E9C-101B-9397-08002B2CF9AE}" pid="8" name="Informaci?n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