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088" w:rsidRDefault="001408DE">
      <w:pPr>
        <w:rPr>
          <w:b/>
        </w:rPr>
      </w:pPr>
      <w:r>
        <w:rPr>
          <w:b/>
        </w:rPr>
        <w:t xml:space="preserve">1. Explica qué pasó con IPv5 y cuál es el grado de adopción de IPv6 en el mundo y </w:t>
      </w:r>
      <w:r>
        <w:rPr>
          <w:b/>
        </w:rPr>
        <w:t xml:space="preserve">en España consultando </w:t>
      </w:r>
      <w:hyperlink r:id="rId4" w:history="1">
        <w:r w:rsidRPr="0061641E">
          <w:rPr>
            <w:rStyle w:val="Hipervnculo"/>
            <w:b/>
          </w:rPr>
          <w:t>https://www.google.com/intl/es/ipv6/statistics.html</w:t>
        </w:r>
      </w:hyperlink>
      <w:r>
        <w:rPr>
          <w:b/>
        </w:rPr>
        <w:t xml:space="preserve"> </w:t>
      </w:r>
    </w:p>
    <w:p w:rsidR="001408DE" w:rsidRDefault="001408DE">
      <w:pPr>
        <w:rPr>
          <w:b/>
        </w:rPr>
      </w:pPr>
    </w:p>
    <w:p w:rsidR="001D3088" w:rsidRDefault="001408DE">
      <w:r>
        <w:t>Que nunca llegó a utilizarse más allá de lo experimental. Des</w:t>
      </w:r>
      <w:r>
        <w:t>de que se desarrolló, IPv6 ha sido cada vez más usada en el mundo, pero en España no está siendo utilizada actualmente, con un índice de un 3% de adopción.</w:t>
      </w:r>
    </w:p>
    <w:p w:rsidR="001D3088" w:rsidRDefault="001D3088">
      <w:pPr>
        <w:rPr>
          <w:b/>
        </w:rPr>
      </w:pPr>
    </w:p>
    <w:p w:rsidR="001D3088" w:rsidRDefault="001408DE">
      <w:pPr>
        <w:rPr>
          <w:b/>
        </w:rPr>
      </w:pPr>
      <w:r>
        <w:rPr>
          <w:b/>
        </w:rPr>
        <w:t>2. Simplifica lo máximo posible las siguientes direcciones IPv6:</w:t>
      </w:r>
    </w:p>
    <w:p w:rsidR="001D3088" w:rsidRPr="001408DE" w:rsidRDefault="001408DE">
      <w:pPr>
        <w:rPr>
          <w:b/>
          <w:lang w:val="en-US"/>
        </w:rPr>
      </w:pPr>
      <w:r w:rsidRPr="001408DE">
        <w:rPr>
          <w:b/>
          <w:lang w:val="en-US"/>
        </w:rPr>
        <w:t>- 2001:0db8:0000:0015:0000:0000:1a</w:t>
      </w:r>
      <w:r w:rsidRPr="001408DE">
        <w:rPr>
          <w:b/>
          <w:lang w:val="en-US"/>
        </w:rPr>
        <w:t>2f:1a2b -&gt;</w:t>
      </w:r>
      <w:r w:rsidRPr="001408DE">
        <w:rPr>
          <w:b/>
          <w:lang w:val="en-US"/>
        </w:rPr>
        <w:tab/>
      </w:r>
      <w:r w:rsidRPr="001408DE">
        <w:rPr>
          <w:lang w:val="en-US"/>
        </w:rPr>
        <w:t>2001:db8:0:15::1a2f:1a2b</w:t>
      </w:r>
    </w:p>
    <w:p w:rsidR="001D3088" w:rsidRPr="001408DE" w:rsidRDefault="001408DE">
      <w:pPr>
        <w:rPr>
          <w:b/>
          <w:lang w:val="en-US"/>
        </w:rPr>
      </w:pPr>
      <w:r w:rsidRPr="001408DE">
        <w:rPr>
          <w:b/>
          <w:lang w:val="en-US"/>
        </w:rPr>
        <w:t>- 2001:0008:0000:0000:0000:0000:1a2f:1a2b -&gt;</w:t>
      </w:r>
      <w:r w:rsidRPr="001408DE">
        <w:rPr>
          <w:b/>
          <w:lang w:val="en-US"/>
        </w:rPr>
        <w:tab/>
      </w:r>
      <w:r w:rsidRPr="001408DE">
        <w:rPr>
          <w:lang w:val="en-US"/>
        </w:rPr>
        <w:t>2001:8::1a2f:1a2b</w:t>
      </w:r>
    </w:p>
    <w:p w:rsidR="001D3088" w:rsidRPr="001408DE" w:rsidRDefault="001408DE">
      <w:pPr>
        <w:rPr>
          <w:b/>
          <w:lang w:val="en-US"/>
        </w:rPr>
      </w:pPr>
      <w:r w:rsidRPr="001408DE">
        <w:rPr>
          <w:b/>
          <w:lang w:val="en-US"/>
        </w:rPr>
        <w:t>- 2001:0000:0000:0000:0000:0000:1a2f:002b -&gt;</w:t>
      </w:r>
      <w:r w:rsidRPr="001408DE">
        <w:rPr>
          <w:lang w:val="en-US"/>
        </w:rPr>
        <w:tab/>
        <w:t>2001::1a2f:2b</w:t>
      </w:r>
    </w:p>
    <w:p w:rsidR="001D3088" w:rsidRPr="001408DE" w:rsidRDefault="001408DE">
      <w:pPr>
        <w:rPr>
          <w:b/>
          <w:lang w:val="en-US"/>
        </w:rPr>
      </w:pPr>
      <w:r w:rsidRPr="001408DE">
        <w:rPr>
          <w:b/>
          <w:lang w:val="en-US"/>
        </w:rPr>
        <w:t>- 0000:0000:0000:0000:0000:0000:0a2f:1a2b -&gt;</w:t>
      </w:r>
      <w:r w:rsidRPr="001408DE">
        <w:rPr>
          <w:b/>
          <w:lang w:val="en-US"/>
        </w:rPr>
        <w:tab/>
      </w:r>
      <w:r w:rsidRPr="001408DE">
        <w:rPr>
          <w:lang w:val="en-US"/>
        </w:rPr>
        <w:t>::a2f:1a2b</w:t>
      </w:r>
    </w:p>
    <w:p w:rsidR="001D3088" w:rsidRPr="001408DE" w:rsidRDefault="001408DE">
      <w:pPr>
        <w:rPr>
          <w:b/>
          <w:lang w:val="en-US"/>
        </w:rPr>
      </w:pPr>
      <w:r w:rsidRPr="001408DE">
        <w:rPr>
          <w:b/>
          <w:lang w:val="en-US"/>
        </w:rPr>
        <w:t xml:space="preserve">- 2001:0000:0000:5f4a:0000:0000:1a2f:002b </w:t>
      </w:r>
      <w:r w:rsidRPr="001408DE">
        <w:rPr>
          <w:b/>
          <w:lang w:val="en-US"/>
        </w:rPr>
        <w:t>-&gt;</w:t>
      </w:r>
      <w:r w:rsidRPr="001408DE">
        <w:rPr>
          <w:b/>
          <w:lang w:val="en-US"/>
        </w:rPr>
        <w:tab/>
      </w:r>
      <w:r w:rsidRPr="001408DE">
        <w:rPr>
          <w:lang w:val="en-US"/>
        </w:rPr>
        <w:t>2001:0:0:5f4a::1a2f:2b</w:t>
      </w:r>
    </w:p>
    <w:p w:rsidR="001D3088" w:rsidRPr="001408DE" w:rsidRDefault="001D3088">
      <w:pPr>
        <w:rPr>
          <w:b/>
          <w:lang w:val="en-US"/>
        </w:rPr>
      </w:pPr>
    </w:p>
    <w:p w:rsidR="001D3088" w:rsidRDefault="001408DE">
      <w:pPr>
        <w:rPr>
          <w:b/>
        </w:rPr>
      </w:pPr>
      <w:r>
        <w:rPr>
          <w:b/>
        </w:rPr>
        <w:t>3. Indica la dirección completa correspondiente a las siguientes direcciones IPv6:</w:t>
      </w:r>
    </w:p>
    <w:p w:rsidR="001D3088" w:rsidRDefault="001408DE">
      <w:r>
        <w:rPr>
          <w:b/>
        </w:rPr>
        <w:t xml:space="preserve">- 2001::2b  </w:t>
      </w:r>
      <w:r>
        <w:rPr>
          <w:b/>
        </w:rPr>
        <w:tab/>
      </w:r>
      <w:r>
        <w:rPr>
          <w:b/>
        </w:rPr>
        <w:tab/>
      </w:r>
      <w:r>
        <w:t>2001:0000:0000:0000:0000:0000:0000:002b</w:t>
      </w:r>
    </w:p>
    <w:p w:rsidR="001D3088" w:rsidRDefault="001408DE">
      <w:r>
        <w:rPr>
          <w:b/>
        </w:rPr>
        <w:t>- 2001:4f:16ae::</w:t>
      </w:r>
      <w:r>
        <w:rPr>
          <w:b/>
        </w:rPr>
        <w:tab/>
      </w:r>
      <w:r>
        <w:rPr>
          <w:b/>
        </w:rPr>
        <w:t xml:space="preserve"> </w:t>
      </w:r>
      <w:r>
        <w:t>2001:004f:16ae:0000:0000:0000:0000:0000</w:t>
      </w:r>
    </w:p>
    <w:p w:rsidR="001D3088" w:rsidRDefault="001408DE">
      <w:r>
        <w:rPr>
          <w:b/>
        </w:rPr>
        <w:t>- 2001::1a2f::2b</w:t>
      </w:r>
      <w:r>
        <w:rPr>
          <w:b/>
        </w:rPr>
        <w:tab/>
      </w:r>
      <w:r>
        <w:rPr>
          <w:b/>
        </w:rPr>
        <w:t xml:space="preserve"> </w:t>
      </w:r>
      <w:r>
        <w:t>NO SE PUEDE POR TENE</w:t>
      </w:r>
      <w:r>
        <w:t>R DOS VECES “ :: ” MAL COMPACTADA</w:t>
      </w:r>
    </w:p>
    <w:p w:rsidR="001D3088" w:rsidRDefault="001408DE">
      <w:r>
        <w:rPr>
          <w:b/>
        </w:rPr>
        <w:t xml:space="preserve">- ::1a2b:0:5c  </w:t>
      </w:r>
      <w:r>
        <w:rPr>
          <w:b/>
        </w:rPr>
        <w:tab/>
      </w:r>
      <w:r>
        <w:rPr>
          <w:b/>
        </w:rPr>
        <w:tab/>
      </w:r>
      <w:r>
        <w:t>0000:0000:0000:0000:0000:1a2b:0000:005c</w:t>
      </w:r>
    </w:p>
    <w:p w:rsidR="001D3088" w:rsidRDefault="001408DE">
      <w:r>
        <w:rPr>
          <w:b/>
        </w:rPr>
        <w:t xml:space="preserve">- 4a:0:a::b </w:t>
      </w:r>
      <w:r>
        <w:rPr>
          <w:b/>
        </w:rPr>
        <w:tab/>
      </w:r>
      <w:r>
        <w:rPr>
          <w:b/>
        </w:rPr>
        <w:tab/>
      </w:r>
      <w:r>
        <w:t>004a:0000:000a:0000:0000:0000:0000:000b</w:t>
      </w:r>
    </w:p>
    <w:p w:rsidR="001D3088" w:rsidRDefault="001D3088">
      <w:pPr>
        <w:rPr>
          <w:b/>
        </w:rPr>
      </w:pPr>
    </w:p>
    <w:p w:rsidR="001D3088" w:rsidRDefault="001408DE">
      <w:pPr>
        <w:rPr>
          <w:b/>
        </w:rPr>
      </w:pPr>
      <w:r>
        <w:rPr>
          <w:b/>
        </w:rPr>
        <w:t>4. Transforma las siguientes direcciones en IPv4 camufladas en hexadecimal:</w:t>
      </w:r>
    </w:p>
    <w:p w:rsidR="001D3088" w:rsidRPr="001408DE" w:rsidRDefault="001408DE">
      <w:pPr>
        <w:rPr>
          <w:lang w:val="es-ES"/>
        </w:rPr>
      </w:pPr>
      <w:r w:rsidRPr="001408DE">
        <w:rPr>
          <w:b/>
          <w:lang w:val="es-ES"/>
        </w:rPr>
        <w:t xml:space="preserve">- 127.0.0.1   </w:t>
      </w:r>
      <w:r w:rsidRPr="001408DE">
        <w:rPr>
          <w:b/>
          <w:lang w:val="es-ES"/>
        </w:rPr>
        <w:tab/>
      </w:r>
      <w:r w:rsidRPr="001408DE">
        <w:rPr>
          <w:b/>
          <w:lang w:val="es-ES"/>
        </w:rPr>
        <w:tab/>
        <w:t xml:space="preserve">-&gt;   </w:t>
      </w:r>
      <w:r w:rsidRPr="001408DE">
        <w:rPr>
          <w:b/>
          <w:lang w:val="es-ES"/>
        </w:rPr>
        <w:tab/>
      </w:r>
      <w:r w:rsidRPr="001408DE">
        <w:rPr>
          <w:lang w:val="es-ES"/>
        </w:rPr>
        <w:t>::1</w:t>
      </w:r>
    </w:p>
    <w:p w:rsidR="001D3088" w:rsidRPr="001408DE" w:rsidRDefault="001408DE">
      <w:pPr>
        <w:rPr>
          <w:lang w:val="en-US"/>
        </w:rPr>
      </w:pPr>
      <w:r w:rsidRPr="001408DE">
        <w:rPr>
          <w:b/>
          <w:lang w:val="es-ES"/>
        </w:rPr>
        <w:t>- 192.168.64.1</w:t>
      </w:r>
      <w:r w:rsidRPr="001408DE">
        <w:rPr>
          <w:b/>
          <w:lang w:val="es-ES"/>
        </w:rPr>
        <w:tab/>
      </w:r>
      <w:r w:rsidRPr="001408DE">
        <w:rPr>
          <w:b/>
          <w:lang w:val="es-ES"/>
        </w:rPr>
        <w:tab/>
        <w:t>-&gt;</w:t>
      </w:r>
      <w:r w:rsidRPr="001408DE">
        <w:rPr>
          <w:b/>
          <w:lang w:val="es-ES"/>
        </w:rPr>
        <w:tab/>
      </w:r>
      <w:r w:rsidRPr="001408DE">
        <w:rPr>
          <w:lang w:val="es-ES"/>
        </w:rPr>
        <w:t>::ffff</w:t>
      </w:r>
      <w:r w:rsidRPr="001408DE">
        <w:rPr>
          <w:lang w:val="en-US"/>
        </w:rPr>
        <w:t>:c0a8:4001</w:t>
      </w:r>
      <w:r w:rsidRPr="001408DE">
        <w:rPr>
          <w:lang w:val="en-US"/>
        </w:rPr>
        <w:tab/>
      </w:r>
    </w:p>
    <w:p w:rsidR="001D3088" w:rsidRPr="001408DE" w:rsidRDefault="001408DE">
      <w:pPr>
        <w:rPr>
          <w:lang w:val="en-US"/>
        </w:rPr>
      </w:pPr>
      <w:r w:rsidRPr="001408DE">
        <w:rPr>
          <w:b/>
          <w:lang w:val="en-US"/>
        </w:rPr>
        <w:t>- 10.231.72.1</w:t>
      </w:r>
      <w:r w:rsidRPr="001408DE">
        <w:rPr>
          <w:b/>
          <w:lang w:val="en-US"/>
        </w:rPr>
        <w:tab/>
      </w:r>
      <w:r w:rsidRPr="001408DE">
        <w:rPr>
          <w:b/>
          <w:lang w:val="en-US"/>
        </w:rPr>
        <w:tab/>
        <w:t>-&gt;</w:t>
      </w:r>
      <w:r w:rsidRPr="001408DE">
        <w:rPr>
          <w:b/>
          <w:lang w:val="en-US"/>
        </w:rPr>
        <w:tab/>
      </w:r>
      <w:r w:rsidRPr="001408DE">
        <w:rPr>
          <w:lang w:val="en-US"/>
        </w:rPr>
        <w:t>::ffff::0ae7:4801</w:t>
      </w:r>
    </w:p>
    <w:p w:rsidR="001D3088" w:rsidRPr="001408DE" w:rsidRDefault="001408DE">
      <w:pPr>
        <w:rPr>
          <w:lang w:val="en-US"/>
        </w:rPr>
      </w:pPr>
      <w:r w:rsidRPr="001408DE">
        <w:rPr>
          <w:b/>
          <w:lang w:val="en-US"/>
        </w:rPr>
        <w:t>- 172.16.92.1</w:t>
      </w:r>
      <w:r w:rsidRPr="001408DE">
        <w:rPr>
          <w:b/>
          <w:lang w:val="en-US"/>
        </w:rPr>
        <w:tab/>
      </w:r>
      <w:r w:rsidRPr="001408DE">
        <w:rPr>
          <w:b/>
          <w:lang w:val="en-US"/>
        </w:rPr>
        <w:tab/>
        <w:t>-&gt;</w:t>
      </w:r>
      <w:r w:rsidRPr="001408DE">
        <w:rPr>
          <w:b/>
          <w:lang w:val="en-US"/>
        </w:rPr>
        <w:tab/>
      </w:r>
      <w:r w:rsidRPr="001408DE">
        <w:rPr>
          <w:lang w:val="en-US"/>
        </w:rPr>
        <w:t>::ffff::ac10:5c01</w:t>
      </w:r>
    </w:p>
    <w:p w:rsidR="001D3088" w:rsidRDefault="001408DE">
      <w:r>
        <w:rPr>
          <w:b/>
        </w:rPr>
        <w:t>- 192.168.255.134</w:t>
      </w:r>
      <w:r>
        <w:rPr>
          <w:b/>
        </w:rPr>
        <w:tab/>
        <w:t>-&gt;</w:t>
      </w:r>
      <w:r>
        <w:rPr>
          <w:b/>
        </w:rPr>
        <w:tab/>
      </w:r>
      <w:r>
        <w:t>::ffff:c0a8:ff86</w:t>
      </w:r>
    </w:p>
    <w:p w:rsidR="001D3088" w:rsidRDefault="001D3088">
      <w:pPr>
        <w:rPr>
          <w:b/>
        </w:rPr>
      </w:pPr>
    </w:p>
    <w:p w:rsidR="001D3088" w:rsidRDefault="001408DE">
      <w:pPr>
        <w:rPr>
          <w:b/>
        </w:rPr>
      </w:pPr>
      <w:r>
        <w:rPr>
          <w:b/>
        </w:rPr>
        <w:t>5. Indica a qué direcciones IPv4 corresponden las siguientes direcciones:</w:t>
      </w:r>
    </w:p>
    <w:p w:rsidR="001D3088" w:rsidRDefault="001D3088">
      <w:pPr>
        <w:rPr>
          <w:b/>
          <w:color w:val="FF0000"/>
        </w:rPr>
      </w:pPr>
    </w:p>
    <w:p w:rsidR="001D3088" w:rsidRPr="001408DE" w:rsidRDefault="001408DE">
      <w:pPr>
        <w:rPr>
          <w:lang w:val="en-US"/>
        </w:rPr>
      </w:pPr>
      <w:r w:rsidRPr="001408DE">
        <w:rPr>
          <w:b/>
          <w:lang w:val="en-US"/>
        </w:rPr>
        <w:t>- ::ffff:9b86:020f</w:t>
      </w:r>
      <w:r w:rsidRPr="001408DE">
        <w:rPr>
          <w:b/>
          <w:lang w:val="en-US"/>
        </w:rPr>
        <w:tab/>
      </w:r>
      <w:r w:rsidRPr="001408DE">
        <w:rPr>
          <w:b/>
          <w:lang w:val="en-US"/>
        </w:rPr>
        <w:tab/>
      </w:r>
      <w:r w:rsidRPr="001408DE">
        <w:rPr>
          <w:b/>
          <w:lang w:val="en-US"/>
        </w:rPr>
        <w:tab/>
      </w:r>
      <w:r w:rsidRPr="001408DE">
        <w:rPr>
          <w:lang w:val="en-US"/>
        </w:rPr>
        <w:t>155.134.2.15</w:t>
      </w:r>
    </w:p>
    <w:p w:rsidR="001D3088" w:rsidRPr="001408DE" w:rsidRDefault="001408DE">
      <w:pPr>
        <w:rPr>
          <w:lang w:val="en-US"/>
        </w:rPr>
      </w:pPr>
      <w:r w:rsidRPr="001408DE">
        <w:rPr>
          <w:b/>
          <w:lang w:val="en-US"/>
        </w:rPr>
        <w:t>- ::ffff:c02b:ff15</w:t>
      </w:r>
      <w:r w:rsidRPr="001408DE">
        <w:rPr>
          <w:b/>
          <w:lang w:val="en-US"/>
        </w:rPr>
        <w:tab/>
      </w:r>
      <w:r w:rsidRPr="001408DE">
        <w:rPr>
          <w:b/>
          <w:lang w:val="en-US"/>
        </w:rPr>
        <w:tab/>
      </w:r>
      <w:r w:rsidRPr="001408DE">
        <w:rPr>
          <w:b/>
          <w:lang w:val="en-US"/>
        </w:rPr>
        <w:tab/>
      </w:r>
      <w:r w:rsidRPr="001408DE">
        <w:rPr>
          <w:lang w:val="en-US"/>
        </w:rPr>
        <w:t>192.43.255.21</w:t>
      </w:r>
    </w:p>
    <w:p w:rsidR="001D3088" w:rsidRDefault="001408DE">
      <w:r>
        <w:rPr>
          <w:b/>
        </w:rPr>
        <w:t>- ::ffff:4822:bc46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72.34.188.70</w:t>
      </w:r>
    </w:p>
    <w:p w:rsidR="001D3088" w:rsidRDefault="001408DE">
      <w:r>
        <w:rPr>
          <w:b/>
        </w:rPr>
        <w:t>- ::ffff:e085:f8e8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224.133.248.232</w:t>
      </w:r>
    </w:p>
    <w:p w:rsidR="001D3088" w:rsidRDefault="001408DE">
      <w:r>
        <w:rPr>
          <w:b/>
        </w:rPr>
        <w:t>- ::ffff:140a:6420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20.10.100.32</w:t>
      </w:r>
    </w:p>
    <w:p w:rsidR="001D3088" w:rsidRDefault="001D3088">
      <w:pPr>
        <w:rPr>
          <w:b/>
        </w:rPr>
      </w:pPr>
    </w:p>
    <w:p w:rsidR="001D3088" w:rsidRDefault="001408DE">
      <w:pPr>
        <w:rPr>
          <w:b/>
        </w:rPr>
      </w:pPr>
      <w:r>
        <w:rPr>
          <w:b/>
        </w:rPr>
        <w:t>6. Las direcciones “unicast de enlace local” son aquellas que permiten la</w:t>
      </w:r>
    </w:p>
    <w:p w:rsidR="001D3088" w:rsidRDefault="001408DE">
      <w:pPr>
        <w:rPr>
          <w:b/>
        </w:rPr>
      </w:pPr>
      <w:r>
        <w:rPr>
          <w:b/>
        </w:rPr>
        <w:t>comunicación entre los distintos nodos c</w:t>
      </w:r>
      <w:r>
        <w:rPr>
          <w:b/>
        </w:rPr>
        <w:t>onectados a un mismo enlace de capa 2 del</w:t>
      </w:r>
    </w:p>
    <w:p w:rsidR="001D3088" w:rsidRDefault="001408DE">
      <w:pPr>
        <w:rPr>
          <w:b/>
        </w:rPr>
      </w:pPr>
      <w:r>
        <w:rPr>
          <w:b/>
        </w:rPr>
        <w:t>modelo OSI. Estas direcciones no pueden ser enrutadas y sólo son válidas dentro de la misma subred. La estructura de una dirección local al enlace es “FE80::/64”. El</w:t>
      </w:r>
    </w:p>
    <w:p w:rsidR="001D3088" w:rsidRDefault="001408DE">
      <w:pPr>
        <w:rPr>
          <w:b/>
        </w:rPr>
      </w:pPr>
      <w:r>
        <w:rPr>
          <w:b/>
        </w:rPr>
        <w:t>identificador de interfaz se genera automáticame</w:t>
      </w:r>
      <w:r>
        <w:rPr>
          <w:b/>
        </w:rPr>
        <w:t>nte a partir de su dirección MAC .</w:t>
      </w:r>
    </w:p>
    <w:p w:rsidR="001D3088" w:rsidRDefault="001408DE">
      <w:pPr>
        <w:rPr>
          <w:b/>
        </w:rPr>
      </w:pPr>
      <w:r>
        <w:rPr>
          <w:b/>
        </w:rPr>
        <w:t>Conecta 3 equipos a un switch en el Packet Tracer y configura IPv6</w:t>
      </w:r>
    </w:p>
    <w:p w:rsidR="001D3088" w:rsidRDefault="001408DE">
      <w:pPr>
        <w:rPr>
          <w:b/>
        </w:rPr>
      </w:pPr>
      <w:r>
        <w:rPr>
          <w:b/>
        </w:rPr>
        <w:t>automáticamente. Indica que IP tiene cada equipo, comprueba que hay</w:t>
      </w:r>
    </w:p>
    <w:p w:rsidR="001D3088" w:rsidRDefault="001408DE">
      <w:pPr>
        <w:rPr>
          <w:b/>
        </w:rPr>
      </w:pPr>
      <w:r>
        <w:rPr>
          <w:b/>
        </w:rPr>
        <w:t>conectividad haciendo pings.</w:t>
      </w:r>
    </w:p>
    <w:p w:rsidR="001D3088" w:rsidRDefault="001D3088">
      <w:pPr>
        <w:rPr>
          <w:b/>
        </w:rPr>
      </w:pPr>
    </w:p>
    <w:p w:rsidR="001D3088" w:rsidRDefault="001D3088">
      <w:pPr>
        <w:rPr>
          <w:b/>
        </w:rPr>
      </w:pPr>
    </w:p>
    <w:p w:rsidR="001D3088" w:rsidRDefault="001408DE">
      <w:pPr>
        <w:rPr>
          <w:b/>
        </w:rPr>
      </w:pPr>
      <w:r>
        <w:rPr>
          <w:b/>
        </w:rPr>
        <w:t>PC0:</w:t>
      </w:r>
      <w:r>
        <w:rPr>
          <w:b/>
        </w:rPr>
        <w:tab/>
      </w:r>
      <w:r>
        <w:rPr>
          <w:b/>
        </w:rPr>
        <w:tab/>
      </w:r>
      <w:bookmarkStart w:id="0" w:name="_GoBack"/>
      <w:r w:rsidRPr="001408DE">
        <w:t>fe80::2e0:b0ff:fee4:862b</w:t>
      </w:r>
      <w:bookmarkEnd w:id="0"/>
    </w:p>
    <w:p w:rsidR="001D3088" w:rsidRPr="001408DE" w:rsidRDefault="001408DE">
      <w:pPr>
        <w:rPr>
          <w:b/>
          <w:lang w:val="en-US"/>
        </w:rPr>
      </w:pPr>
      <w:r w:rsidRPr="001408DE">
        <w:rPr>
          <w:b/>
          <w:lang w:val="en-US"/>
        </w:rPr>
        <w:t>PC1:</w:t>
      </w:r>
      <w:r w:rsidRPr="001408DE">
        <w:rPr>
          <w:b/>
          <w:lang w:val="en-US"/>
        </w:rPr>
        <w:tab/>
      </w:r>
      <w:r w:rsidRPr="001408DE">
        <w:rPr>
          <w:b/>
          <w:lang w:val="en-US"/>
        </w:rPr>
        <w:tab/>
      </w:r>
      <w:r w:rsidRPr="001408DE">
        <w:rPr>
          <w:lang w:val="en-US"/>
        </w:rPr>
        <w:t>fe80::202:4aff:fe8</w:t>
      </w:r>
      <w:r w:rsidRPr="001408DE">
        <w:rPr>
          <w:lang w:val="en-US"/>
        </w:rPr>
        <w:t>1:8456</w:t>
      </w:r>
    </w:p>
    <w:p w:rsidR="001D3088" w:rsidRPr="001408DE" w:rsidRDefault="001408DE">
      <w:pPr>
        <w:rPr>
          <w:b/>
          <w:lang w:val="en-US"/>
        </w:rPr>
      </w:pPr>
      <w:r w:rsidRPr="001408DE">
        <w:rPr>
          <w:b/>
          <w:lang w:val="en-US"/>
        </w:rPr>
        <w:lastRenderedPageBreak/>
        <w:t xml:space="preserve">PC2: </w:t>
      </w:r>
      <w:r w:rsidRPr="001408DE">
        <w:rPr>
          <w:b/>
          <w:lang w:val="en-US"/>
        </w:rPr>
        <w:tab/>
      </w:r>
      <w:r w:rsidRPr="001408DE">
        <w:rPr>
          <w:b/>
          <w:lang w:val="en-US"/>
        </w:rPr>
        <w:tab/>
        <w:t>fe80::209:7cff:fe31:8b5b</w:t>
      </w:r>
    </w:p>
    <w:p w:rsidR="001D3088" w:rsidRPr="001408DE" w:rsidRDefault="001D3088">
      <w:pPr>
        <w:rPr>
          <w:b/>
          <w:lang w:val="en-US"/>
        </w:rPr>
      </w:pPr>
    </w:p>
    <w:p w:rsidR="001D3088" w:rsidRDefault="001408DE">
      <w:pPr>
        <w:rPr>
          <w:b/>
        </w:rPr>
      </w:pPr>
      <w:r>
        <w:rPr>
          <w:b/>
          <w:noProof/>
          <w:lang w:val="es-ES"/>
        </w:rPr>
        <w:drawing>
          <wp:inline distT="114300" distB="114300" distL="114300" distR="114300">
            <wp:extent cx="3971925" cy="1514475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3088" w:rsidRDefault="001D3088">
      <w:pPr>
        <w:rPr>
          <w:b/>
        </w:rPr>
      </w:pPr>
    </w:p>
    <w:p w:rsidR="001D3088" w:rsidRDefault="001408DE">
      <w:pPr>
        <w:rPr>
          <w:b/>
        </w:rPr>
      </w:pPr>
      <w:r>
        <w:rPr>
          <w:b/>
          <w:noProof/>
          <w:lang w:val="es-ES"/>
        </w:rPr>
        <w:drawing>
          <wp:inline distT="114300" distB="114300" distL="114300" distR="114300">
            <wp:extent cx="3933825" cy="1552575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3088" w:rsidRDefault="001D3088">
      <w:pPr>
        <w:rPr>
          <w:b/>
        </w:rPr>
      </w:pPr>
    </w:p>
    <w:p w:rsidR="001D3088" w:rsidRDefault="001408DE">
      <w:pPr>
        <w:rPr>
          <w:b/>
        </w:rPr>
      </w:pPr>
      <w:r>
        <w:rPr>
          <w:b/>
        </w:rPr>
        <w:t>7. Las direcciones “unicast local única” son direcciones que permiten la comunicación de nodos al interior de un sitio. Son el equivalente a las direcciones privadas en IPv4, cumpliendo la misma función: proveer conectividad entre los nodos de una red de á</w:t>
      </w:r>
      <w:r>
        <w:rPr>
          <w:b/>
        </w:rPr>
        <w:t>rea local. Todas las direcciones locales únicas se encuentran dentro del rango dado por el prefijo FC::/7 o FD::/8 si el prefijo es establecido localmente. Configura la red del ejercicio anterior con direcciones estáticas “unicast local única” en la red FD</w:t>
      </w:r>
      <w:r>
        <w:rPr>
          <w:b/>
        </w:rPr>
        <w:t>00:0:1::0/64, añade un router 1841 y crea otra red con 3 equipos que</w:t>
      </w:r>
    </w:p>
    <w:p w:rsidR="001D3088" w:rsidRDefault="001408DE">
      <w:pPr>
        <w:rPr>
          <w:b/>
        </w:rPr>
      </w:pPr>
      <w:r>
        <w:rPr>
          <w:b/>
        </w:rPr>
        <w:t>pertenezcan a la red FD00:0:2::0/64, indica la configuración usada y comprueba</w:t>
      </w:r>
    </w:p>
    <w:p w:rsidR="001D3088" w:rsidRDefault="001408DE">
      <w:pPr>
        <w:rPr>
          <w:b/>
        </w:rPr>
      </w:pPr>
      <w:r>
        <w:rPr>
          <w:b/>
        </w:rPr>
        <w:t>que hay conectividad entre los equipos realizando pings entre ellos.</w:t>
      </w:r>
    </w:p>
    <w:p w:rsidR="001D3088" w:rsidRDefault="001D3088">
      <w:pPr>
        <w:rPr>
          <w:b/>
        </w:rPr>
      </w:pPr>
    </w:p>
    <w:p w:rsidR="001D3088" w:rsidRDefault="001408DE">
      <w:pPr>
        <w:rPr>
          <w:b/>
        </w:rPr>
      </w:pPr>
      <w:r>
        <w:rPr>
          <w:b/>
        </w:rPr>
        <w:t>Ayuda: Para realizar este ejercicio us</w:t>
      </w:r>
      <w:r>
        <w:rPr>
          <w:b/>
        </w:rPr>
        <w:t>aremos un router 1841 de CISCO. Para configurar</w:t>
      </w:r>
    </w:p>
    <w:p w:rsidR="001D3088" w:rsidRDefault="001408DE">
      <w:pPr>
        <w:rPr>
          <w:b/>
        </w:rPr>
      </w:pPr>
      <w:r>
        <w:rPr>
          <w:b/>
        </w:rPr>
        <w:t>las direcciones IPv6 en las interfaces del router y habilitar RIP en IPv6 podemos usar los siguientes comandos:</w:t>
      </w:r>
    </w:p>
    <w:p w:rsidR="001D3088" w:rsidRPr="001408DE" w:rsidRDefault="001408DE">
      <w:pPr>
        <w:rPr>
          <w:b/>
          <w:lang w:val="en-US"/>
        </w:rPr>
      </w:pPr>
      <w:r w:rsidRPr="001408DE">
        <w:rPr>
          <w:b/>
          <w:lang w:val="en-US"/>
        </w:rPr>
        <w:t>Router&gt; enable</w:t>
      </w:r>
    </w:p>
    <w:p w:rsidR="001D3088" w:rsidRPr="001408DE" w:rsidRDefault="001408DE">
      <w:pPr>
        <w:rPr>
          <w:b/>
          <w:lang w:val="en-US"/>
        </w:rPr>
      </w:pPr>
      <w:r w:rsidRPr="001408DE">
        <w:rPr>
          <w:b/>
          <w:lang w:val="en-US"/>
        </w:rPr>
        <w:t>Router# configure terminal</w:t>
      </w:r>
    </w:p>
    <w:p w:rsidR="001D3088" w:rsidRPr="001408DE" w:rsidRDefault="001408DE">
      <w:pPr>
        <w:rPr>
          <w:b/>
          <w:lang w:val="en-US"/>
        </w:rPr>
      </w:pPr>
      <w:r w:rsidRPr="001408DE">
        <w:rPr>
          <w:b/>
          <w:lang w:val="en-US"/>
        </w:rPr>
        <w:t>Router(config)# interface FastEthernet 0/0</w:t>
      </w:r>
    </w:p>
    <w:p w:rsidR="001D3088" w:rsidRPr="001408DE" w:rsidRDefault="001408DE">
      <w:pPr>
        <w:rPr>
          <w:b/>
          <w:lang w:val="en-US"/>
        </w:rPr>
      </w:pPr>
      <w:r w:rsidRPr="001408DE">
        <w:rPr>
          <w:b/>
          <w:lang w:val="en-US"/>
        </w:rPr>
        <w:t>Router(conf</w:t>
      </w:r>
      <w:r w:rsidRPr="001408DE">
        <w:rPr>
          <w:b/>
          <w:lang w:val="en-US"/>
        </w:rPr>
        <w:t>ig-if)# ipv6 enable</w:t>
      </w:r>
    </w:p>
    <w:p w:rsidR="001D3088" w:rsidRPr="001408DE" w:rsidRDefault="001408DE">
      <w:pPr>
        <w:rPr>
          <w:b/>
          <w:lang w:val="en-US"/>
        </w:rPr>
      </w:pPr>
      <w:r w:rsidRPr="001408DE">
        <w:rPr>
          <w:b/>
          <w:lang w:val="en-US"/>
        </w:rPr>
        <w:t>Router(config-if)# ipv6 address dirección/prefijo</w:t>
      </w:r>
    </w:p>
    <w:p w:rsidR="001D3088" w:rsidRPr="001408DE" w:rsidRDefault="001408DE">
      <w:pPr>
        <w:rPr>
          <w:b/>
          <w:lang w:val="en-US"/>
        </w:rPr>
      </w:pPr>
      <w:r w:rsidRPr="001408DE">
        <w:rPr>
          <w:b/>
          <w:lang w:val="en-US"/>
        </w:rPr>
        <w:t>Router(config-if)# exit</w:t>
      </w:r>
    </w:p>
    <w:p w:rsidR="001D3088" w:rsidRPr="001408DE" w:rsidRDefault="001408DE">
      <w:pPr>
        <w:rPr>
          <w:b/>
          <w:lang w:val="en-US"/>
        </w:rPr>
      </w:pPr>
      <w:r w:rsidRPr="001408DE">
        <w:rPr>
          <w:b/>
          <w:lang w:val="en-US"/>
        </w:rPr>
        <w:t>Router(config)# ipv6 unicast-routing</w:t>
      </w:r>
    </w:p>
    <w:p w:rsidR="001D3088" w:rsidRPr="001408DE" w:rsidRDefault="001408DE">
      <w:pPr>
        <w:rPr>
          <w:b/>
          <w:lang w:val="en-US"/>
        </w:rPr>
      </w:pPr>
      <w:r w:rsidRPr="001408DE">
        <w:rPr>
          <w:b/>
          <w:lang w:val="en-US"/>
        </w:rPr>
        <w:t>Router(config)# exit</w:t>
      </w:r>
    </w:p>
    <w:p w:rsidR="001D3088" w:rsidRPr="001408DE" w:rsidRDefault="001408DE">
      <w:pPr>
        <w:rPr>
          <w:b/>
          <w:lang w:val="en-US"/>
        </w:rPr>
      </w:pPr>
      <w:r w:rsidRPr="001408DE">
        <w:rPr>
          <w:b/>
          <w:lang w:val="en-US"/>
        </w:rPr>
        <w:t>Router# copy running-config startup-config</w:t>
      </w:r>
    </w:p>
    <w:p w:rsidR="001D3088" w:rsidRPr="001408DE" w:rsidRDefault="001D3088">
      <w:pPr>
        <w:rPr>
          <w:b/>
          <w:lang w:val="en-US"/>
        </w:rPr>
      </w:pPr>
    </w:p>
    <w:p w:rsidR="001D3088" w:rsidRDefault="001408DE">
      <w:pPr>
        <w:rPr>
          <w:b/>
        </w:rPr>
      </w:pPr>
      <w:r>
        <w:rPr>
          <w:b/>
          <w:noProof/>
          <w:lang w:val="es-ES"/>
        </w:rPr>
        <w:lastRenderedPageBreak/>
        <w:drawing>
          <wp:inline distT="114300" distB="114300" distL="114300" distR="114300">
            <wp:extent cx="3657600" cy="1609725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lang w:val="es-ES"/>
        </w:rPr>
        <w:drawing>
          <wp:inline distT="114300" distB="114300" distL="114300" distR="114300">
            <wp:extent cx="5657850" cy="314325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143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3088" w:rsidRDefault="001408DE">
      <w:pPr>
        <w:rPr>
          <w:b/>
        </w:rPr>
      </w:pPr>
      <w:r>
        <w:rPr>
          <w:b/>
          <w:noProof/>
          <w:lang w:val="es-ES"/>
        </w:rPr>
        <w:drawing>
          <wp:inline distT="114300" distB="114300" distL="114300" distR="114300">
            <wp:extent cx="3667125" cy="158115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58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3088" w:rsidRDefault="001408DE">
      <w:pPr>
        <w:rPr>
          <w:b/>
        </w:rPr>
      </w:pPr>
      <w:r>
        <w:rPr>
          <w:b/>
          <w:noProof/>
          <w:lang w:val="es-ES"/>
        </w:rPr>
        <w:lastRenderedPageBreak/>
        <w:drawing>
          <wp:inline distT="114300" distB="114300" distL="114300" distR="114300">
            <wp:extent cx="4229100" cy="5724525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72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3088" w:rsidRDefault="001D3088">
      <w:pPr>
        <w:rPr>
          <w:b/>
        </w:rPr>
      </w:pPr>
    </w:p>
    <w:p w:rsidR="001D3088" w:rsidRDefault="001408DE">
      <w:pPr>
        <w:rPr>
          <w:b/>
        </w:rPr>
      </w:pPr>
      <w:r>
        <w:rPr>
          <w:b/>
        </w:rPr>
        <w:t>8. Las direcciones “unicast globales” son usadas par</w:t>
      </w:r>
      <w:r>
        <w:rPr>
          <w:b/>
        </w:rPr>
        <w:t>a comunicar 2 nodos a través de</w:t>
      </w:r>
    </w:p>
    <w:p w:rsidR="001D3088" w:rsidRDefault="001408DE">
      <w:pPr>
        <w:rPr>
          <w:b/>
        </w:rPr>
      </w:pPr>
      <w:r>
        <w:rPr>
          <w:b/>
        </w:rPr>
        <w:t>Internet. Son el equivalente a las direcciones públicas en IPv4. Son el único tipo de</w:t>
      </w:r>
    </w:p>
    <w:p w:rsidR="001D3088" w:rsidRDefault="001408DE">
      <w:pPr>
        <w:rPr>
          <w:b/>
        </w:rPr>
      </w:pPr>
      <w:r>
        <w:rPr>
          <w:b/>
        </w:rPr>
        <w:t>direcciones que pueden ser enrutadas a través de Internet. El espacio reservado</w:t>
      </w:r>
    </w:p>
    <w:p w:rsidR="001D3088" w:rsidRDefault="001408DE">
      <w:pPr>
        <w:rPr>
          <w:b/>
        </w:rPr>
      </w:pPr>
      <w:r>
        <w:rPr>
          <w:b/>
        </w:rPr>
        <w:t xml:space="preserve">actualmente para este tipo de direcciones es de 2001:: a 3fff:ffff:ffff:ffff:ffff:ffff:ffff . Crea la siguiente red usando IPv6 suponiendo que el servidor se encuentra en Internet </w:t>
      </w:r>
    </w:p>
    <w:p w:rsidR="001D3088" w:rsidRDefault="001408DE">
      <w:pPr>
        <w:rPr>
          <w:b/>
        </w:rPr>
      </w:pPr>
      <w:r>
        <w:rPr>
          <w:b/>
        </w:rPr>
        <w:t>tiene la IP 2001::1/64. Indica todas las configuraciones realizadas y compr</w:t>
      </w:r>
      <w:r>
        <w:rPr>
          <w:b/>
        </w:rPr>
        <w:t>ueba la</w:t>
      </w:r>
    </w:p>
    <w:p w:rsidR="001D3088" w:rsidRDefault="001408DE">
      <w:pPr>
        <w:rPr>
          <w:b/>
        </w:rPr>
      </w:pPr>
      <w:r>
        <w:rPr>
          <w:b/>
        </w:rPr>
        <w:t>conectividad entre todos los equipos.</w:t>
      </w:r>
    </w:p>
    <w:p w:rsidR="001D3088" w:rsidRDefault="001D3088">
      <w:pPr>
        <w:rPr>
          <w:b/>
        </w:rPr>
      </w:pPr>
    </w:p>
    <w:p w:rsidR="001D3088" w:rsidRDefault="001408DE">
      <w:pPr>
        <w:rPr>
          <w:b/>
        </w:rPr>
      </w:pPr>
      <w:r>
        <w:rPr>
          <w:b/>
          <w:noProof/>
          <w:lang w:val="es-ES"/>
        </w:rPr>
        <w:lastRenderedPageBreak/>
        <w:drawing>
          <wp:inline distT="114300" distB="114300" distL="114300" distR="114300">
            <wp:extent cx="4114800" cy="2962275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62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3088" w:rsidRDefault="001D3088">
      <w:pPr>
        <w:rPr>
          <w:b/>
        </w:rPr>
      </w:pPr>
    </w:p>
    <w:p w:rsidR="001D3088" w:rsidRDefault="001408DE">
      <w:pPr>
        <w:spacing w:before="240" w:line="331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Configuración servidor:</w:t>
      </w:r>
    </w:p>
    <w:p w:rsidR="001D3088" w:rsidRDefault="001408DE">
      <w:pPr>
        <w:rPr>
          <w:b/>
        </w:rPr>
      </w:pPr>
      <w:r>
        <w:rPr>
          <w:b/>
          <w:noProof/>
          <w:lang w:val="es-ES"/>
        </w:rPr>
        <w:drawing>
          <wp:inline distT="114300" distB="114300" distL="114300" distR="114300">
            <wp:extent cx="5734050" cy="2540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3088" w:rsidRDefault="001408DE">
      <w:pPr>
        <w:spacing w:before="240" w:line="331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Gateway del servidor: 2001::1/64</w:t>
      </w:r>
    </w:p>
    <w:p w:rsidR="001D3088" w:rsidRDefault="001408DE">
      <w:pPr>
        <w:spacing w:before="240" w:line="331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Configuración router:</w:t>
      </w:r>
    </w:p>
    <w:p w:rsidR="001D3088" w:rsidRDefault="001408DE">
      <w:pPr>
        <w:rPr>
          <w:b/>
        </w:rPr>
      </w:pPr>
      <w:r>
        <w:rPr>
          <w:b/>
          <w:noProof/>
          <w:lang w:val="es-ES"/>
        </w:rPr>
        <w:drawing>
          <wp:inline distT="114300" distB="114300" distL="114300" distR="114300">
            <wp:extent cx="5734050" cy="393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3088" w:rsidRDefault="001D3088">
      <w:pPr>
        <w:rPr>
          <w:b/>
        </w:rPr>
      </w:pPr>
    </w:p>
    <w:p w:rsidR="001D3088" w:rsidRDefault="001408DE">
      <w:pPr>
        <w:rPr>
          <w:b/>
        </w:rPr>
      </w:pPr>
      <w:r>
        <w:rPr>
          <w:b/>
          <w:noProof/>
          <w:lang w:val="es-ES"/>
        </w:rPr>
        <w:drawing>
          <wp:inline distT="114300" distB="114300" distL="114300" distR="114300">
            <wp:extent cx="5734050" cy="10922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9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3088" w:rsidRDefault="001D3088">
      <w:pPr>
        <w:rPr>
          <w:b/>
        </w:rPr>
      </w:pPr>
    </w:p>
    <w:p w:rsidR="001D3088" w:rsidRDefault="001408DE">
      <w:pPr>
        <w:rPr>
          <w:b/>
        </w:rPr>
      </w:pPr>
      <w:r>
        <w:rPr>
          <w:b/>
          <w:noProof/>
          <w:lang w:val="es-ES"/>
        </w:rPr>
        <w:drawing>
          <wp:inline distT="114300" distB="114300" distL="114300" distR="114300">
            <wp:extent cx="3771900" cy="180022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3088" w:rsidRDefault="001D3088">
      <w:pPr>
        <w:rPr>
          <w:b/>
        </w:rPr>
      </w:pPr>
    </w:p>
    <w:p w:rsidR="001D3088" w:rsidRDefault="001D3088">
      <w:pPr>
        <w:rPr>
          <w:b/>
        </w:rPr>
      </w:pPr>
    </w:p>
    <w:p w:rsidR="001D3088" w:rsidRDefault="001D3088">
      <w:pPr>
        <w:ind w:firstLine="720"/>
        <w:rPr>
          <w:b/>
        </w:rPr>
      </w:pPr>
    </w:p>
    <w:p w:rsidR="001D3088" w:rsidRDefault="001D3088">
      <w:pPr>
        <w:ind w:firstLine="720"/>
        <w:rPr>
          <w:b/>
        </w:rPr>
      </w:pPr>
    </w:p>
    <w:p w:rsidR="001D3088" w:rsidRDefault="001D3088">
      <w:pPr>
        <w:ind w:firstLine="720"/>
        <w:rPr>
          <w:b/>
        </w:rPr>
      </w:pPr>
    </w:p>
    <w:p w:rsidR="001D3088" w:rsidRDefault="001D3088">
      <w:pPr>
        <w:ind w:firstLine="720"/>
        <w:rPr>
          <w:b/>
        </w:rPr>
      </w:pPr>
    </w:p>
    <w:sectPr w:rsidR="001D30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088"/>
    <w:rsid w:val="001408DE"/>
    <w:rsid w:val="001D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311E74-7B8B-40C3-9A97-667413360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08D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08DE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408D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408DE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1408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www.google.com/intl/es/ipv6/statistics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654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Kevin</dc:creator>
  <cp:lastModifiedBy>Kevin Rosales Martinez</cp:lastModifiedBy>
  <cp:revision>2</cp:revision>
  <dcterms:created xsi:type="dcterms:W3CDTF">2020-02-25T14:49:00Z</dcterms:created>
  <dcterms:modified xsi:type="dcterms:W3CDTF">2020-02-25T14:49:00Z</dcterms:modified>
</cp:coreProperties>
</file>