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ACTIVIDADES UNIDAD 2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EL MERCADO Y LOS CLIENTES</w:t>
      </w:r>
    </w:p>
    <w:p>
      <w:pPr>
        <w:pStyle w:val="Normal"/>
        <w:rPr/>
      </w:pPr>
      <w:r>
        <w:rPr/>
        <w:t>Actividades página 38</w:t>
      </w:r>
    </w:p>
    <w:p>
      <w:pPr>
        <w:pStyle w:val="Normal"/>
        <w:numPr>
          <w:ilvl w:val="0"/>
          <w:numId w:val="1"/>
        </w:numPr>
        <w:rPr/>
      </w:pPr>
      <w:r>
        <w:rPr/>
        <w:t>1) En el primer artículo ¿qué se produce un exceso de oferta o demanda?¿Qué ocurre con los precios y por qué?</w:t>
      </w:r>
    </w:p>
    <w:p>
      <w:pPr>
        <w:pStyle w:val="Normal"/>
        <w:numPr>
          <w:ilvl w:val="0"/>
          <w:numId w:val="1"/>
        </w:numPr>
        <w:rPr/>
      </w:pPr>
      <w:r>
        <w:rPr/>
        <w:t>2) Con la compra masiva de verduras se agotaron las existencias ¿Qué consecuencias conllevó una menor oferta? ¿Qué diferencia hubo entre grandes superficies y pequeños comercios?</w:t>
      </w:r>
    </w:p>
    <w:p>
      <w:pPr>
        <w:pStyle w:val="Normal"/>
        <w:numPr>
          <w:ilvl w:val="0"/>
          <w:numId w:val="1"/>
        </w:numPr>
        <w:rPr/>
      </w:pPr>
      <w:r>
        <w:rPr/>
        <w:t>3) Explica cómo influye un mercado de oligopolio en los precios de los productos. Explica el artículo sobre FACUA.</w:t>
      </w:r>
    </w:p>
    <w:p>
      <w:pPr>
        <w:pStyle w:val="ListParagraph"/>
        <w:numPr>
          <w:ilvl w:val="0"/>
          <w:numId w:val="1"/>
        </w:numPr>
        <w:rPr/>
      </w:pPr>
      <w:r>
        <w:rPr/>
        <w:t>Una vez hemos visto los tipos de mercados, explica cuál es el modelo de mercado de tu producto, teniendo en cuenta tu idea de negocio.</w:t>
      </w:r>
    </w:p>
    <w:p>
      <w:pPr>
        <w:pStyle w:val="ListParagraph"/>
        <w:numPr>
          <w:ilvl w:val="0"/>
          <w:numId w:val="1"/>
        </w:numPr>
        <w:rPr/>
      </w:pPr>
      <w:r>
        <w:rPr/>
        <w:t>Una vez tenemos la idea de negocio, vamos a hacer una foto de mi cliente objetivo, para ello:</w:t>
      </w:r>
    </w:p>
    <w:p>
      <w:pPr>
        <w:pStyle w:val="Normal"/>
        <w:rPr/>
      </w:pPr>
      <w:r>
        <w:rPr/>
        <w:t>Vamos a buscar información en internet sobre quién, cómo y dónde compran un producto similar al mío (si es un producto nuevo tendrás que hacer tú esa foto de tu cliente potencial).</w:t>
      </w:r>
    </w:p>
    <w:p>
      <w:pPr>
        <w:pStyle w:val="Normal"/>
        <w:rPr/>
      </w:pPr>
      <w:r>
        <w:rPr/>
        <w:t>En la página 45 “Análisis cliente objetivo” nos sirve para hacer un cuadro sobre qué necesito saber.</w:t>
      </w:r>
    </w:p>
    <w:p>
      <w:pPr>
        <w:pStyle w:val="Normal"/>
        <w:rPr/>
      </w:pPr>
      <w:r>
        <w:rPr/>
        <w:t>Después de contestar a estas preguntas, describe brevemente quién es tu cliente objetivo.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Teniendo en cuenta quién es tu cliente objetivo vamos a realizar  un guión para  realizar una entrevista de problema para saber si lo que queremos ofrecer realmente está resolviendo un problema a nuestro cliente objetivo( página 44  y busca también en internet). </w:t>
      </w:r>
    </w:p>
    <w:p>
      <w:pPr>
        <w:pStyle w:val="Normal"/>
        <w:ind w:left="360" w:hanging="0"/>
        <w:rPr/>
      </w:pPr>
      <w:r>
        <w:rPr/>
        <w:t>Pasa la entrevista a tus compañeros de clase y realiza un resumen de los resultados.</w:t>
      </w:r>
    </w:p>
    <w:p>
      <w:pPr>
        <w:pStyle w:val="Normal"/>
        <w:ind w:firstLine="360"/>
        <w:rPr/>
      </w:pPr>
      <w:r>
        <w:rPr/>
        <w:t>¿Te ha dado información que te haga modificar tu idea de negocio inicial?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Página 52 lectura del artículo entorno empresarial y contesta a las cuestiones finales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FECHA LÍMITE 01 DE NOVIEMBRE DE 2020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6f5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3D56E-8461-48A7-B290-9D333BCE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</Pages>
  <Words>279</Words>
  <Characters>1359</Characters>
  <CharactersWithSpaces>1619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2020-10-12T07:50:00Z</dcterms:created>
  <dc:creator>Pilar</dc:creator>
  <dc:description/>
  <dc:language>es-ES</dc:language>
  <cp:lastModifiedBy/>
  <dcterms:modified xsi:type="dcterms:W3CDTF">2020-10-30T13:12:07Z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