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54" w:rsidRDefault="00281F0B">
      <w:r>
        <w:t>Observaciones SIACI</w:t>
      </w:r>
    </w:p>
    <w:p w:rsidR="00281F0B" w:rsidRDefault="00281F0B" w:rsidP="00A04D92">
      <w:pPr>
        <w:pStyle w:val="Prrafodelista"/>
        <w:numPr>
          <w:ilvl w:val="0"/>
          <w:numId w:val="1"/>
        </w:numPr>
      </w:pPr>
      <w:r>
        <w:t xml:space="preserve">Actualización de la </w:t>
      </w:r>
      <w:proofErr w:type="spellStart"/>
      <w:r>
        <w:t>pagina</w:t>
      </w:r>
      <w:proofErr w:type="spellEnd"/>
      <w:r>
        <w:t xml:space="preserve"> de presentación  y </w:t>
      </w:r>
      <w:proofErr w:type="spellStart"/>
      <w:r>
        <w:t>login</w:t>
      </w:r>
      <w:proofErr w:type="spellEnd"/>
      <w:r>
        <w:t xml:space="preserve"> (información de sistema, botones para la descarga de normas y ordenanzas)</w:t>
      </w:r>
    </w:p>
    <w:p w:rsidR="00281F0B" w:rsidRDefault="00281F0B" w:rsidP="00A04D92">
      <w:pPr>
        <w:pStyle w:val="Prrafodelista"/>
        <w:numPr>
          <w:ilvl w:val="0"/>
          <w:numId w:val="1"/>
        </w:numPr>
      </w:pPr>
      <w:r>
        <w:t xml:space="preserve">Una vez ingresado al sistema, debe haber un botón que permita abrir en nueva pestaña el </w:t>
      </w:r>
      <w:proofErr w:type="spellStart"/>
      <w:r>
        <w:t>modulo</w:t>
      </w:r>
      <w:proofErr w:type="spellEnd"/>
      <w:r>
        <w:t xml:space="preserve"> de consulta de infracciones.</w:t>
      </w:r>
    </w:p>
    <w:p w:rsidR="00281F0B" w:rsidRDefault="00281F0B" w:rsidP="00281F0B">
      <w:pPr>
        <w:pStyle w:val="Prrafodelista"/>
        <w:numPr>
          <w:ilvl w:val="0"/>
          <w:numId w:val="1"/>
        </w:numPr>
      </w:pPr>
      <w:r>
        <w:t xml:space="preserve">El campo de </w:t>
      </w:r>
      <w:proofErr w:type="spellStart"/>
      <w:r>
        <w:t>cosulta</w:t>
      </w:r>
      <w:proofErr w:type="spellEnd"/>
      <w:r>
        <w:t xml:space="preserve"> de placa debe permitir solamente 7 </w:t>
      </w:r>
      <w:proofErr w:type="spellStart"/>
      <w:r>
        <w:t>digitos</w:t>
      </w:r>
      <w:proofErr w:type="spellEnd"/>
      <w:r>
        <w:t xml:space="preserve"> en mayúscula incluyendo el </w:t>
      </w:r>
      <w:proofErr w:type="spellStart"/>
      <w:r>
        <w:t>guión</w:t>
      </w:r>
      <w:proofErr w:type="spellEnd"/>
      <w:r>
        <w:t>. Cuando se busca una placa se debe mostrar los resultados de consulta y ocultar la caja de texto de placa y activar el botón nueva consulta.</w:t>
      </w:r>
    </w:p>
    <w:p w:rsidR="00281F0B" w:rsidRDefault="00281F0B" w:rsidP="00281F0B">
      <w:pPr>
        <w:pStyle w:val="Prrafodelista"/>
        <w:numPr>
          <w:ilvl w:val="0"/>
          <w:numId w:val="1"/>
        </w:numPr>
      </w:pPr>
      <w:r w:rsidRPr="001558CE">
        <w:rPr>
          <w:highlight w:val="green"/>
        </w:rPr>
        <w:t>El sistema debe permitir imprimir las infracciones</w:t>
      </w:r>
      <w:r>
        <w:t>.</w:t>
      </w:r>
    </w:p>
    <w:p w:rsidR="00281F0B" w:rsidRDefault="001558CE" w:rsidP="00281F0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6B79E88E" wp14:editId="5420B282">
            <wp:extent cx="5400040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E" w:rsidRDefault="001558CE" w:rsidP="001558CE">
      <w:pPr>
        <w:pStyle w:val="Prrafodelista"/>
      </w:pPr>
      <w:r>
        <w:t>Mensajes de validación se debe mostrar en español</w:t>
      </w:r>
    </w:p>
    <w:p w:rsidR="001558CE" w:rsidRDefault="001558CE" w:rsidP="001558CE">
      <w:pPr>
        <w:pStyle w:val="Prrafodelista"/>
      </w:pPr>
    </w:p>
    <w:p w:rsidR="001558CE" w:rsidRDefault="001558CE" w:rsidP="001558CE">
      <w:pPr>
        <w:pStyle w:val="Prrafodelista"/>
      </w:pPr>
      <w:r>
        <w:rPr>
          <w:noProof/>
          <w:lang w:eastAsia="es-ES"/>
        </w:rPr>
        <w:drawing>
          <wp:inline distT="0" distB="0" distL="0" distR="0" wp14:anchorId="4DC2E1C5" wp14:editId="4AF2CDB9">
            <wp:extent cx="5400040" cy="1499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E" w:rsidRDefault="001558CE" w:rsidP="001558CE">
      <w:pPr>
        <w:pStyle w:val="Prrafodelista"/>
      </w:pPr>
      <w:r>
        <w:t xml:space="preserve">Los nombres de tablas como persona, empresa, rutas, etc. Debe ir como etiquita. En caso de considerar como </w:t>
      </w:r>
      <w:proofErr w:type="spellStart"/>
      <w:r>
        <w:t>checkbutton</w:t>
      </w:r>
      <w:proofErr w:type="spellEnd"/>
      <w:r>
        <w:t xml:space="preserve"> debe permitir seleccionar/deseleccionar todos los </w:t>
      </w:r>
      <w:proofErr w:type="spellStart"/>
      <w:r>
        <w:t>checks</w:t>
      </w:r>
      <w:proofErr w:type="spellEnd"/>
      <w:r>
        <w:t xml:space="preserve"> que corresponda.</w:t>
      </w:r>
    </w:p>
    <w:p w:rsidR="001558CE" w:rsidRDefault="001558CE" w:rsidP="001558CE">
      <w:pPr>
        <w:pStyle w:val="Prrafodelista"/>
      </w:pPr>
    </w:p>
    <w:p w:rsidR="001558CE" w:rsidRDefault="001558CE" w:rsidP="001558CE">
      <w:pPr>
        <w:pStyle w:val="Prrafodelista"/>
      </w:pPr>
      <w:r>
        <w:rPr>
          <w:noProof/>
          <w:lang w:eastAsia="es-ES"/>
        </w:rPr>
        <w:drawing>
          <wp:inline distT="0" distB="0" distL="0" distR="0" wp14:anchorId="4328D640" wp14:editId="70D58C95">
            <wp:extent cx="5400040" cy="1659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E" w:rsidRDefault="001558CE" w:rsidP="001558CE">
      <w:pPr>
        <w:pStyle w:val="Prrafodelista"/>
      </w:pPr>
      <w:r>
        <w:t>Error en edición de usuarios</w:t>
      </w:r>
    </w:p>
    <w:p w:rsidR="001558CE" w:rsidRDefault="001558CE" w:rsidP="001558CE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731D9A75" wp14:editId="290A9771">
            <wp:extent cx="5400040" cy="3207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E" w:rsidRDefault="001558CE" w:rsidP="001558CE">
      <w:pPr>
        <w:pStyle w:val="Prrafodelista"/>
      </w:pPr>
      <w:r>
        <w:t>Para asignación de roles de usuarios eliminar el TAB de permisos</w:t>
      </w:r>
    </w:p>
    <w:p w:rsidR="001558CE" w:rsidRDefault="001558CE" w:rsidP="001558CE">
      <w:pPr>
        <w:pStyle w:val="Prrafodelista"/>
      </w:pPr>
    </w:p>
    <w:p w:rsidR="001558CE" w:rsidRDefault="001558CE" w:rsidP="001558CE">
      <w:pPr>
        <w:pStyle w:val="Prrafodelista"/>
      </w:pPr>
      <w:r>
        <w:rPr>
          <w:noProof/>
          <w:lang w:eastAsia="es-ES"/>
        </w:rPr>
        <w:drawing>
          <wp:inline distT="0" distB="0" distL="0" distR="0" wp14:anchorId="5E45D4B1" wp14:editId="6113CB82">
            <wp:extent cx="5400040" cy="1920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E" w:rsidRDefault="001558CE" w:rsidP="001558CE">
      <w:pPr>
        <w:pStyle w:val="Prrafodelista"/>
      </w:pPr>
      <w:r>
        <w:t xml:space="preserve">Agregar </w:t>
      </w:r>
      <w:proofErr w:type="spellStart"/>
      <w:r>
        <w:t>title</w:t>
      </w:r>
      <w:proofErr w:type="spellEnd"/>
      <w:r>
        <w:t xml:space="preserve"> a los iconos en general (el propietario, </w:t>
      </w:r>
      <w:r w:rsidR="00721198">
        <w:t xml:space="preserve">representante legal, conductor, </w:t>
      </w:r>
      <w:proofErr w:type="spellStart"/>
      <w:r w:rsidR="00721198">
        <w:t>etc</w:t>
      </w:r>
      <w:proofErr w:type="spellEnd"/>
      <w:r>
        <w:t>)</w:t>
      </w:r>
      <w:r w:rsidR="00721198">
        <w:t>.</w:t>
      </w:r>
    </w:p>
    <w:p w:rsidR="00721198" w:rsidRDefault="00721198" w:rsidP="001558CE">
      <w:pPr>
        <w:pStyle w:val="Prrafodelista"/>
      </w:pPr>
    </w:p>
    <w:p w:rsidR="00721198" w:rsidRDefault="00721198" w:rsidP="00721198">
      <w:pPr>
        <w:pStyle w:val="Prrafodelista"/>
      </w:pPr>
      <w:r>
        <w:rPr>
          <w:noProof/>
          <w:lang w:eastAsia="es-ES"/>
        </w:rPr>
        <w:drawing>
          <wp:inline distT="0" distB="0" distL="0" distR="0" wp14:anchorId="4B8ED513" wp14:editId="611E5565">
            <wp:extent cx="5400040" cy="2211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98" w:rsidRDefault="00721198" w:rsidP="00721198">
      <w:pPr>
        <w:pStyle w:val="Prrafodelista"/>
      </w:pPr>
      <w:r>
        <w:t>En las tablas de archivos que se muestre una columna adicional con el nombre de archivo.</w:t>
      </w:r>
    </w:p>
    <w:p w:rsidR="00721198" w:rsidRDefault="00721198" w:rsidP="0072119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8F3E136" wp14:editId="410CBAC7">
            <wp:extent cx="5400040" cy="17830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98" w:rsidRDefault="00721198" w:rsidP="00721198">
      <w:pPr>
        <w:pStyle w:val="Prrafodelista"/>
      </w:pPr>
      <w:r>
        <w:t xml:space="preserve">Validar registro de nuevo </w:t>
      </w:r>
      <w:proofErr w:type="spellStart"/>
      <w:r>
        <w:t>saoat</w:t>
      </w:r>
      <w:proofErr w:type="spellEnd"/>
      <w:r>
        <w:t xml:space="preserve"> de  un </w:t>
      </w:r>
      <w:proofErr w:type="spellStart"/>
      <w:r>
        <w:t>vehiculo</w:t>
      </w:r>
      <w:proofErr w:type="spellEnd"/>
      <w:r>
        <w:t xml:space="preserve"> que tiene vencido la vigencia.</w:t>
      </w:r>
    </w:p>
    <w:p w:rsidR="00721198" w:rsidRDefault="00721198" w:rsidP="00721198">
      <w:pPr>
        <w:pStyle w:val="Prrafodelista"/>
      </w:pPr>
    </w:p>
    <w:p w:rsidR="00721198" w:rsidRDefault="00721198" w:rsidP="00721198">
      <w:pPr>
        <w:pStyle w:val="Prrafodelista"/>
      </w:pPr>
      <w:r>
        <w:rPr>
          <w:noProof/>
          <w:lang w:eastAsia="es-ES"/>
        </w:rPr>
        <w:drawing>
          <wp:inline distT="0" distB="0" distL="0" distR="0" wp14:anchorId="786566C2" wp14:editId="528EB53D">
            <wp:extent cx="5400040" cy="1759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98" w:rsidRDefault="00721198" w:rsidP="00721198">
      <w:pPr>
        <w:pStyle w:val="Prrafodelista"/>
      </w:pPr>
      <w:r>
        <w:t>No debería mostrar ese mensaje al momento de pre visualizar TUC</w:t>
      </w:r>
    </w:p>
    <w:p w:rsidR="00721198" w:rsidRDefault="00721198" w:rsidP="00721198">
      <w:pPr>
        <w:pStyle w:val="Prrafodelista"/>
      </w:pPr>
    </w:p>
    <w:p w:rsidR="00721198" w:rsidRDefault="00721198" w:rsidP="00721198">
      <w:pPr>
        <w:pStyle w:val="Prrafodelista"/>
      </w:pPr>
      <w:r>
        <w:rPr>
          <w:noProof/>
          <w:lang w:eastAsia="es-ES"/>
        </w:rPr>
        <w:drawing>
          <wp:inline distT="0" distB="0" distL="0" distR="0" wp14:anchorId="3E3DE4DF" wp14:editId="2A81F865">
            <wp:extent cx="5400040" cy="2341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9" w:rsidRDefault="002275E9" w:rsidP="00721198">
      <w:pPr>
        <w:pStyle w:val="Prrafodelista"/>
      </w:pPr>
      <w:r>
        <w:t xml:space="preserve">Añadir un enlace para la descarga de cuadro de infracciones de la municipalidad, y una </w:t>
      </w:r>
      <w:proofErr w:type="spellStart"/>
      <w:r>
        <w:t>etuqueta</w:t>
      </w:r>
      <w:proofErr w:type="spellEnd"/>
      <w:r>
        <w:t xml:space="preserve"> indicando que “Si el infractor paga el monto de su sanción  dentro del plazo de 5 </w:t>
      </w:r>
      <w:proofErr w:type="spellStart"/>
      <w:r>
        <w:t>dias</w:t>
      </w:r>
      <w:proofErr w:type="spellEnd"/>
      <w:r>
        <w:t xml:space="preserve"> posterior a la </w:t>
      </w:r>
      <w:proofErr w:type="spellStart"/>
      <w:r>
        <w:t>infraccion</w:t>
      </w:r>
      <w:proofErr w:type="spellEnd"/>
      <w:r>
        <w:t>, se le aplica el 50% de descuento”.</w:t>
      </w:r>
    </w:p>
    <w:p w:rsidR="002275E9" w:rsidRDefault="002275E9" w:rsidP="00721198">
      <w:pPr>
        <w:pStyle w:val="Prrafodelista"/>
      </w:pPr>
    </w:p>
    <w:p w:rsidR="002275E9" w:rsidRDefault="002275E9" w:rsidP="00721198">
      <w:pPr>
        <w:pStyle w:val="Prrafodelista"/>
      </w:pPr>
    </w:p>
    <w:p w:rsidR="002275E9" w:rsidRDefault="002275E9" w:rsidP="0072119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60B0056" wp14:editId="6BD06184">
            <wp:extent cx="2667000" cy="1952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9" w:rsidRDefault="002275E9" w:rsidP="00721198">
      <w:pPr>
        <w:pStyle w:val="Prrafodelista"/>
      </w:pPr>
      <w:r>
        <w:t>Cambiar nombre de resoluciones a documentos (generar plantilla, generar documento y ver documentos generados.</w:t>
      </w:r>
      <w:bookmarkStart w:id="0" w:name="_GoBack"/>
      <w:bookmarkEnd w:id="0"/>
      <w:r>
        <w:t>)</w:t>
      </w:r>
    </w:p>
    <w:sectPr w:rsidR="0022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93D53"/>
    <w:multiLevelType w:val="hybridMultilevel"/>
    <w:tmpl w:val="9146B8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0B"/>
    <w:rsid w:val="000E7861"/>
    <w:rsid w:val="001558CE"/>
    <w:rsid w:val="002275E9"/>
    <w:rsid w:val="00281F0B"/>
    <w:rsid w:val="00592D90"/>
    <w:rsid w:val="00721198"/>
    <w:rsid w:val="007735AB"/>
    <w:rsid w:val="008C09BD"/>
    <w:rsid w:val="009054F0"/>
    <w:rsid w:val="00A9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B4E8B8-C1EE-4E34-B3C1-7E21148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2022-08-14T17:41:00Z</dcterms:created>
  <dcterms:modified xsi:type="dcterms:W3CDTF">2022-08-14T18:33:00Z</dcterms:modified>
</cp:coreProperties>
</file>