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49C1" w14:textId="7B082746" w:rsidR="006E6C10" w:rsidRPr="000F221F" w:rsidRDefault="006E6C10">
      <w:pPr>
        <w:rPr>
          <w:rFonts w:ascii="Arial" w:hAnsi="Arial" w:cs="Arial"/>
          <w:sz w:val="28"/>
          <w:szCs w:val="28"/>
          <w:lang w:val="en-SG"/>
        </w:rPr>
      </w:pPr>
      <w:r w:rsidRPr="000F221F">
        <w:rPr>
          <w:rFonts w:ascii="Arial" w:hAnsi="Arial" w:cs="Arial"/>
          <w:sz w:val="28"/>
          <w:szCs w:val="28"/>
          <w:lang w:val="en-SG"/>
        </w:rPr>
        <w:t>Default constructor</w:t>
      </w:r>
    </w:p>
    <w:p w14:paraId="2F677FB7" w14:textId="28997E2B" w:rsidR="006E6C10" w:rsidRDefault="006E6C10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java will only automatically write the default constructor if you create a class and write nothing inside it.</w:t>
      </w:r>
    </w:p>
    <w:p w14:paraId="601A8CCB" w14:textId="69134477" w:rsidR="001605C6" w:rsidRDefault="001605C6">
      <w:pPr>
        <w:rPr>
          <w:rFonts w:ascii="Arial" w:hAnsi="Arial" w:cs="Arial"/>
          <w:sz w:val="24"/>
          <w:szCs w:val="24"/>
          <w:lang w:val="en-SG"/>
        </w:rPr>
      </w:pPr>
    </w:p>
    <w:p w14:paraId="23366D56" w14:textId="02D7AD48" w:rsidR="001605C6" w:rsidRPr="000517D5" w:rsidRDefault="000D7CCD">
      <w:pPr>
        <w:rPr>
          <w:rFonts w:ascii="Arial" w:hAnsi="Arial" w:cs="Arial"/>
          <w:sz w:val="28"/>
          <w:szCs w:val="28"/>
          <w:lang w:val="en-SG"/>
        </w:rPr>
      </w:pPr>
      <w:r>
        <w:rPr>
          <w:rFonts w:ascii="Arial" w:hAnsi="Arial" w:cs="Arial"/>
          <w:sz w:val="28"/>
          <w:szCs w:val="28"/>
          <w:lang w:val="en-SG"/>
        </w:rPr>
        <w:t xml:space="preserve">(Horizontal chaining) </w:t>
      </w:r>
      <w:r w:rsidR="001605C6" w:rsidRPr="000517D5">
        <w:rPr>
          <w:rFonts w:ascii="Arial" w:hAnsi="Arial" w:cs="Arial"/>
          <w:sz w:val="28"/>
          <w:szCs w:val="28"/>
          <w:lang w:val="en-SG"/>
        </w:rPr>
        <w:t>this() keyword:</w:t>
      </w:r>
    </w:p>
    <w:p w14:paraId="2F01EA23" w14:textId="732E61EB" w:rsidR="001605C6" w:rsidRDefault="001605C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use this(&lt;parameter1&gt;, &lt;parameter2&gt;) to jump between constructors that take in the </w:t>
      </w:r>
      <w:r w:rsidR="00DA7FA2">
        <w:rPr>
          <w:rFonts w:ascii="Arial" w:hAnsi="Arial" w:cs="Arial"/>
          <w:sz w:val="24"/>
          <w:szCs w:val="24"/>
          <w:lang w:val="en-SG"/>
        </w:rPr>
        <w:t>specified parameters.</w:t>
      </w:r>
    </w:p>
    <w:p w14:paraId="4FAC1AAF" w14:textId="1255E317" w:rsidR="006E6C10" w:rsidRDefault="006E6C10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if you create a constructor</w:t>
      </w:r>
      <w:r w:rsidR="000F221F">
        <w:rPr>
          <w:rFonts w:ascii="Arial" w:hAnsi="Arial" w:cs="Arial"/>
          <w:sz w:val="24"/>
          <w:szCs w:val="24"/>
          <w:lang w:val="en-SG"/>
        </w:rPr>
        <w:t>, the default constructor will not be automatically assigned</w:t>
      </w:r>
    </w:p>
    <w:p w14:paraId="2B079074" w14:textId="11108B65" w:rsidR="00761AB1" w:rsidRDefault="00761AB1">
      <w:pPr>
        <w:rPr>
          <w:rFonts w:ascii="Arial" w:hAnsi="Arial" w:cs="Arial"/>
          <w:sz w:val="24"/>
          <w:szCs w:val="24"/>
          <w:lang w:val="en-SG"/>
        </w:rPr>
      </w:pPr>
    </w:p>
    <w:p w14:paraId="42C057B7" w14:textId="48BE53CA" w:rsidR="00761AB1" w:rsidRDefault="00761AB1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IMPORTANT: CONSTRUCTORS ARE NOT INHERITED!!!</w:t>
      </w:r>
    </w:p>
    <w:p w14:paraId="48A1550F" w14:textId="7048F0C5" w:rsidR="00E813FF" w:rsidRDefault="00E813FF">
      <w:pPr>
        <w:rPr>
          <w:rFonts w:ascii="Arial" w:hAnsi="Arial" w:cs="Arial"/>
          <w:sz w:val="24"/>
          <w:szCs w:val="24"/>
          <w:lang w:val="en-SG"/>
        </w:rPr>
      </w:pPr>
    </w:p>
    <w:p w14:paraId="3949AAFB" w14:textId="4D5FF694" w:rsidR="00E813FF" w:rsidRPr="00CE1F5B" w:rsidRDefault="00D263B0">
      <w:pPr>
        <w:rPr>
          <w:rFonts w:ascii="Arial" w:hAnsi="Arial" w:cs="Arial"/>
          <w:sz w:val="28"/>
          <w:szCs w:val="28"/>
          <w:lang w:val="en-SG"/>
        </w:rPr>
      </w:pPr>
      <w:r>
        <w:rPr>
          <w:rFonts w:ascii="Arial" w:hAnsi="Arial" w:cs="Arial"/>
          <w:sz w:val="28"/>
          <w:szCs w:val="28"/>
          <w:lang w:val="en-SG"/>
        </w:rPr>
        <w:t xml:space="preserve">(Vertical chaining) </w:t>
      </w:r>
      <w:r w:rsidR="00E813FF" w:rsidRPr="00CE1F5B">
        <w:rPr>
          <w:rFonts w:ascii="Arial" w:hAnsi="Arial" w:cs="Arial"/>
          <w:sz w:val="28"/>
          <w:szCs w:val="28"/>
          <w:lang w:val="en-SG"/>
        </w:rPr>
        <w:t>super() keyword:</w:t>
      </w:r>
    </w:p>
    <w:p w14:paraId="5E4E37A8" w14:textId="213F28E2" w:rsidR="007356C2" w:rsidRPr="00283DF1" w:rsidRDefault="00D5602F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7356C2" w:rsidRPr="00283DF1">
        <w:rPr>
          <w:rFonts w:ascii="Arial" w:hAnsi="Arial" w:cs="Arial"/>
          <w:sz w:val="24"/>
          <w:szCs w:val="24"/>
          <w:lang w:val="en-SG"/>
        </w:rPr>
        <w:t>use super(</w:t>
      </w:r>
      <w:r w:rsidR="00CE1F5B">
        <w:rPr>
          <w:rFonts w:ascii="Arial" w:hAnsi="Arial" w:cs="Arial"/>
          <w:sz w:val="24"/>
          <w:szCs w:val="24"/>
          <w:lang w:val="en-SG"/>
        </w:rPr>
        <w:t>&lt;parameter1&gt;, &lt;parameter2&gt;</w:t>
      </w:r>
      <w:r w:rsidR="007356C2" w:rsidRPr="00283DF1">
        <w:rPr>
          <w:rFonts w:ascii="Arial" w:hAnsi="Arial" w:cs="Arial"/>
          <w:sz w:val="24"/>
          <w:szCs w:val="24"/>
          <w:lang w:val="en-SG"/>
        </w:rPr>
        <w:t>) to call a constructor in the immediate parent clas</w:t>
      </w:r>
      <w:r w:rsidR="00FF338B" w:rsidRPr="00283DF1">
        <w:rPr>
          <w:rFonts w:ascii="Arial" w:hAnsi="Arial" w:cs="Arial"/>
          <w:sz w:val="24"/>
          <w:szCs w:val="24"/>
          <w:lang w:val="en-SG"/>
        </w:rPr>
        <w:t>s</w:t>
      </w:r>
      <w:r w:rsidR="00CE1F5B">
        <w:rPr>
          <w:rFonts w:ascii="Arial" w:hAnsi="Arial" w:cs="Arial"/>
          <w:sz w:val="24"/>
          <w:szCs w:val="24"/>
          <w:lang w:val="en-SG"/>
        </w:rPr>
        <w:t xml:space="preserve"> that takes in the specified parameters</w:t>
      </w:r>
    </w:p>
    <w:p w14:paraId="4CCEAFD4" w14:textId="63A5315B" w:rsidR="006851AC" w:rsidRDefault="00D5602F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6851AC" w:rsidRPr="00283DF1">
        <w:rPr>
          <w:rFonts w:ascii="Arial" w:hAnsi="Arial" w:cs="Arial"/>
          <w:sz w:val="24"/>
          <w:szCs w:val="24"/>
          <w:lang w:val="en-SG"/>
        </w:rPr>
        <w:t>if there is no this(x) or super(x) stateme</w:t>
      </w:r>
      <w:r w:rsidR="003A7D19" w:rsidRPr="00283DF1">
        <w:rPr>
          <w:rFonts w:ascii="Arial" w:hAnsi="Arial" w:cs="Arial"/>
          <w:sz w:val="24"/>
          <w:szCs w:val="24"/>
          <w:lang w:val="en-SG"/>
        </w:rPr>
        <w:t>nt</w:t>
      </w:r>
      <w:r w:rsidR="006851AC" w:rsidRPr="00283DF1">
        <w:rPr>
          <w:rFonts w:ascii="Arial" w:hAnsi="Arial" w:cs="Arial"/>
          <w:sz w:val="24"/>
          <w:szCs w:val="24"/>
          <w:lang w:val="en-SG"/>
        </w:rPr>
        <w:t xml:space="preserve"> in a constructor</w:t>
      </w:r>
      <w:r w:rsidR="009836F2" w:rsidRPr="00283DF1">
        <w:rPr>
          <w:rFonts w:ascii="Arial" w:hAnsi="Arial" w:cs="Arial"/>
          <w:sz w:val="24"/>
          <w:szCs w:val="24"/>
          <w:lang w:val="en-SG"/>
        </w:rPr>
        <w:t xml:space="preserve"> Java will insert super(x) automatically</w:t>
      </w:r>
      <w:r w:rsidR="000D7CCD">
        <w:rPr>
          <w:rFonts w:ascii="Arial" w:hAnsi="Arial" w:cs="Arial"/>
          <w:sz w:val="24"/>
          <w:szCs w:val="24"/>
          <w:lang w:val="en-SG"/>
        </w:rPr>
        <w:t xml:space="preserve"> as the first statement in the constructor</w:t>
      </w:r>
    </w:p>
    <w:p w14:paraId="2D265D1F" w14:textId="2521F6B1" w:rsidR="00283DF1" w:rsidRDefault="000D7CCD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283DF1">
        <w:rPr>
          <w:rFonts w:ascii="Arial" w:hAnsi="Arial" w:cs="Arial"/>
          <w:sz w:val="24"/>
          <w:szCs w:val="24"/>
          <w:lang w:val="en-SG"/>
        </w:rPr>
        <w:t>when there is no constructor defined in a class, java automatically creates a no argument constructor.</w:t>
      </w:r>
    </w:p>
    <w:p w14:paraId="426EE16C" w14:textId="11AC6200" w:rsidR="00691FA8" w:rsidRPr="00283DF1" w:rsidRDefault="000D7CCD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691FA8">
        <w:rPr>
          <w:rFonts w:ascii="Arial" w:hAnsi="Arial" w:cs="Arial"/>
          <w:sz w:val="24"/>
          <w:szCs w:val="24"/>
          <w:lang w:val="en-SG"/>
        </w:rPr>
        <w:t>super() or this() must always be the first thing in the constructor</w:t>
      </w:r>
    </w:p>
    <w:sectPr w:rsidR="00691FA8" w:rsidRPr="0028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DA"/>
    <w:rsid w:val="000517D5"/>
    <w:rsid w:val="000D7CCD"/>
    <w:rsid w:val="000F221F"/>
    <w:rsid w:val="001605C6"/>
    <w:rsid w:val="00283DF1"/>
    <w:rsid w:val="003A7D19"/>
    <w:rsid w:val="006851AC"/>
    <w:rsid w:val="00691FA8"/>
    <w:rsid w:val="006E6C10"/>
    <w:rsid w:val="007356C2"/>
    <w:rsid w:val="00761AB1"/>
    <w:rsid w:val="009806DA"/>
    <w:rsid w:val="009836F2"/>
    <w:rsid w:val="00CE1F5B"/>
    <w:rsid w:val="00D263B0"/>
    <w:rsid w:val="00D5602F"/>
    <w:rsid w:val="00DA7FA2"/>
    <w:rsid w:val="00E813FF"/>
    <w:rsid w:val="00E93080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0EE6"/>
  <w15:chartTrackingRefBased/>
  <w15:docId w15:val="{FA6A149A-0526-4978-B74F-EA06772F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19</cp:revision>
  <dcterms:created xsi:type="dcterms:W3CDTF">2023-01-29T13:28:00Z</dcterms:created>
  <dcterms:modified xsi:type="dcterms:W3CDTF">2023-02-11T08:18:00Z</dcterms:modified>
</cp:coreProperties>
</file>