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tipo corporativo Magnus 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/>
        <w:jc w:val="center"/>
      </w:pPr>
      <w:r>
        <w:rPr>
          <w:rFonts w:ascii="Aptos Display" w:hAnsi="Aptos Display"/>
          <w:b/>
          <w:color w:val="000000"/>
          <w:sz w:val="56"/>
        </w:rPr>
        <w:t>Entrega 0 de Proyecto de Aula</w:t>
      </w:r>
    </w:p>
    <w:p>
      <w:pPr>
        <w:spacing w:after="80"/>
        <w:jc w:val="center"/>
      </w:pPr>
      <w:r>
        <w:rPr>
          <w:rFonts w:ascii="Aptos Display" w:hAnsi="Aptos Display"/>
          <w:b/>
          <w:color w:val="0B3F91"/>
          <w:sz w:val="38"/>
        </w:rPr>
        <w:t>Fase de Planeación</w:t>
      </w:r>
    </w:p>
    <w:p>
      <w:pPr>
        <w:spacing w:after="360"/>
        <w:jc w:val="center"/>
      </w:pPr>
      <w:r>
        <w:rPr>
          <w:b/>
          <w:color w:val="24364B"/>
          <w:sz w:val="30"/>
        </w:rPr>
        <w:t>Sistema Web de Gestión de Inventario</w:t>
      </w:r>
    </w:p>
    <w:p>
      <w:pPr>
        <w:jc w:val="center"/>
      </w:pPr>
      <w:r>
        <w:rPr>
          <w:sz w:val="20"/>
        </w:rPr>
        <w:t>Asignatura: Lenguaje de Programación 1 · 2026-2</w:t>
      </w:r>
    </w:p>
    <w:p>
      <w:pPr>
        <w:spacing w:before="300"/>
        <w:jc w:val="center"/>
      </w:pPr>
      <w:r>
        <w:rPr>
          <w:b/>
          <w:color w:val="0B3F91"/>
          <w:sz w:val="18"/>
        </w:rPr>
        <w:t>EQUIPO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4364B"/>
                <w:sz w:val="18"/>
              </w:rPr>
              <w:t>Kevin Julian Sanchez Perez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4364B"/>
                <w:sz w:val="18"/>
              </w:rPr>
              <w:t>Hilver Galindo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4364B"/>
                <w:sz w:val="18"/>
              </w:rPr>
              <w:t>Luis Esteban Medina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4364B"/>
                <w:sz w:val="18"/>
              </w:rPr>
              <w:t>Jose Gabriel Cabrera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4364B"/>
                <w:sz w:val="18"/>
              </w:rPr>
              <w:t>Brayan Steven Sanchez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4364B"/>
                <w:sz w:val="18"/>
              </w:rPr>
              <w:t>Juan Jose Osorio Quitian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4364B"/>
                <w:sz w:val="18"/>
              </w:rPr>
              <w:t>Sergio Neira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24364B"/>
                <w:sz w:val="18"/>
              </w:rPr>
            </w:r>
          </w:p>
        </w:tc>
      </w:tr>
    </w:tbl>
    <w:p>
      <w:pPr>
        <w:spacing w:before="300"/>
        <w:jc w:val="center"/>
      </w:pPr>
      <w:r>
        <w:rPr>
          <w:b/>
          <w:color w:val="66788F"/>
          <w:sz w:val="18"/>
        </w:rPr>
        <w:t>Repositorio del proyecto</w:t>
      </w:r>
    </w:p>
    <w:p>
      <w:pPr>
        <w:spacing w:after="60"/>
        <w:jc w:val="center"/>
      </w:pPr>
      <w:r>
        <w:rPr>
          <w:color w:val="0B3F91"/>
          <w:sz w:val="18"/>
          <w:u w:val="single"/>
        </w:rPr>
        <w:t>https://github.com/kevinsanchezpe-ops/CRUD_MagnusSIS</w:t>
      </w:r>
    </w:p>
    <w:p>
      <w:pPr>
        <w:jc w:val="center"/>
      </w:pPr>
      <w:r>
        <w:rPr>
          <w:color w:val="66788F"/>
          <w:sz w:val="18"/>
        </w:rPr>
        <w:t>Propuesta inicial · Octubre de 2026</w:t>
      </w:r>
    </w:p>
    <w:p>
      <w:r>
        <w:br w:type="page"/>
      </w:r>
    </w:p>
    <w:p>
      <w:pPr>
        <w:pStyle w:val="Heading1"/>
      </w:pPr>
      <w:r>
        <w:t>1. Fundamentación del proyecto</w:t>
      </w:r>
    </w:p>
    <w:p>
      <w:pPr>
        <w:pStyle w:val="Heading2"/>
      </w:pPr>
      <w:r>
        <w:t>Título y descripción</w:t>
      </w:r>
    </w:p>
    <w:p>
      <w:r>
        <w:t>El Sistema Web de Gestión de Inventario Magnus SIS permitirá organizar productos y categorías desde una aplicación web. Busca reducir la dispersión de la información de inventario y facilitar la consulta de existencias, precios y descripciones en un punto común.</w:t>
      </w:r>
    </w:p>
    <w:p>
      <w:pPr>
        <w:pStyle w:val="Heading2"/>
      </w:pPr>
      <w:r>
        <w:t>Objetivo general</w:t>
      </w:r>
    </w:p>
    <w:p>
      <w:r>
        <w:t>Desarrollar un sistema web de inventario que permita registrar, consultar, buscar, actualizar y eliminar productos, así como organizarlos por categorías y controlar sus cantidades disponibles.</w:t>
      </w:r>
    </w:p>
    <w:p>
      <w:pPr>
        <w:pStyle w:val="Heading2"/>
      </w:pPr>
      <w:r>
        <w:t>Objetivos específicos</w:t>
      </w:r>
    </w:p>
    <w:p>
      <w:pPr>
        <w:pStyle w:val="ListNumber"/>
        <w:spacing w:after="60"/>
      </w:pPr>
      <w:r>
        <w:t>Diseñar e implementar los modelos de productos y categorías con sus relaciones y restricciones de datos.</w:t>
      </w:r>
    </w:p>
    <w:p>
      <w:pPr>
        <w:pStyle w:val="ListNumber"/>
        <w:spacing w:after="60"/>
      </w:pPr>
      <w:r>
        <w:t>Construir interfaces web para listar, buscar, registrar, consultar, actualizar y eliminar productos, además de consultar y gestionar categorías.</w:t>
      </w:r>
    </w:p>
    <w:p>
      <w:pPr>
        <w:pStyle w:val="ListNumber"/>
        <w:spacing w:after="60"/>
      </w:pPr>
      <w:r>
        <w:t>Aplicar validaciones de entrada para los campos obligatorios, el precio y las cantidades de inventario.</w:t>
      </w:r>
    </w:p>
    <w:p>
      <w:pPr>
        <w:pStyle w:val="ListNumber"/>
        <w:spacing w:after="60"/>
      </w:pPr>
      <w:r>
        <w:t>Integrar Django ORM con una base de datos relacional, usando SQLite durante el desarrollo y evaluando MySQL como configuración objetivo.</w:t>
      </w:r>
    </w:p>
    <w:p>
      <w:pPr>
        <w:pStyle w:val="ListNumber"/>
        <w:spacing w:after="60"/>
      </w:pPr>
      <w:r>
        <w:t>Verificar las rutas, formularios y operaciones mediante pruebas y documentar la instalación y el uso del sistema.</w:t>
      </w:r>
    </w:p>
    <w:p>
      <w:pPr>
        <w:pStyle w:val="Heading2"/>
      </w:pPr>
      <w:r>
        <w:t>Alcance</w:t>
      </w:r>
    </w:p>
    <w:p>
      <w:pPr>
        <w:pStyle w:val="ListBullet"/>
        <w:spacing w:after="40"/>
      </w:pPr>
      <w:r>
        <w:t>Gestión CRUD de productos: nombre, descripción, categoría, precio y cantidad disponible.</w:t>
      </w:r>
    </w:p>
    <w:p>
      <w:pPr>
        <w:pStyle w:val="ListBullet"/>
        <w:spacing w:after="40"/>
      </w:pPr>
      <w:r>
        <w:t>Consulta, búsqueda por nombre o descripción y visualización del detalle de producto.</w:t>
      </w:r>
    </w:p>
    <w:p>
      <w:pPr>
        <w:pStyle w:val="ListBullet"/>
        <w:spacing w:after="40"/>
      </w:pPr>
      <w:r>
        <w:t>Listado y administración básica de categorías relacionadas con los productos.</w:t>
      </w:r>
    </w:p>
    <w:p>
      <w:pPr>
        <w:pStyle w:val="ListBullet"/>
        <w:spacing w:after="40"/>
      </w:pPr>
      <w:r>
        <w:t>Validación de nombre y categoría obligatorios, precio mayor que cero y cantidad igual o superior a cero.</w:t>
      </w:r>
    </w:p>
    <w:p>
      <w:pPr>
        <w:pStyle w:val="ListBullet"/>
        <w:spacing w:after="40"/>
      </w:pPr>
      <w:r>
        <w:t>Persistencia relacional con Django ORM; ambiente local con SQLite y posible configuración de MySQL.</w:t>
      </w:r>
    </w:p>
    <w:p>
      <w:pPr>
        <w:pStyle w:val="Heading2"/>
      </w:pPr>
      <w:r>
        <w:t>Limitaciones</w:t>
      </w:r>
    </w:p>
    <w:p>
      <w:pPr>
        <w:pStyle w:val="ListBullet"/>
        <w:spacing w:after="40"/>
      </w:pPr>
      <w:r>
        <w:t>No incluye facturación, pagos, ventas ni compras.</w:t>
      </w:r>
    </w:p>
    <w:p>
      <w:pPr>
        <w:pStyle w:val="ListBullet"/>
        <w:spacing w:after="40"/>
      </w:pPr>
      <w:r>
        <w:t>No contempla reportes avanzados, analítica ni integración con servicios externos.</w:t>
      </w:r>
    </w:p>
    <w:p>
      <w:pPr>
        <w:pStyle w:val="ListBullet"/>
        <w:spacing w:after="40"/>
      </w:pPr>
      <w:r>
        <w:t>El control de inventario se limita a la cantidad disponible; no incluye movimientos, lotes, bodegas ni alertas automáticas en esta primera versión.</w:t>
      </w:r>
    </w:p>
    <w:p>
      <w:pPr>
        <w:pStyle w:val="ListBullet"/>
        <w:spacing w:after="40"/>
      </w:pPr>
      <w:r>
        <w:t>La autenticación y los permisos por rol se limitan al panel estándar de Django si el tiempo de la asignatura lo permite; no se define un sistema empresarial de usuarios.</w:t>
      </w:r>
    </w:p>
    <w:p>
      <w:r>
        <w:br w:type="page"/>
      </w:r>
    </w:p>
    <w:p>
      <w:pPr>
        <w:pStyle w:val="Heading1"/>
      </w:pPr>
      <w:r>
        <w:t>2. Arquitectura de trabajo y tecnología</w:t>
      </w:r>
    </w:p>
    <w:p>
      <w:pPr>
        <w:pStyle w:val="Heading2"/>
      </w:pPr>
      <w:r>
        <w:t>Metodología de trabajo</w:t>
      </w:r>
    </w:p>
    <w:p>
      <w:pPr>
        <w:spacing w:after="80"/>
      </w:pPr>
      <w:r>
        <w:rPr>
          <w:b/>
          <w:color w:val="0B3F91"/>
        </w:rPr>
        <w:t xml:space="preserve">Metodología propuesta: </w:t>
      </w:r>
      <w:r>
        <w:t>Kanban. El equipo organizará el trabajo en un tablero con las columnas Pendiente, En curso, En revisión y Terminado. Cada tarea tendrá responsable y criterio de finalización; se revisará el avance semanalmente y se limitará el trabajo simultáneo para detectar bloqueos temprano.</w:t>
      </w:r>
    </w:p>
    <w:p>
      <w:pPr>
        <w:spacing w:after="80"/>
      </w:pPr>
      <w:r>
        <w:rPr>
          <w:b/>
          <w:color w:val="0B3F91"/>
        </w:rPr>
        <w:t xml:space="preserve">Justificación: </w:t>
      </w:r>
      <w:r>
        <w:t>Kanban se adapta a un equipo académico que debe avanzar por entregables y coordinar tareas de interfaz, backend, datos y documentación. Permite visualizar dependencias sin exigir iteraciones Scrum formales cuando las fechas de evaluación dependen del calendario del curso.</w:t>
      </w:r>
    </w:p>
    <w:p>
      <w:pPr>
        <w:pStyle w:val="Heading2"/>
      </w:pPr>
      <w:r>
        <w:t>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Responsabilidades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Frontend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Kevin Julian Sanchez Perez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Maquetar pantallas HTML, CSS y plantillas Django; integrar el prototipo visual y revisar navegación y presentación.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Frontend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Hilver Galindo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Apoyar la construcción de interfaces, formularios visuales y adaptación de pantallas a las plantillas del sistema.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Backend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Luis Esteban Medina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Desarrollar vistas, rutas y lógica de aplicación en Django; integrar formularios y operaciones de productos.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Backend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Jose Gabriel Cabrera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Apoyar modelos, formularios, vistas y operaciones CRUD; coordinar la integración del backend.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Base de datos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Brayan Steven Sanchez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Diseñar y mantener el esquema relacional, migraciones y consistencia de los datos.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Base de datos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Juan Jose Osorio Quitian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Apoyar configuración de SQLite/MySQL, relaciones ORM y verificación de persistencia.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Documentación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Sergio Neira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Mantener documento de requisitos, diagramas, guía de ejecución y registro de decisiones.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Documentación / Frontend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Kevin Julian Sanchez Perez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Consolidar la documentación de interfaz y mantenerla alineada con el prototipo y su implementación.</w:t>
            </w:r>
          </w:p>
        </w:tc>
      </w:tr>
    </w:tbl>
    <w:p>
      <w:r>
        <w:br w:type="page"/>
      </w:r>
    </w:p>
    <w:p>
      <w:pPr>
        <w:pStyle w:val="Heading1"/>
      </w:pPr>
      <w:r>
        <w:t>3. Stack tecnológico y cronograma</w:t>
      </w:r>
    </w:p>
    <w:p>
      <w:pPr>
        <w:pStyle w:val="Heading2"/>
      </w:pPr>
      <w:r>
        <w:t>Stack tecnológico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Selección y justificación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/>
                <w:color w:val="24364B"/>
                <w:sz w:val="16"/>
              </w:rPr>
              <w:t>Lenguajes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 w:val="0"/>
                <w:color w:val="24364B"/>
                <w:sz w:val="16"/>
              </w:rPr>
              <w:t>Python para backend; HTML5 y CSS3 para la interfaz. JavaScript se reservará para interacciones que lo requieran.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/>
                <w:color w:val="24364B"/>
                <w:sz w:val="16"/>
              </w:rPr>
              <w:t>Framework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 w:val="0"/>
                <w:color w:val="24364B"/>
                <w:sz w:val="16"/>
              </w:rPr>
              <w:t>Django con arquitectura MVT, Django Forms y Django ORM para vistas, validación, plantillas y acceso a datos.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/>
                <w:color w:val="24364B"/>
                <w:sz w:val="16"/>
              </w:rPr>
              <w:t>Base de datos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 w:val="0"/>
                <w:color w:val="24364B"/>
                <w:sz w:val="16"/>
              </w:rPr>
              <w:t>SQLite para desarrollo local, ya configurado. MySQL es la alternativa objetivo y requiere configuración posterior.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/>
                <w:color w:val="24364B"/>
                <w:sz w:val="16"/>
              </w:rPr>
              <w:t>Librerías y componentes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 w:val="0"/>
                <w:color w:val="24364B"/>
                <w:sz w:val="16"/>
              </w:rPr>
              <w:t>Django y sus componentes incluidos. Bootstrap podría evaluarse para acelerar estilos responsivos; el prototipo actual está hecho con HTML y CSS propios y no depende de Bootstrap ni JavaScript.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/>
                <w:color w:val="24364B"/>
                <w:sz w:val="16"/>
              </w:rPr>
              <w:t>IDE y herramientas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 w:val="0"/>
                <w:color w:val="24364B"/>
                <w:sz w:val="16"/>
              </w:rPr>
              <w:t>Visual Studio Code como entorno propuesto; Git y GitHub para control de versiones y coordinación.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/>
                <w:color w:val="24364B"/>
                <w:sz w:val="16"/>
              </w:rPr>
              <w:t>Repositorio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6"/>
              </w:rPr>
            </w:r>
            <w:r>
              <w:rPr>
                <w:rFonts w:ascii="Aptos" w:hAnsi="Aptos"/>
                <w:b w:val="0"/>
                <w:color w:val="24364B"/>
                <w:sz w:val="16"/>
              </w:rPr>
              <w:t>https://github.com/kevinsanchezpe-ops/CRUD_MagnusSIS</w:t>
            </w:r>
          </w:p>
        </w:tc>
      </w:tr>
    </w:tbl>
    <w:p>
      <w:pPr>
        <w:pStyle w:val="Heading2"/>
      </w:pPr>
      <w:r>
        <w:t>Cronograma preliminar</w:t>
      </w:r>
    </w:p>
    <w:p>
      <w:pPr>
        <w:spacing w:after="100"/>
      </w:pPr>
      <w:r>
        <w:t>Fechas tentativas para planear el semestre 2026-2. Deben ajustarse al calendario y a las fechas de evaluación que confirme el profesor.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Fechas tentativas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Planeación y aprobación de requisitos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19–23 oct 2026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Documento de planeación, alcance y backlog inicial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Diseño y consolidación del esqueleto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26 oct–6 nov 2026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Diagramas, modelos, rutas y plantillas base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CRUD de productos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9–20 nov 2026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Registro, consulta, edición y eliminación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Búsqueda, categorías y validaciones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23 nov–4 dic 2026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Búsqueda, gestión de categorías y reglas de datos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Integración y pruebas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7–11 dic 2026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Pruebas de rutas, formularios y persistencia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Documentación y entrega final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14–18 dic 2026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5"/>
              </w:rPr>
            </w:r>
            <w:r>
              <w:rPr>
                <w:rFonts w:ascii="Aptos" w:hAnsi="Aptos"/>
                <w:b w:val="0"/>
                <w:color w:val="24364B"/>
                <w:sz w:val="15"/>
              </w:rPr>
              <w:t>README, manual breve y versión revisada</w:t>
            </w:r>
          </w:p>
        </w:tc>
      </w:tr>
    </w:tbl>
    <w:p>
      <w:pPr>
        <w:spacing w:before="140" w:after="60"/>
      </w:pPr>
      <w:r>
        <w:rPr>
          <w:b/>
          <w:color w:val="0B3F91"/>
        </w:rPr>
        <w:t>Vista de fases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Fase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Oct 19–30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Nov 2–20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Nov 23–Dec 4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  <w:tcMar>
              <w:top w:w="80" w:type="dxa"/>
              <w:start w:w="100" w:type="dxa"/>
              <w:bottom w:w="80" w:type="dxa"/>
              <w:end w:w="100" w:type="dxa"/>
            </w:tcMar>
            <w:shd w:fill="0B3F91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Dec 7–18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  <w:t>Planeación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C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  <w:t>●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  <w:t>Esqueleto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C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  <w:t>●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C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  <w:t>●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  <w:t>CRUD productos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C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  <w:t>●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  <w:t>Categorías y validaciones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C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  <w:t>●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  <w:tcMar>
              <w:top w:w="80" w:type="dxa"/>
              <w:start w:w="100" w:type="dxa"/>
              <w:bottom w:w="80" w:type="dxa"/>
              <w:end w:w="100" w:type="dxa"/>
            </w:tcMar>
            <w:shd w:fill="F4F7FB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  <w:t>Integración y cierre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C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24364B"/>
                <w:sz w:val="14"/>
              </w:rPr>
            </w:r>
            <w:r>
              <w:rPr>
                <w:rFonts w:ascii="Aptos" w:hAnsi="Aptos"/>
                <w:b w:val="0"/>
                <w:color w:val="24364B"/>
                <w:sz w:val="14"/>
              </w:rPr>
              <w:t>●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88F"/>
        <w:sz w:val="16"/>
      </w:rPr>
      <w:t xml:space="preserve">Lenguaje de Programación 1 · 2026-2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88F"/>
        <w:sz w:val="16"/>
      </w:rPr>
      <w:t>MAGNUS SIS  |  DOCUMENTO DE PLANEACIÓN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F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B3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B3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0 de Proyecto de Aula - Fase de Planeación</dc:title>
  <dc:subject>Sistema Web de Gestión de Inventario Magnus SIS</dc:subject>
  <dc:creator>Equipo de proyecto Magnus SIS</dc:creator>
  <cp:keywords>planeación, inventario, Django, Kanban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