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50" w:rsidRPr="00D84B8E" w:rsidRDefault="008D7C2B" w:rsidP="008D7C2B">
      <w:pPr>
        <w:pStyle w:val="1Headline"/>
      </w:pPr>
      <w:r w:rsidRPr="00D84B8E">
        <w:t xml:space="preserve">Radar </w:t>
      </w:r>
      <w:proofErr w:type="spellStart"/>
      <w:r w:rsidRPr="00D84B8E">
        <w:t>Config</w:t>
      </w:r>
      <w:proofErr w:type="spellEnd"/>
      <w:r w:rsidRPr="00D84B8E">
        <w:t xml:space="preserve"> and Measurement Tool</w:t>
      </w:r>
    </w:p>
    <w:p w:rsidR="008D7C2B" w:rsidRDefault="008D7C2B" w:rsidP="00E31792">
      <w:r w:rsidRPr="008D7C2B">
        <w:t xml:space="preserve">The Radar </w:t>
      </w:r>
      <w:proofErr w:type="spellStart"/>
      <w:r w:rsidRPr="008D7C2B">
        <w:t>Config</w:t>
      </w:r>
      <w:proofErr w:type="spellEnd"/>
      <w:r w:rsidRPr="008D7C2B">
        <w:t xml:space="preserve"> and Measurement Tool</w:t>
      </w:r>
      <w:r>
        <w:t xml:space="preserve"> (RCM Tool) combines the DSP_TOOL Excel Sheets and the Test Script 3 Excel Sheets inside a single software solution for the following boards/modules:</w:t>
      </w:r>
    </w:p>
    <w:p w:rsidR="008D7C2B" w:rsidRDefault="00D6314A" w:rsidP="008D7C2B">
      <w:pPr>
        <w:pStyle w:val="Listenabsatz"/>
        <w:numPr>
          <w:ilvl w:val="0"/>
          <w:numId w:val="18"/>
        </w:numPr>
      </w:pPr>
      <w:r>
        <w:t xml:space="preserve">A: </w:t>
      </w:r>
      <w:r>
        <w:tab/>
      </w:r>
      <w:r>
        <w:tab/>
      </w:r>
      <w:r w:rsidR="008D7C2B">
        <w:t>Tank Gauging</w:t>
      </w:r>
    </w:p>
    <w:p w:rsidR="00D6314A" w:rsidRDefault="00D6314A" w:rsidP="008D7C2B">
      <w:pPr>
        <w:pStyle w:val="Listenabsatz"/>
        <w:numPr>
          <w:ilvl w:val="0"/>
          <w:numId w:val="18"/>
        </w:numPr>
      </w:pPr>
      <w:r>
        <w:t xml:space="preserve">B: </w:t>
      </w:r>
      <w:r>
        <w:tab/>
      </w:r>
      <w:r>
        <w:tab/>
        <w:t>BGT24</w:t>
      </w:r>
    </w:p>
    <w:p w:rsidR="008D7C2B" w:rsidRDefault="00D6314A" w:rsidP="008D7C2B">
      <w:pPr>
        <w:pStyle w:val="Listenabsatz"/>
        <w:numPr>
          <w:ilvl w:val="0"/>
          <w:numId w:val="18"/>
        </w:numPr>
      </w:pPr>
      <w:r>
        <w:t xml:space="preserve">D/E: </w:t>
      </w:r>
      <w:r>
        <w:tab/>
      </w:r>
      <w:r w:rsidR="008D7C2B">
        <w:t>RRC01</w:t>
      </w:r>
    </w:p>
    <w:p w:rsidR="008D7C2B" w:rsidRDefault="00D6314A" w:rsidP="008D7C2B">
      <w:pPr>
        <w:pStyle w:val="Listenabsatz"/>
        <w:numPr>
          <w:ilvl w:val="0"/>
          <w:numId w:val="18"/>
        </w:numPr>
      </w:pPr>
      <w:r>
        <w:t>F:</w:t>
      </w:r>
      <w:r>
        <w:tab/>
      </w:r>
      <w:r>
        <w:tab/>
      </w:r>
      <w:r w:rsidR="008D7C2B">
        <w:t>Fractional-N PLL</w:t>
      </w:r>
    </w:p>
    <w:p w:rsidR="00D60E9D" w:rsidRDefault="00D60E9D" w:rsidP="00D60E9D">
      <w:pPr>
        <w:pStyle w:val="Listenabsatz"/>
        <w:numPr>
          <w:ilvl w:val="0"/>
          <w:numId w:val="18"/>
        </w:numPr>
      </w:pPr>
      <w:r>
        <w:t>G/H:</w:t>
      </w:r>
      <w:r>
        <w:tab/>
      </w:r>
      <w:r w:rsidR="00D6314A">
        <w:t>RRC160</w:t>
      </w:r>
    </w:p>
    <w:p w:rsidR="00D97A8D" w:rsidRDefault="00D97A8D" w:rsidP="00D97A8D"/>
    <w:sdt>
      <w:sdtPr>
        <w:rPr>
          <w:b w:val="0"/>
          <w:sz w:val="22"/>
        </w:rPr>
        <w:id w:val="370732858"/>
        <w:docPartObj>
          <w:docPartGallery w:val="Table of Contents"/>
          <w:docPartUnique/>
        </w:docPartObj>
      </w:sdtPr>
      <w:sdtEndPr>
        <w:rPr>
          <w:bCs/>
          <w:noProof/>
        </w:rPr>
      </w:sdtEndPr>
      <w:sdtContent>
        <w:p w:rsidR="00D97A8D" w:rsidRDefault="00D97A8D">
          <w:pPr>
            <w:pStyle w:val="Inhaltsverzeichnisberschrift"/>
          </w:pPr>
          <w:r>
            <w:t>Contents</w:t>
          </w:r>
        </w:p>
        <w:p w:rsidR="00BC497B" w:rsidRDefault="00D97A8D">
          <w:pPr>
            <w:pStyle w:val="Verzeichnis1"/>
            <w:tabs>
              <w:tab w:val="left" w:pos="440"/>
              <w:tab w:val="right" w:leader="dot" w:pos="9911"/>
            </w:tabs>
            <w:rPr>
              <w:rFonts w:eastAsiaTheme="minorEastAsia"/>
              <w:b w:val="0"/>
              <w:noProof/>
            </w:rPr>
          </w:pPr>
          <w:r>
            <w:fldChar w:fldCharType="begin"/>
          </w:r>
          <w:r>
            <w:instrText xml:space="preserve"> TOC \o "1-3" \h \z \u </w:instrText>
          </w:r>
          <w:r>
            <w:fldChar w:fldCharType="separate"/>
          </w:r>
          <w:hyperlink w:anchor="_Toc436732864" w:history="1">
            <w:r w:rsidR="00BC497B" w:rsidRPr="00342926">
              <w:rPr>
                <w:rStyle w:val="Hyperlink"/>
                <w:noProof/>
              </w:rPr>
              <w:t>1</w:t>
            </w:r>
            <w:r w:rsidR="00BC497B">
              <w:rPr>
                <w:rFonts w:eastAsiaTheme="minorEastAsia"/>
                <w:b w:val="0"/>
                <w:noProof/>
              </w:rPr>
              <w:tab/>
            </w:r>
            <w:r w:rsidR="00BC497B" w:rsidRPr="00342926">
              <w:rPr>
                <w:rStyle w:val="Hyperlink"/>
                <w:noProof/>
              </w:rPr>
              <w:t>Using the Software</w:t>
            </w:r>
            <w:r w:rsidR="00BC497B">
              <w:rPr>
                <w:noProof/>
                <w:webHidden/>
              </w:rPr>
              <w:tab/>
            </w:r>
            <w:r w:rsidR="00BC497B">
              <w:rPr>
                <w:noProof/>
                <w:webHidden/>
              </w:rPr>
              <w:fldChar w:fldCharType="begin"/>
            </w:r>
            <w:r w:rsidR="00BC497B">
              <w:rPr>
                <w:noProof/>
                <w:webHidden/>
              </w:rPr>
              <w:instrText xml:space="preserve"> PAGEREF _Toc436732864 \h </w:instrText>
            </w:r>
            <w:r w:rsidR="00BC497B">
              <w:rPr>
                <w:noProof/>
                <w:webHidden/>
              </w:rPr>
            </w:r>
            <w:r w:rsidR="00BC497B">
              <w:rPr>
                <w:noProof/>
                <w:webHidden/>
              </w:rPr>
              <w:fldChar w:fldCharType="separate"/>
            </w:r>
            <w:r w:rsidR="00CC70DF">
              <w:rPr>
                <w:noProof/>
                <w:webHidden/>
              </w:rPr>
              <w:t>2</w:t>
            </w:r>
            <w:r w:rsidR="00BC497B">
              <w:rPr>
                <w:noProof/>
                <w:webHidden/>
              </w:rPr>
              <w:fldChar w:fldCharType="end"/>
            </w:r>
          </w:hyperlink>
        </w:p>
        <w:p w:rsidR="00BC497B" w:rsidRDefault="00E020A8">
          <w:pPr>
            <w:pStyle w:val="Verzeichnis2"/>
            <w:tabs>
              <w:tab w:val="left" w:pos="880"/>
              <w:tab w:val="right" w:leader="dot" w:pos="9911"/>
            </w:tabs>
            <w:rPr>
              <w:rFonts w:eastAsiaTheme="minorEastAsia"/>
              <w:noProof/>
            </w:rPr>
          </w:pPr>
          <w:hyperlink w:anchor="_Toc436732865" w:history="1">
            <w:r w:rsidR="00BC497B" w:rsidRPr="00342926">
              <w:rPr>
                <w:rStyle w:val="Hyperlink"/>
                <w:noProof/>
              </w:rPr>
              <w:t>1.1</w:t>
            </w:r>
            <w:r w:rsidR="00BC497B">
              <w:rPr>
                <w:rFonts w:eastAsiaTheme="minorEastAsia"/>
                <w:noProof/>
              </w:rPr>
              <w:tab/>
            </w:r>
            <w:r w:rsidR="00BC497B" w:rsidRPr="00342926">
              <w:rPr>
                <w:rStyle w:val="Hyperlink"/>
                <w:noProof/>
              </w:rPr>
              <w:t>Menu Strip</w:t>
            </w:r>
            <w:r w:rsidR="00BC497B">
              <w:rPr>
                <w:noProof/>
                <w:webHidden/>
              </w:rPr>
              <w:tab/>
            </w:r>
            <w:r w:rsidR="00BC497B">
              <w:rPr>
                <w:noProof/>
                <w:webHidden/>
              </w:rPr>
              <w:fldChar w:fldCharType="begin"/>
            </w:r>
            <w:r w:rsidR="00BC497B">
              <w:rPr>
                <w:noProof/>
                <w:webHidden/>
              </w:rPr>
              <w:instrText xml:space="preserve"> PAGEREF _Toc436732865 \h </w:instrText>
            </w:r>
            <w:r w:rsidR="00BC497B">
              <w:rPr>
                <w:noProof/>
                <w:webHidden/>
              </w:rPr>
            </w:r>
            <w:r w:rsidR="00BC497B">
              <w:rPr>
                <w:noProof/>
                <w:webHidden/>
              </w:rPr>
              <w:fldChar w:fldCharType="separate"/>
            </w:r>
            <w:r w:rsidR="00CC70DF">
              <w:rPr>
                <w:noProof/>
                <w:webHidden/>
              </w:rPr>
              <w:t>3</w:t>
            </w:r>
            <w:r w:rsidR="00BC497B">
              <w:rPr>
                <w:noProof/>
                <w:webHidden/>
              </w:rPr>
              <w:fldChar w:fldCharType="end"/>
            </w:r>
          </w:hyperlink>
        </w:p>
        <w:p w:rsidR="00BC497B" w:rsidRDefault="00E020A8">
          <w:pPr>
            <w:pStyle w:val="Verzeichnis2"/>
            <w:tabs>
              <w:tab w:val="left" w:pos="880"/>
              <w:tab w:val="right" w:leader="dot" w:pos="9911"/>
            </w:tabs>
            <w:rPr>
              <w:rFonts w:eastAsiaTheme="minorEastAsia"/>
              <w:noProof/>
            </w:rPr>
          </w:pPr>
          <w:hyperlink w:anchor="_Toc436732866" w:history="1">
            <w:r w:rsidR="00BC497B" w:rsidRPr="00342926">
              <w:rPr>
                <w:rStyle w:val="Hyperlink"/>
                <w:noProof/>
              </w:rPr>
              <w:t>1.2</w:t>
            </w:r>
            <w:r w:rsidR="00BC497B">
              <w:rPr>
                <w:rFonts w:eastAsiaTheme="minorEastAsia"/>
                <w:noProof/>
              </w:rPr>
              <w:tab/>
            </w:r>
            <w:r w:rsidR="00BC497B" w:rsidRPr="00342926">
              <w:rPr>
                <w:rStyle w:val="Hyperlink"/>
                <w:noProof/>
              </w:rPr>
              <w:t>Tab Control</w:t>
            </w:r>
            <w:r w:rsidR="00BC497B">
              <w:rPr>
                <w:noProof/>
                <w:webHidden/>
              </w:rPr>
              <w:tab/>
            </w:r>
            <w:r w:rsidR="00BC497B">
              <w:rPr>
                <w:noProof/>
                <w:webHidden/>
              </w:rPr>
              <w:fldChar w:fldCharType="begin"/>
            </w:r>
            <w:r w:rsidR="00BC497B">
              <w:rPr>
                <w:noProof/>
                <w:webHidden/>
              </w:rPr>
              <w:instrText xml:space="preserve"> PAGEREF _Toc436732866 \h </w:instrText>
            </w:r>
            <w:r w:rsidR="00BC497B">
              <w:rPr>
                <w:noProof/>
                <w:webHidden/>
              </w:rPr>
            </w:r>
            <w:r w:rsidR="00BC497B">
              <w:rPr>
                <w:noProof/>
                <w:webHidden/>
              </w:rPr>
              <w:fldChar w:fldCharType="separate"/>
            </w:r>
            <w:r w:rsidR="00CC70DF">
              <w:rPr>
                <w:noProof/>
                <w:webHidden/>
              </w:rPr>
              <w:t>4</w:t>
            </w:r>
            <w:r w:rsidR="00BC497B">
              <w:rPr>
                <w:noProof/>
                <w:webHidden/>
              </w:rPr>
              <w:fldChar w:fldCharType="end"/>
            </w:r>
          </w:hyperlink>
        </w:p>
        <w:p w:rsidR="00BC497B" w:rsidRDefault="00E020A8">
          <w:pPr>
            <w:pStyle w:val="Verzeichnis1"/>
            <w:tabs>
              <w:tab w:val="left" w:pos="440"/>
              <w:tab w:val="right" w:leader="dot" w:pos="9911"/>
            </w:tabs>
            <w:rPr>
              <w:rFonts w:eastAsiaTheme="minorEastAsia"/>
              <w:b w:val="0"/>
              <w:noProof/>
            </w:rPr>
          </w:pPr>
          <w:hyperlink w:anchor="_Toc436732867" w:history="1">
            <w:r w:rsidR="00BC497B" w:rsidRPr="00342926">
              <w:rPr>
                <w:rStyle w:val="Hyperlink"/>
                <w:noProof/>
              </w:rPr>
              <w:t>2</w:t>
            </w:r>
            <w:r w:rsidR="00BC497B">
              <w:rPr>
                <w:rFonts w:eastAsiaTheme="minorEastAsia"/>
                <w:b w:val="0"/>
                <w:noProof/>
              </w:rPr>
              <w:tab/>
            </w:r>
            <w:r w:rsidR="00BC497B" w:rsidRPr="00342926">
              <w:rPr>
                <w:rStyle w:val="Hyperlink"/>
                <w:noProof/>
              </w:rPr>
              <w:t>Configuration and Automation Files</w:t>
            </w:r>
            <w:r w:rsidR="00BC497B">
              <w:rPr>
                <w:noProof/>
                <w:webHidden/>
              </w:rPr>
              <w:tab/>
            </w:r>
            <w:r w:rsidR="00BC497B">
              <w:rPr>
                <w:noProof/>
                <w:webHidden/>
              </w:rPr>
              <w:fldChar w:fldCharType="begin"/>
            </w:r>
            <w:r w:rsidR="00BC497B">
              <w:rPr>
                <w:noProof/>
                <w:webHidden/>
              </w:rPr>
              <w:instrText xml:space="preserve"> PAGEREF _Toc436732867 \h </w:instrText>
            </w:r>
            <w:r w:rsidR="00BC497B">
              <w:rPr>
                <w:noProof/>
                <w:webHidden/>
              </w:rPr>
            </w:r>
            <w:r w:rsidR="00BC497B">
              <w:rPr>
                <w:noProof/>
                <w:webHidden/>
              </w:rPr>
              <w:fldChar w:fldCharType="separate"/>
            </w:r>
            <w:r w:rsidR="00CC70DF">
              <w:rPr>
                <w:noProof/>
                <w:webHidden/>
              </w:rPr>
              <w:t>5</w:t>
            </w:r>
            <w:r w:rsidR="00BC497B">
              <w:rPr>
                <w:noProof/>
                <w:webHidden/>
              </w:rPr>
              <w:fldChar w:fldCharType="end"/>
            </w:r>
          </w:hyperlink>
        </w:p>
        <w:p w:rsidR="00BC497B" w:rsidRDefault="00E020A8">
          <w:pPr>
            <w:pStyle w:val="Verzeichnis2"/>
            <w:tabs>
              <w:tab w:val="left" w:pos="880"/>
              <w:tab w:val="right" w:leader="dot" w:pos="9911"/>
            </w:tabs>
            <w:rPr>
              <w:rFonts w:eastAsiaTheme="minorEastAsia"/>
              <w:noProof/>
            </w:rPr>
          </w:pPr>
          <w:hyperlink w:anchor="_Toc436732868" w:history="1">
            <w:r w:rsidR="00BC497B" w:rsidRPr="00342926">
              <w:rPr>
                <w:rStyle w:val="Hyperlink"/>
                <w:noProof/>
              </w:rPr>
              <w:t>2.1</w:t>
            </w:r>
            <w:r w:rsidR="00BC497B">
              <w:rPr>
                <w:rFonts w:eastAsiaTheme="minorEastAsia"/>
                <w:noProof/>
              </w:rPr>
              <w:tab/>
            </w:r>
            <w:r w:rsidR="00BC497B" w:rsidRPr="00342926">
              <w:rPr>
                <w:rStyle w:val="Hyperlink"/>
                <w:noProof/>
              </w:rPr>
              <w:t>Radar Config (*.rcfg)</w:t>
            </w:r>
            <w:r w:rsidR="00BC497B">
              <w:rPr>
                <w:noProof/>
                <w:webHidden/>
              </w:rPr>
              <w:tab/>
            </w:r>
            <w:r w:rsidR="00BC497B">
              <w:rPr>
                <w:noProof/>
                <w:webHidden/>
              </w:rPr>
              <w:fldChar w:fldCharType="begin"/>
            </w:r>
            <w:r w:rsidR="00BC497B">
              <w:rPr>
                <w:noProof/>
                <w:webHidden/>
              </w:rPr>
              <w:instrText xml:space="preserve"> PAGEREF _Toc436732868 \h </w:instrText>
            </w:r>
            <w:r w:rsidR="00BC497B">
              <w:rPr>
                <w:noProof/>
                <w:webHidden/>
              </w:rPr>
            </w:r>
            <w:r w:rsidR="00BC497B">
              <w:rPr>
                <w:noProof/>
                <w:webHidden/>
              </w:rPr>
              <w:fldChar w:fldCharType="separate"/>
            </w:r>
            <w:r w:rsidR="00CC70DF">
              <w:rPr>
                <w:noProof/>
                <w:webHidden/>
              </w:rPr>
              <w:t>5</w:t>
            </w:r>
            <w:r w:rsidR="00BC497B">
              <w:rPr>
                <w:noProof/>
                <w:webHidden/>
              </w:rPr>
              <w:fldChar w:fldCharType="end"/>
            </w:r>
          </w:hyperlink>
        </w:p>
        <w:p w:rsidR="00BC497B" w:rsidRDefault="00E020A8">
          <w:pPr>
            <w:pStyle w:val="Verzeichnis2"/>
            <w:tabs>
              <w:tab w:val="left" w:pos="880"/>
              <w:tab w:val="right" w:leader="dot" w:pos="9911"/>
            </w:tabs>
            <w:rPr>
              <w:rFonts w:eastAsiaTheme="minorEastAsia"/>
              <w:noProof/>
            </w:rPr>
          </w:pPr>
          <w:hyperlink w:anchor="_Toc436732869" w:history="1">
            <w:r w:rsidR="00BC497B" w:rsidRPr="00342926">
              <w:rPr>
                <w:rStyle w:val="Hyperlink"/>
                <w:noProof/>
              </w:rPr>
              <w:t>2.2</w:t>
            </w:r>
            <w:r w:rsidR="00BC497B">
              <w:rPr>
                <w:rFonts w:eastAsiaTheme="minorEastAsia"/>
                <w:noProof/>
              </w:rPr>
              <w:tab/>
            </w:r>
            <w:r w:rsidR="00BC497B" w:rsidRPr="00342926">
              <w:rPr>
                <w:rStyle w:val="Hyperlink"/>
                <w:noProof/>
              </w:rPr>
              <w:t>Radar Automation Script File (*.rasf)</w:t>
            </w:r>
            <w:r w:rsidR="00BC497B">
              <w:rPr>
                <w:noProof/>
                <w:webHidden/>
              </w:rPr>
              <w:tab/>
            </w:r>
            <w:r w:rsidR="00BC497B">
              <w:rPr>
                <w:noProof/>
                <w:webHidden/>
              </w:rPr>
              <w:fldChar w:fldCharType="begin"/>
            </w:r>
            <w:r w:rsidR="00BC497B">
              <w:rPr>
                <w:noProof/>
                <w:webHidden/>
              </w:rPr>
              <w:instrText xml:space="preserve"> PAGEREF _Toc436732869 \h </w:instrText>
            </w:r>
            <w:r w:rsidR="00BC497B">
              <w:rPr>
                <w:noProof/>
                <w:webHidden/>
              </w:rPr>
            </w:r>
            <w:r w:rsidR="00BC497B">
              <w:rPr>
                <w:noProof/>
                <w:webHidden/>
              </w:rPr>
              <w:fldChar w:fldCharType="separate"/>
            </w:r>
            <w:r w:rsidR="00CC70DF">
              <w:rPr>
                <w:noProof/>
                <w:webHidden/>
              </w:rPr>
              <w:t>6</w:t>
            </w:r>
            <w:r w:rsidR="00BC497B">
              <w:rPr>
                <w:noProof/>
                <w:webHidden/>
              </w:rPr>
              <w:fldChar w:fldCharType="end"/>
            </w:r>
          </w:hyperlink>
        </w:p>
        <w:p w:rsidR="00D97A8D" w:rsidRDefault="00D97A8D">
          <w:r>
            <w:rPr>
              <w:b/>
              <w:bCs/>
              <w:noProof/>
            </w:rPr>
            <w:fldChar w:fldCharType="end"/>
          </w:r>
        </w:p>
      </w:sdtContent>
    </w:sdt>
    <w:p w:rsidR="00D97A8D" w:rsidRDefault="00D97A8D" w:rsidP="00D97A8D"/>
    <w:p w:rsidR="00D97A8D" w:rsidRDefault="00D97A8D">
      <w:pPr>
        <w:spacing w:after="200"/>
        <w:rPr>
          <w:rFonts w:asciiTheme="majorHAnsi" w:eastAsiaTheme="majorEastAsia" w:hAnsiTheme="majorHAnsi" w:cstheme="majorBidi"/>
          <w:b/>
          <w:bCs/>
          <w:sz w:val="28"/>
          <w:szCs w:val="28"/>
        </w:rPr>
      </w:pPr>
      <w:r>
        <w:br w:type="page"/>
      </w:r>
    </w:p>
    <w:p w:rsidR="008D7C2B" w:rsidRDefault="008D7C2B" w:rsidP="008D7C2B">
      <w:pPr>
        <w:pStyle w:val="berschrift1"/>
      </w:pPr>
      <w:bookmarkStart w:id="0" w:name="_Toc436732864"/>
      <w:r>
        <w:lastRenderedPageBreak/>
        <w:t>Using the Software</w:t>
      </w:r>
      <w:bookmarkEnd w:id="0"/>
    </w:p>
    <w:p w:rsidR="008D7C2B" w:rsidRDefault="008D7C2B" w:rsidP="008D7C2B">
      <w:r>
        <w:t xml:space="preserve">The RCM Tool </w:t>
      </w:r>
      <w:r w:rsidR="00D84B8E">
        <w:t>consists</w:t>
      </w:r>
      <w:r>
        <w:t xml:space="preserve"> of several Tabs that will be shown according to the selected module. Furthermore it has a menu strip with several options.</w:t>
      </w:r>
    </w:p>
    <w:p w:rsidR="001C43E3" w:rsidRDefault="00CD5122" w:rsidP="001C43E3">
      <w:pPr>
        <w:jc w:val="center"/>
      </w:pPr>
      <w:r>
        <w:rPr>
          <w:noProof/>
        </w:rPr>
        <w:drawing>
          <wp:inline distT="0" distB="0" distL="0" distR="0" wp14:anchorId="7BEC0C12" wp14:editId="66ED76C5">
            <wp:extent cx="5943600" cy="45453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45330"/>
                    </a:xfrm>
                    <a:prstGeom prst="rect">
                      <a:avLst/>
                    </a:prstGeom>
                  </pic:spPr>
                </pic:pic>
              </a:graphicData>
            </a:graphic>
          </wp:inline>
        </w:drawing>
      </w:r>
    </w:p>
    <w:p w:rsidR="00D6314A" w:rsidRDefault="00D6314A">
      <w:pPr>
        <w:spacing w:after="200"/>
        <w:rPr>
          <w:rFonts w:asciiTheme="majorHAnsi" w:eastAsiaTheme="majorEastAsia" w:hAnsiTheme="majorHAnsi" w:cstheme="majorBidi"/>
          <w:b/>
          <w:bCs/>
          <w:sz w:val="26"/>
          <w:szCs w:val="26"/>
        </w:rPr>
      </w:pPr>
      <w:r>
        <w:br w:type="page"/>
      </w:r>
    </w:p>
    <w:p w:rsidR="008D7C2B" w:rsidRDefault="008D7C2B" w:rsidP="008D7C2B">
      <w:pPr>
        <w:pStyle w:val="berschrift2"/>
      </w:pPr>
      <w:bookmarkStart w:id="1" w:name="_Toc436732865"/>
      <w:r>
        <w:lastRenderedPageBreak/>
        <w:t>Menu Strip</w:t>
      </w:r>
      <w:bookmarkEnd w:id="1"/>
    </w:p>
    <w:p w:rsidR="008D7C2B" w:rsidRDefault="008D7C2B" w:rsidP="008D7C2B">
      <w:pPr>
        <w:spacing w:after="0"/>
      </w:pPr>
      <w:r>
        <w:t>File</w:t>
      </w:r>
    </w:p>
    <w:p w:rsidR="008D7C2B" w:rsidRDefault="008D7C2B" w:rsidP="008D7C2B">
      <w:pPr>
        <w:tabs>
          <w:tab w:val="left" w:pos="3686"/>
        </w:tabs>
        <w:spacing w:after="0"/>
      </w:pPr>
      <w:r>
        <w:t xml:space="preserve">  | -&gt; Load Configuration</w:t>
      </w:r>
      <w:r>
        <w:tab/>
        <w:t>Loads a *.</w:t>
      </w:r>
      <w:proofErr w:type="spellStart"/>
      <w:r>
        <w:t>rcfg</w:t>
      </w:r>
      <w:proofErr w:type="spellEnd"/>
      <w:r>
        <w:t xml:space="preserve"> file which contains a module configuration</w:t>
      </w:r>
    </w:p>
    <w:p w:rsidR="008D7C2B" w:rsidRDefault="008D7C2B" w:rsidP="008D7C2B">
      <w:pPr>
        <w:tabs>
          <w:tab w:val="left" w:pos="3686"/>
        </w:tabs>
        <w:spacing w:after="0"/>
      </w:pPr>
      <w:r>
        <w:t xml:space="preserve">  | -&gt; Save Configuration</w:t>
      </w:r>
      <w:r>
        <w:tab/>
        <w:t>Stores the actual configuration into a *.</w:t>
      </w:r>
      <w:proofErr w:type="spellStart"/>
      <w:r>
        <w:t>rcfg</w:t>
      </w:r>
      <w:proofErr w:type="spellEnd"/>
      <w:r>
        <w:t xml:space="preserve"> file</w:t>
      </w:r>
    </w:p>
    <w:p w:rsidR="00D6314A" w:rsidRDefault="00D6314A" w:rsidP="008D7C2B">
      <w:pPr>
        <w:tabs>
          <w:tab w:val="left" w:pos="3686"/>
        </w:tabs>
        <w:spacing w:after="0"/>
      </w:pPr>
      <w:r>
        <w:t xml:space="preserve">  | -&gt; Load Default Configuration</w:t>
      </w:r>
      <w:r>
        <w:tab/>
        <w:t>Loads the default configuration of the actual selected module</w:t>
      </w:r>
    </w:p>
    <w:p w:rsidR="008D7C2B" w:rsidRDefault="008D7C2B" w:rsidP="008D7C2B">
      <w:pPr>
        <w:tabs>
          <w:tab w:val="left" w:pos="3686"/>
        </w:tabs>
        <w:spacing w:after="0"/>
      </w:pPr>
      <w:r>
        <w:t xml:space="preserve">  | -&gt; Create Automation Script</w:t>
      </w:r>
      <w:r>
        <w:tab/>
        <w:t>GUI to create a *.</w:t>
      </w:r>
      <w:proofErr w:type="spellStart"/>
      <w:r>
        <w:t>rasf</w:t>
      </w:r>
      <w:proofErr w:type="spellEnd"/>
      <w:r>
        <w:t xml:space="preserve"> file (automated measurement script)</w:t>
      </w:r>
    </w:p>
    <w:p w:rsidR="008D7C2B" w:rsidRDefault="008D7C2B" w:rsidP="008D7C2B">
      <w:pPr>
        <w:tabs>
          <w:tab w:val="left" w:pos="3686"/>
        </w:tabs>
        <w:spacing w:after="0"/>
      </w:pPr>
      <w:r>
        <w:t xml:space="preserve">  | -&gt; Close</w:t>
      </w:r>
      <w:r>
        <w:tab/>
      </w:r>
      <w:proofErr w:type="gramStart"/>
      <w:r>
        <w:t>Closes</w:t>
      </w:r>
      <w:proofErr w:type="gramEnd"/>
      <w:r>
        <w:t xml:space="preserve"> the tool</w:t>
      </w:r>
    </w:p>
    <w:p w:rsidR="008D7C2B" w:rsidRDefault="008D7C2B" w:rsidP="008D7C2B">
      <w:pPr>
        <w:tabs>
          <w:tab w:val="left" w:pos="3686"/>
        </w:tabs>
        <w:spacing w:after="0"/>
      </w:pPr>
    </w:p>
    <w:p w:rsidR="008D7C2B" w:rsidRDefault="008D7C2B" w:rsidP="008D7C2B">
      <w:pPr>
        <w:tabs>
          <w:tab w:val="left" w:pos="3686"/>
        </w:tabs>
        <w:spacing w:after="0"/>
      </w:pPr>
      <w:r>
        <w:t>Settings</w:t>
      </w:r>
    </w:p>
    <w:p w:rsidR="008D7C2B" w:rsidRDefault="008D7C2B" w:rsidP="008D7C2B">
      <w:pPr>
        <w:tabs>
          <w:tab w:val="left" w:pos="3686"/>
        </w:tabs>
        <w:spacing w:after="0"/>
      </w:pPr>
      <w:r>
        <w:t xml:space="preserve">  | -&gt; Select Board</w:t>
      </w:r>
      <w:r>
        <w:tab/>
        <w:t>Changes the actual board/module</w:t>
      </w:r>
    </w:p>
    <w:p w:rsidR="008D7C2B" w:rsidRDefault="008D7C2B" w:rsidP="008D7C2B">
      <w:pPr>
        <w:tabs>
          <w:tab w:val="left" w:pos="3686"/>
        </w:tabs>
        <w:spacing w:after="0"/>
      </w:pPr>
      <w:r>
        <w:t xml:space="preserve">  | -&gt; Select Measurement Track</w:t>
      </w:r>
      <w:r w:rsidR="00CD5122">
        <w:tab/>
        <w:t>Changes the measurement track</w:t>
      </w:r>
    </w:p>
    <w:p w:rsidR="008D7C2B" w:rsidRDefault="008D7C2B" w:rsidP="008D7C2B">
      <w:pPr>
        <w:tabs>
          <w:tab w:val="left" w:pos="3686"/>
        </w:tabs>
        <w:spacing w:after="0"/>
      </w:pPr>
      <w:r>
        <w:t xml:space="preserve">  | -&gt; </w:t>
      </w:r>
      <w:r w:rsidR="00CD5122">
        <w:t>Capture Settings</w:t>
      </w:r>
      <w:r>
        <w:tab/>
      </w:r>
    </w:p>
    <w:p w:rsidR="00CD5122" w:rsidRDefault="00CD5122" w:rsidP="008D7C2B">
      <w:pPr>
        <w:tabs>
          <w:tab w:val="left" w:pos="3686"/>
        </w:tabs>
        <w:spacing w:after="0"/>
      </w:pPr>
      <w:r>
        <w:t xml:space="preserve">         | -&gt; Capture RAW and FFT data to *.</w:t>
      </w:r>
      <w:proofErr w:type="spellStart"/>
      <w:r>
        <w:t>png</w:t>
      </w:r>
      <w:proofErr w:type="spellEnd"/>
      <w:r>
        <w:tab/>
        <w:t>Also save *.</w:t>
      </w:r>
      <w:proofErr w:type="spellStart"/>
      <w:r>
        <w:t>png</w:t>
      </w:r>
      <w:proofErr w:type="spellEnd"/>
      <w:r>
        <w:t xml:space="preserve"> files while capturing data</w:t>
      </w:r>
    </w:p>
    <w:p w:rsidR="00CD5122" w:rsidRDefault="00CD5122" w:rsidP="00CD5122">
      <w:pPr>
        <w:tabs>
          <w:tab w:val="left" w:pos="3686"/>
        </w:tabs>
        <w:spacing w:after="0"/>
      </w:pPr>
      <w:r>
        <w:t xml:space="preserve">  | -&gt; Change DSP Com</w:t>
      </w:r>
      <w:r>
        <w:tab/>
        <w:t>Selection of the COM-Port of the CDI Service Box</w:t>
      </w:r>
    </w:p>
    <w:p w:rsidR="00CD5122" w:rsidRDefault="00CD5122" w:rsidP="00D84B8E">
      <w:pPr>
        <w:tabs>
          <w:tab w:val="left" w:pos="3686"/>
        </w:tabs>
        <w:spacing w:after="0"/>
      </w:pPr>
    </w:p>
    <w:p w:rsidR="00D84B8E" w:rsidRDefault="00D84B8E" w:rsidP="00D84B8E">
      <w:pPr>
        <w:tabs>
          <w:tab w:val="left" w:pos="3686"/>
        </w:tabs>
        <w:spacing w:after="0"/>
      </w:pPr>
      <w:r>
        <w:t>Evaluation</w:t>
      </w:r>
    </w:p>
    <w:p w:rsidR="00D84B8E" w:rsidRDefault="00D84B8E" w:rsidP="00D84B8E">
      <w:pPr>
        <w:tabs>
          <w:tab w:val="left" w:pos="3686"/>
        </w:tabs>
        <w:spacing w:after="0"/>
      </w:pPr>
      <w:r>
        <w:t xml:space="preserve">  | -&gt; </w:t>
      </w:r>
      <w:r w:rsidR="00CD5122">
        <w:t>Save Matlab Evaluation files</w:t>
      </w:r>
      <w:r>
        <w:tab/>
      </w:r>
      <w:r w:rsidR="00CD5122">
        <w:t>Saves Matlab Evaluation Script</w:t>
      </w:r>
    </w:p>
    <w:p w:rsidR="00D84B8E" w:rsidRDefault="00D84B8E" w:rsidP="008D7C2B">
      <w:pPr>
        <w:tabs>
          <w:tab w:val="left" w:pos="3686"/>
        </w:tabs>
        <w:spacing w:after="0"/>
      </w:pPr>
    </w:p>
    <w:p w:rsidR="008D7C2B" w:rsidRDefault="008D7C2B" w:rsidP="008D7C2B">
      <w:pPr>
        <w:tabs>
          <w:tab w:val="left" w:pos="3686"/>
        </w:tabs>
        <w:spacing w:after="0"/>
      </w:pPr>
      <w:r>
        <w:t>Advanced</w:t>
      </w:r>
    </w:p>
    <w:p w:rsidR="008D7C2B" w:rsidRDefault="008D7C2B" w:rsidP="008D7C2B">
      <w:pPr>
        <w:tabs>
          <w:tab w:val="left" w:pos="3686"/>
        </w:tabs>
        <w:spacing w:after="0"/>
      </w:pPr>
      <w:r>
        <w:t xml:space="preserve">  | -&gt; Enable Advanced Settings</w:t>
      </w:r>
      <w:r>
        <w:tab/>
        <w:t>Enables/Disables the advanced settings</w:t>
      </w:r>
    </w:p>
    <w:p w:rsidR="00CD5122" w:rsidRDefault="00CD5122" w:rsidP="008D7C2B">
      <w:pPr>
        <w:tabs>
          <w:tab w:val="left" w:pos="3686"/>
        </w:tabs>
        <w:spacing w:after="0"/>
      </w:pPr>
      <w:r>
        <w:t xml:space="preserve">  | -&gt; Enable </w:t>
      </w:r>
      <w:r>
        <w:t>Debug output</w:t>
      </w:r>
      <w:r>
        <w:tab/>
      </w:r>
      <w:r>
        <w:t>Stores *</w:t>
      </w:r>
      <w:proofErr w:type="spellStart"/>
      <w:r>
        <w:t>dbg</w:t>
      </w:r>
      <w:proofErr w:type="spellEnd"/>
      <w:r>
        <w:t xml:space="preserve"> files with debug output during Automation</w:t>
      </w:r>
    </w:p>
    <w:p w:rsidR="00CD5122" w:rsidRDefault="00CD5122" w:rsidP="00CD5122">
      <w:pPr>
        <w:tabs>
          <w:tab w:val="left" w:pos="3686"/>
        </w:tabs>
        <w:spacing w:after="0"/>
      </w:pPr>
      <w:r>
        <w:t xml:space="preserve">  | -&gt; </w:t>
      </w:r>
      <w:r>
        <w:t>Set Automation Waiting Time</w:t>
      </w:r>
      <w:r>
        <w:tab/>
      </w:r>
      <w:r>
        <w:t>Sets the time between motor position change and capturing</w:t>
      </w:r>
    </w:p>
    <w:p w:rsidR="00CD5122" w:rsidRDefault="00CD5122" w:rsidP="008D7C2B">
      <w:pPr>
        <w:tabs>
          <w:tab w:val="left" w:pos="3686"/>
        </w:tabs>
        <w:spacing w:after="0"/>
      </w:pPr>
      <w:r>
        <w:tab/>
      </w:r>
      <w:proofErr w:type="gramStart"/>
      <w:r>
        <w:t>data</w:t>
      </w:r>
      <w:proofErr w:type="gramEnd"/>
      <w:r>
        <w:t>. This time should prevent the reflector wall from swinging</w:t>
      </w:r>
    </w:p>
    <w:p w:rsidR="00D6314A" w:rsidRDefault="00D6314A" w:rsidP="008D7C2B">
      <w:pPr>
        <w:tabs>
          <w:tab w:val="left" w:pos="3686"/>
        </w:tabs>
        <w:spacing w:after="0"/>
      </w:pPr>
      <w:r>
        <w:t xml:space="preserve">  | -&gt; Get Module Information</w:t>
      </w:r>
      <w:r>
        <w:tab/>
      </w:r>
      <w:proofErr w:type="gramStart"/>
      <w:r>
        <w:t>Shows</w:t>
      </w:r>
      <w:proofErr w:type="gramEnd"/>
      <w:r>
        <w:t xml:space="preserve"> the connected module version by reading information </w:t>
      </w:r>
    </w:p>
    <w:p w:rsidR="008D7C2B" w:rsidRDefault="00D6314A" w:rsidP="00CD5122">
      <w:pPr>
        <w:tabs>
          <w:tab w:val="left" w:pos="3686"/>
        </w:tabs>
        <w:spacing w:after="0"/>
      </w:pPr>
      <w:r>
        <w:tab/>
      </w:r>
      <w:proofErr w:type="gramStart"/>
      <w:r>
        <w:t>from</w:t>
      </w:r>
      <w:proofErr w:type="gramEnd"/>
      <w:r>
        <w:t xml:space="preserve"> DSP</w:t>
      </w:r>
    </w:p>
    <w:p w:rsidR="00CD5122" w:rsidRDefault="00CD5122" w:rsidP="00CD5122">
      <w:pPr>
        <w:tabs>
          <w:tab w:val="left" w:pos="3686"/>
        </w:tabs>
        <w:spacing w:after="0"/>
      </w:pPr>
    </w:p>
    <w:p w:rsidR="008D7C2B" w:rsidRDefault="008D7C2B" w:rsidP="008D7C2B">
      <w:pPr>
        <w:tabs>
          <w:tab w:val="left" w:pos="3686"/>
        </w:tabs>
        <w:spacing w:after="0"/>
      </w:pPr>
      <w:r>
        <w:t>Help</w:t>
      </w:r>
    </w:p>
    <w:p w:rsidR="008D7C2B" w:rsidRDefault="008D7C2B" w:rsidP="008D7C2B">
      <w:pPr>
        <w:tabs>
          <w:tab w:val="left" w:pos="3686"/>
        </w:tabs>
        <w:spacing w:after="0"/>
      </w:pPr>
      <w:r>
        <w:t xml:space="preserve">  | -&gt; Documentation</w:t>
      </w:r>
      <w:r>
        <w:tab/>
      </w:r>
      <w:proofErr w:type="gramStart"/>
      <w:r>
        <w:t>Opens</w:t>
      </w:r>
      <w:proofErr w:type="gramEnd"/>
      <w:r>
        <w:t xml:space="preserve"> this document</w:t>
      </w:r>
    </w:p>
    <w:p w:rsidR="008D7C2B" w:rsidRDefault="008D7C2B" w:rsidP="008D7C2B">
      <w:pPr>
        <w:tabs>
          <w:tab w:val="left" w:pos="3686"/>
        </w:tabs>
        <w:spacing w:after="0"/>
      </w:pPr>
      <w:r>
        <w:t xml:space="preserve">  | -&gt; About</w:t>
      </w:r>
      <w:r>
        <w:tab/>
        <w:t>Shows the about screen including the revision history</w:t>
      </w:r>
    </w:p>
    <w:p w:rsidR="008D7C2B" w:rsidRDefault="008D7C2B" w:rsidP="008D7C2B">
      <w:pPr>
        <w:tabs>
          <w:tab w:val="left" w:pos="3686"/>
        </w:tabs>
        <w:spacing w:after="0"/>
      </w:pPr>
    </w:p>
    <w:p w:rsidR="00D6314A" w:rsidRDefault="00D6314A">
      <w:pPr>
        <w:spacing w:after="200"/>
        <w:rPr>
          <w:rFonts w:asciiTheme="majorHAnsi" w:eastAsiaTheme="majorEastAsia" w:hAnsiTheme="majorHAnsi" w:cstheme="majorBidi"/>
          <w:b/>
          <w:bCs/>
          <w:sz w:val="26"/>
          <w:szCs w:val="26"/>
        </w:rPr>
      </w:pPr>
      <w:r>
        <w:br w:type="page"/>
      </w:r>
    </w:p>
    <w:p w:rsidR="008D7C2B" w:rsidRDefault="008D7C2B" w:rsidP="008D7C2B">
      <w:pPr>
        <w:pStyle w:val="berschrift2"/>
      </w:pPr>
      <w:bookmarkStart w:id="2" w:name="_Toc436732866"/>
      <w:r>
        <w:lastRenderedPageBreak/>
        <w:t>Tab Control</w:t>
      </w:r>
      <w:bookmarkEnd w:id="2"/>
    </w:p>
    <w:p w:rsidR="00DA0DEA" w:rsidRDefault="00DA0DEA" w:rsidP="00DA0DEA">
      <w:r>
        <w:t xml:space="preserve">Depending on the selected board and if the advanced mode is enabled different tabs will show up in the main screen. Blue background indicates that these values are calculated from other values and are only for information. Greyed values are hardware specific or fixed values. These values can only be changed when advanced mode is enabled. If the advanced mode is enabled these values will be indicated in red. </w:t>
      </w:r>
    </w:p>
    <w:p w:rsidR="00DA0DEA" w:rsidRPr="00DA0DEA" w:rsidRDefault="00DA0DEA" w:rsidP="00DA0DEA">
      <w:r>
        <w:t>There are the following tabs:</w:t>
      </w:r>
    </w:p>
    <w:p w:rsidR="00DA0DEA" w:rsidRDefault="008D7C2B" w:rsidP="00D97A8D">
      <w:pPr>
        <w:pStyle w:val="Listenabsatz"/>
        <w:numPr>
          <w:ilvl w:val="0"/>
          <w:numId w:val="20"/>
        </w:numPr>
      </w:pPr>
      <w:r w:rsidRPr="00D97A8D">
        <w:rPr>
          <w:b/>
        </w:rPr>
        <w:t>System</w:t>
      </w:r>
      <w:r w:rsidR="00DA0DEA" w:rsidRPr="00D97A8D">
        <w:rPr>
          <w:b/>
        </w:rPr>
        <w:t xml:space="preserve"> Configuration:</w:t>
      </w:r>
      <w:r w:rsidR="00DA0DEA">
        <w:t xml:space="preserve"> Basic system setup. </w:t>
      </w:r>
      <w:r w:rsidR="00D97A8D">
        <w:t>By pressing “</w:t>
      </w:r>
      <w:proofErr w:type="spellStart"/>
      <w:r w:rsidR="00D97A8D">
        <w:t>init</w:t>
      </w:r>
      <w:proofErr w:type="spellEnd"/>
      <w:r w:rsidR="00D97A8D">
        <w:t xml:space="preserve"> System” the values (also from the </w:t>
      </w:r>
      <w:r w:rsidR="00294A4A">
        <w:t>module</w:t>
      </w:r>
      <w:r w:rsidR="00D97A8D">
        <w:t xml:space="preserve"> specific tabs)</w:t>
      </w:r>
      <w:r w:rsidR="00294A4A">
        <w:t xml:space="preserve"> will be written to the module.</w:t>
      </w:r>
      <w:r w:rsidR="00D97A8D">
        <w:t xml:space="preserve"> </w:t>
      </w:r>
      <w:r w:rsidR="00DA0DEA">
        <w:t>This tab will always be shown.</w:t>
      </w:r>
    </w:p>
    <w:p w:rsidR="00D97A8D" w:rsidRPr="00DA0DEA" w:rsidRDefault="00D97A8D" w:rsidP="00D97A8D">
      <w:pPr>
        <w:pStyle w:val="Listenabsatz"/>
        <w:ind w:left="283"/>
      </w:pPr>
    </w:p>
    <w:p w:rsidR="00D97A8D" w:rsidRDefault="00DA0DEA" w:rsidP="00D97A8D">
      <w:pPr>
        <w:pStyle w:val="Listenabsatz"/>
        <w:numPr>
          <w:ilvl w:val="0"/>
          <w:numId w:val="20"/>
        </w:numPr>
      </w:pPr>
      <w:r w:rsidRPr="00D97A8D">
        <w:rPr>
          <w:b/>
        </w:rPr>
        <w:t xml:space="preserve">Module specific (ADF4108, AD5930, </w:t>
      </w:r>
      <w:proofErr w:type="gramStart"/>
      <w:r w:rsidRPr="00D97A8D">
        <w:rPr>
          <w:b/>
        </w:rPr>
        <w:t>HMC703, …)</w:t>
      </w:r>
      <w:proofErr w:type="gramEnd"/>
      <w:r w:rsidRPr="00D97A8D">
        <w:rPr>
          <w:b/>
        </w:rPr>
        <w:t>:</w:t>
      </w:r>
      <w:r>
        <w:t xml:space="preserve"> </w:t>
      </w:r>
      <w:r w:rsidRPr="00DA0DEA">
        <w:t>Module specific system settings (e.g. PLL settings, DDS settings, …)</w:t>
      </w:r>
      <w:r>
        <w:t xml:space="preserve">. Here different tabs will be shown for different modules. Some of the settings in these tabs can’t be changed (also </w:t>
      </w:r>
      <w:r w:rsidR="00CD5122">
        <w:t xml:space="preserve">not </w:t>
      </w:r>
      <w:r>
        <w:t xml:space="preserve">in advanced mode) as they will be set according to values </w:t>
      </w:r>
      <w:r w:rsidR="00CD5122">
        <w:t>from</w:t>
      </w:r>
      <w:r>
        <w:t xml:space="preserve"> the system configuration tab (shown with blue background)</w:t>
      </w:r>
    </w:p>
    <w:p w:rsidR="00D97A8D" w:rsidRDefault="00D97A8D" w:rsidP="00D97A8D">
      <w:pPr>
        <w:pStyle w:val="Listenabsatz"/>
      </w:pPr>
    </w:p>
    <w:p w:rsidR="00D97A8D" w:rsidRDefault="00DA0DEA" w:rsidP="00D97A8D">
      <w:pPr>
        <w:pStyle w:val="Listenabsatz"/>
        <w:numPr>
          <w:ilvl w:val="0"/>
          <w:numId w:val="20"/>
        </w:numPr>
      </w:pPr>
      <w:r w:rsidRPr="00D97A8D">
        <w:rPr>
          <w:b/>
        </w:rPr>
        <w:t>Track Control</w:t>
      </w:r>
      <w:r w:rsidR="00D97A8D" w:rsidRPr="00D97A8D">
        <w:rPr>
          <w:b/>
        </w:rPr>
        <w:t>:</w:t>
      </w:r>
      <w:r w:rsidR="00D97A8D">
        <w:t xml:space="preserve"> </w:t>
      </w:r>
      <w:r w:rsidR="00D97A8D" w:rsidRPr="00D97A8D">
        <w:t>This tab will only be shown if advanced mode is enabled.</w:t>
      </w:r>
      <w:r w:rsidR="00D97A8D">
        <w:t xml:space="preserve"> In this tab the measurement track and the laser tracker can be controlled. Only use these functions with caution!</w:t>
      </w:r>
    </w:p>
    <w:p w:rsidR="00D97A8D" w:rsidRDefault="00D97A8D" w:rsidP="00D97A8D">
      <w:pPr>
        <w:pStyle w:val="Listenabsatz"/>
      </w:pPr>
    </w:p>
    <w:p w:rsidR="00D97A8D" w:rsidRDefault="00DA0DEA" w:rsidP="00D97A8D">
      <w:pPr>
        <w:pStyle w:val="Listenabsatz"/>
        <w:numPr>
          <w:ilvl w:val="0"/>
          <w:numId w:val="20"/>
        </w:numPr>
      </w:pPr>
      <w:r w:rsidRPr="00D97A8D">
        <w:rPr>
          <w:b/>
        </w:rPr>
        <w:t>Capture</w:t>
      </w:r>
      <w:r w:rsidR="00D97A8D" w:rsidRPr="00D97A8D">
        <w:rPr>
          <w:b/>
        </w:rPr>
        <w:t>:</w:t>
      </w:r>
      <w:r w:rsidR="00D97A8D">
        <w:t xml:space="preserve"> In this tab the raw data and the spectrum calculated by the module can be captured and plotted. By pressing “start single capture” the values will be plotted in charts until “stop single capture” is pressed. Furthermore a given amount of data can be saved inside</w:t>
      </w:r>
      <w:r w:rsidR="00D57F0C">
        <w:t xml:space="preserve"> a </w:t>
      </w:r>
      <w:r w:rsidR="00D97A8D">
        <w:t xml:space="preserve">*.csv files by </w:t>
      </w:r>
      <w:r w:rsidR="00CD5122">
        <w:t>checking</w:t>
      </w:r>
      <w:r w:rsidR="00D97A8D">
        <w:t xml:space="preserve"> “capture to csv”. </w:t>
      </w:r>
      <w:r w:rsidR="00CD5122">
        <w:t>If Settings -&gt; Capture Settings -&gt; Capture RAW and FFT data to *.</w:t>
      </w:r>
      <w:proofErr w:type="spellStart"/>
      <w:r w:rsidR="00CD5122">
        <w:t>png</w:t>
      </w:r>
      <w:proofErr w:type="spellEnd"/>
      <w:r w:rsidR="00CD5122">
        <w:t xml:space="preserve"> files is selected the plots will also be saved as *.</w:t>
      </w:r>
      <w:proofErr w:type="spellStart"/>
      <w:r w:rsidR="00CD5122">
        <w:t>png</w:t>
      </w:r>
      <w:proofErr w:type="spellEnd"/>
      <w:r w:rsidR="00CD5122">
        <w:t xml:space="preserve"> files next to the *.csv files</w:t>
      </w:r>
    </w:p>
    <w:p w:rsidR="00D97A8D" w:rsidRDefault="00D97A8D" w:rsidP="00D97A8D">
      <w:pPr>
        <w:pStyle w:val="Listenabsatz"/>
      </w:pPr>
    </w:p>
    <w:p w:rsidR="00D6314A" w:rsidRPr="00DA0DEA" w:rsidRDefault="00DA0DEA" w:rsidP="00D6314A">
      <w:pPr>
        <w:pStyle w:val="Listenabsatz"/>
        <w:numPr>
          <w:ilvl w:val="0"/>
          <w:numId w:val="20"/>
        </w:numPr>
      </w:pPr>
      <w:r w:rsidRPr="00D97A8D">
        <w:rPr>
          <w:b/>
        </w:rPr>
        <w:t>Automation</w:t>
      </w:r>
      <w:r w:rsidR="00D97A8D" w:rsidRPr="00D97A8D">
        <w:rPr>
          <w:b/>
        </w:rPr>
        <w:t>:</w:t>
      </w:r>
      <w:r w:rsidR="00D97A8D">
        <w:t xml:space="preserve"> </w:t>
      </w:r>
      <w:r w:rsidR="00D57F0C">
        <w:t>In this tab an automated measurement on the measurement track can be started. Therefore an automation script (*.</w:t>
      </w:r>
      <w:proofErr w:type="spellStart"/>
      <w:r w:rsidR="00D57F0C">
        <w:t>rasf</w:t>
      </w:r>
      <w:proofErr w:type="spellEnd"/>
      <w:r w:rsidR="00D57F0C">
        <w:t>) has to be selected. A graphical user interface started from File -&gt; Create Automation script assist</w:t>
      </w:r>
      <w:r w:rsidR="00CD5122">
        <w:t>s</w:t>
      </w:r>
      <w:r w:rsidR="00D57F0C">
        <w:t xml:space="preserve"> creating these files.</w:t>
      </w:r>
      <w:r w:rsidR="00D6314A">
        <w:t xml:space="preserve"> The shown log screen can additionally be stored </w:t>
      </w:r>
      <w:r w:rsidR="00CD5122">
        <w:t xml:space="preserve">into </w:t>
      </w:r>
      <w:r w:rsidR="00D6314A">
        <w:t xml:space="preserve">a log file. This is useful for longer automations, because the log file can be saved into cloud services like </w:t>
      </w:r>
      <w:proofErr w:type="spellStart"/>
      <w:r w:rsidR="00D6314A">
        <w:t>dropbox</w:t>
      </w:r>
      <w:proofErr w:type="spellEnd"/>
      <w:r w:rsidR="00D6314A">
        <w:t xml:space="preserve"> an</w:t>
      </w:r>
      <w:r w:rsidR="00CD5122">
        <w:t>d</w:t>
      </w:r>
      <w:r w:rsidR="00D6314A">
        <w:t xml:space="preserve"> can therefore be monitored outside the E+H network (In the log file no confidential information will be saved. Just the actual progress will be saved into the file)</w:t>
      </w:r>
    </w:p>
    <w:p w:rsidR="00D6314A" w:rsidRDefault="00D6314A">
      <w:pPr>
        <w:spacing w:after="200"/>
        <w:rPr>
          <w:rFonts w:asciiTheme="majorHAnsi" w:eastAsiaTheme="majorEastAsia" w:hAnsiTheme="majorHAnsi" w:cstheme="majorBidi"/>
          <w:b/>
          <w:bCs/>
          <w:sz w:val="28"/>
          <w:szCs w:val="28"/>
        </w:rPr>
      </w:pPr>
      <w:r>
        <w:br w:type="page"/>
      </w:r>
    </w:p>
    <w:p w:rsidR="008D7C2B" w:rsidRDefault="00DA0DEA" w:rsidP="008D7C2B">
      <w:pPr>
        <w:pStyle w:val="berschrift1"/>
      </w:pPr>
      <w:bookmarkStart w:id="3" w:name="_Toc436732867"/>
      <w:r>
        <w:lastRenderedPageBreak/>
        <w:t>Configuration and Automation Files</w:t>
      </w:r>
      <w:bookmarkEnd w:id="3"/>
    </w:p>
    <w:p w:rsidR="008D7C2B" w:rsidRDefault="008D7C2B" w:rsidP="008D7C2B">
      <w:pPr>
        <w:pStyle w:val="berschrift2"/>
      </w:pPr>
      <w:bookmarkStart w:id="4" w:name="_Toc436732868"/>
      <w:r>
        <w:t xml:space="preserve">Radar </w:t>
      </w:r>
      <w:proofErr w:type="spellStart"/>
      <w:r>
        <w:t>Config</w:t>
      </w:r>
      <w:proofErr w:type="spellEnd"/>
      <w:r>
        <w:t xml:space="preserve"> (*.</w:t>
      </w:r>
      <w:proofErr w:type="spellStart"/>
      <w:r>
        <w:t>rcfg</w:t>
      </w:r>
      <w:proofErr w:type="spellEnd"/>
      <w:r>
        <w:t>)</w:t>
      </w:r>
      <w:bookmarkEnd w:id="4"/>
    </w:p>
    <w:p w:rsidR="00D57F0C" w:rsidRDefault="00D57F0C" w:rsidP="00D57F0C">
      <w:r>
        <w:t>This file contains all the settings of a module and be loaded from File -&gt; Load Configuration. The actual set configuration can be stored in a *.</w:t>
      </w:r>
      <w:proofErr w:type="spellStart"/>
      <w:r>
        <w:t>rcfg</w:t>
      </w:r>
      <w:proofErr w:type="spellEnd"/>
      <w:r>
        <w:t xml:space="preserve"> file by selecting File -&gt; Save Configuration.</w:t>
      </w:r>
    </w:p>
    <w:p w:rsidR="00D57F0C" w:rsidRDefault="00D57F0C" w:rsidP="00D57F0C">
      <w:r>
        <w:t xml:space="preserve">The Radar </w:t>
      </w:r>
      <w:proofErr w:type="spellStart"/>
      <w:r>
        <w:t>Config</w:t>
      </w:r>
      <w:proofErr w:type="spellEnd"/>
      <w:r>
        <w:t xml:space="preserve"> File is in xml format an</w:t>
      </w:r>
      <w:r w:rsidR="00D6314A">
        <w:t>d</w:t>
      </w:r>
      <w:r>
        <w:t xml:space="preserve"> has different attributes for different modules.</w:t>
      </w:r>
    </w:p>
    <w:p w:rsidR="00D57F0C" w:rsidRDefault="00D57F0C" w:rsidP="00D57F0C">
      <w:r>
        <w:t xml:space="preserve">Here is an example of a Radar </w:t>
      </w:r>
      <w:proofErr w:type="spellStart"/>
      <w:r>
        <w:t>Config</w:t>
      </w:r>
      <w:proofErr w:type="spellEnd"/>
      <w:r>
        <w:t xml:space="preserve"> File for the Tank Gauging module:</w:t>
      </w:r>
    </w:p>
    <w:p w:rsidR="00D57F0C" w:rsidRPr="00D57F0C" w:rsidRDefault="00D0188E" w:rsidP="00D57F0C">
      <w:r>
        <w:rPr>
          <w:noProof/>
        </w:rPr>
        <w:drawing>
          <wp:inline distT="0" distB="0" distL="0" distR="0" wp14:anchorId="3FCC6B35" wp14:editId="5FE8C4C2">
            <wp:extent cx="5943600" cy="2370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70455"/>
                    </a:xfrm>
                    <a:prstGeom prst="rect">
                      <a:avLst/>
                    </a:prstGeom>
                  </pic:spPr>
                </pic:pic>
              </a:graphicData>
            </a:graphic>
          </wp:inline>
        </w:drawing>
      </w:r>
    </w:p>
    <w:p w:rsidR="00D6314A" w:rsidRDefault="00D6314A">
      <w:pPr>
        <w:spacing w:after="200"/>
        <w:rPr>
          <w:rFonts w:asciiTheme="majorHAnsi" w:eastAsiaTheme="majorEastAsia" w:hAnsiTheme="majorHAnsi" w:cstheme="majorBidi"/>
          <w:b/>
          <w:bCs/>
          <w:sz w:val="26"/>
          <w:szCs w:val="26"/>
        </w:rPr>
      </w:pPr>
      <w:r>
        <w:br w:type="page"/>
      </w:r>
    </w:p>
    <w:p w:rsidR="008D7C2B" w:rsidRDefault="008D7C2B" w:rsidP="008D7C2B">
      <w:pPr>
        <w:pStyle w:val="berschrift2"/>
      </w:pPr>
      <w:bookmarkStart w:id="5" w:name="_Toc436732869"/>
      <w:r>
        <w:lastRenderedPageBreak/>
        <w:t>Radar Automation Script File (*.</w:t>
      </w:r>
      <w:proofErr w:type="spellStart"/>
      <w:r>
        <w:t>rasf</w:t>
      </w:r>
      <w:proofErr w:type="spellEnd"/>
      <w:r>
        <w:t>)</w:t>
      </w:r>
      <w:bookmarkEnd w:id="5"/>
    </w:p>
    <w:p w:rsidR="00D0188E" w:rsidRDefault="00D0188E" w:rsidP="00D0188E">
      <w:r>
        <w:t>The Radar automation script can be created with graphical user interface by selecting File -&gt; Create Automation Script.</w:t>
      </w:r>
    </w:p>
    <w:p w:rsidR="00B83A85" w:rsidRPr="00CE4994" w:rsidRDefault="00D0188E" w:rsidP="00D0188E">
      <w:pPr>
        <w:rPr>
          <w:b/>
        </w:rPr>
      </w:pPr>
      <w:r w:rsidRPr="00CE4994">
        <w:rPr>
          <w:b/>
        </w:rPr>
        <w:t>1</w:t>
      </w:r>
      <w:r w:rsidRPr="00CE4994">
        <w:rPr>
          <w:b/>
          <w:vertAlign w:val="superscript"/>
        </w:rPr>
        <w:t>st</w:t>
      </w:r>
      <w:r w:rsidRPr="00CE4994">
        <w:rPr>
          <w:b/>
        </w:rPr>
        <w:t xml:space="preserve"> step: Basic setup</w:t>
      </w:r>
    </w:p>
    <w:p w:rsidR="00D0188E" w:rsidRDefault="00CD5122" w:rsidP="00D0188E">
      <w:pPr>
        <w:jc w:val="center"/>
      </w:pPr>
      <w:r>
        <w:rPr>
          <w:noProof/>
        </w:rPr>
        <w:drawing>
          <wp:inline distT="0" distB="0" distL="0" distR="0" wp14:anchorId="00114EB2" wp14:editId="57D4C8DA">
            <wp:extent cx="4876800" cy="206456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76800" cy="2064569"/>
                    </a:xfrm>
                    <a:prstGeom prst="rect">
                      <a:avLst/>
                    </a:prstGeom>
                  </pic:spPr>
                </pic:pic>
              </a:graphicData>
            </a:graphic>
          </wp:inline>
        </w:drawing>
      </w:r>
    </w:p>
    <w:p w:rsidR="00D0188E" w:rsidRDefault="00D0188E" w:rsidP="00D0188E">
      <w:pPr>
        <w:pStyle w:val="Listenabsatz"/>
        <w:numPr>
          <w:ilvl w:val="0"/>
          <w:numId w:val="21"/>
        </w:numPr>
      </w:pPr>
      <w:r w:rsidRPr="00CE4994">
        <w:rPr>
          <w:i/>
        </w:rPr>
        <w:t>Track:</w:t>
      </w:r>
      <w:r>
        <w:t xml:space="preserve"> Selection of the measurement track</w:t>
      </w:r>
    </w:p>
    <w:p w:rsidR="00D0188E" w:rsidRDefault="00D0188E" w:rsidP="00D0188E">
      <w:pPr>
        <w:pStyle w:val="Listenabsatz"/>
        <w:numPr>
          <w:ilvl w:val="0"/>
          <w:numId w:val="21"/>
        </w:numPr>
      </w:pPr>
      <w:r w:rsidRPr="00CE4994">
        <w:rPr>
          <w:i/>
        </w:rPr>
        <w:t>Module:</w:t>
      </w:r>
      <w:r>
        <w:t xml:space="preserve"> Selection of the module</w:t>
      </w:r>
    </w:p>
    <w:p w:rsidR="00D0188E" w:rsidRDefault="00D0188E" w:rsidP="00D0188E">
      <w:pPr>
        <w:pStyle w:val="Listenabsatz"/>
        <w:numPr>
          <w:ilvl w:val="0"/>
          <w:numId w:val="21"/>
        </w:numPr>
      </w:pPr>
      <w:r w:rsidRPr="00CE4994">
        <w:rPr>
          <w:i/>
        </w:rPr>
        <w:t>Motor Control COM:</w:t>
      </w:r>
      <w:r>
        <w:t xml:space="preserve"> COM-Port number of the motor control of the measurement track</w:t>
      </w:r>
    </w:p>
    <w:p w:rsidR="00D0188E" w:rsidRDefault="00D0188E" w:rsidP="00D0188E">
      <w:pPr>
        <w:pStyle w:val="Listenabsatz"/>
        <w:numPr>
          <w:ilvl w:val="0"/>
          <w:numId w:val="21"/>
        </w:numPr>
      </w:pPr>
      <w:r w:rsidRPr="00CE4994">
        <w:rPr>
          <w:i/>
        </w:rPr>
        <w:t>Position Tracker COM</w:t>
      </w:r>
      <w:r w:rsidR="00CD5122">
        <w:rPr>
          <w:i/>
        </w:rPr>
        <w:t xml:space="preserve"> (only if available for selected track)</w:t>
      </w:r>
      <w:r w:rsidRPr="00CE4994">
        <w:rPr>
          <w:i/>
        </w:rPr>
        <w:t>:</w:t>
      </w:r>
      <w:r>
        <w:t xml:space="preserve"> COM-Port number of the position tracker/laser tracker of the measurement track</w:t>
      </w:r>
    </w:p>
    <w:p w:rsidR="00B83A85" w:rsidRDefault="00B83A85" w:rsidP="00D0188E">
      <w:pPr>
        <w:pStyle w:val="Listenabsatz"/>
        <w:numPr>
          <w:ilvl w:val="0"/>
          <w:numId w:val="21"/>
        </w:numPr>
      </w:pPr>
      <w:r w:rsidRPr="00CE4994">
        <w:rPr>
          <w:i/>
        </w:rPr>
        <w:t xml:space="preserve">Amount of </w:t>
      </w:r>
      <w:proofErr w:type="spellStart"/>
      <w:r w:rsidRPr="00CE4994">
        <w:rPr>
          <w:i/>
        </w:rPr>
        <w:t>precaptures</w:t>
      </w:r>
      <w:proofErr w:type="spellEnd"/>
      <w:r w:rsidRPr="00CE4994">
        <w:rPr>
          <w:i/>
        </w:rPr>
        <w:t>:</w:t>
      </w:r>
      <w:r>
        <w:t xml:space="preserve"> Amount of not saved captures before the real task is started. This is necessary if e.g. automatic gain control is activated, because for the first captures the gain is not set yet.</w:t>
      </w:r>
    </w:p>
    <w:p w:rsidR="00B83A85" w:rsidRDefault="00B83A85" w:rsidP="00D0188E">
      <w:pPr>
        <w:pStyle w:val="Listenabsatz"/>
        <w:numPr>
          <w:ilvl w:val="0"/>
          <w:numId w:val="21"/>
        </w:numPr>
      </w:pPr>
      <w:r w:rsidRPr="00CE4994">
        <w:rPr>
          <w:i/>
        </w:rPr>
        <w:t>Perform reference drive:</w:t>
      </w:r>
      <w:r>
        <w:t xml:space="preserve"> Check if a reference drive of the Motor Control has to be performed before the first task is started.</w:t>
      </w:r>
    </w:p>
    <w:p w:rsidR="00D0188E" w:rsidRDefault="00D0188E" w:rsidP="00D0188E">
      <w:pPr>
        <w:rPr>
          <w:b/>
        </w:rPr>
      </w:pPr>
      <w:r w:rsidRPr="00CE4994">
        <w:rPr>
          <w:b/>
        </w:rPr>
        <w:t>2</w:t>
      </w:r>
      <w:r w:rsidRPr="00CE4994">
        <w:rPr>
          <w:b/>
          <w:vertAlign w:val="superscript"/>
        </w:rPr>
        <w:t>nd</w:t>
      </w:r>
      <w:r w:rsidRPr="00CE4994">
        <w:rPr>
          <w:b/>
        </w:rPr>
        <w:t xml:space="preserve"> step: </w:t>
      </w:r>
      <w:r w:rsidR="00CD5122">
        <w:rPr>
          <w:b/>
        </w:rPr>
        <w:t>Track configuration (only if available for track)</w:t>
      </w:r>
    </w:p>
    <w:p w:rsidR="00CD5122" w:rsidRDefault="00CD5122" w:rsidP="00D0188E">
      <w:r>
        <w:t xml:space="preserve">Here </w:t>
      </w:r>
      <w:proofErr w:type="gramStart"/>
      <w:r>
        <w:t>different settings for the selected track has</w:t>
      </w:r>
      <w:proofErr w:type="gramEnd"/>
      <w:r>
        <w:t xml:space="preserve"> to be given.</w:t>
      </w:r>
    </w:p>
    <w:p w:rsidR="00CD5122" w:rsidRPr="00CD5122" w:rsidRDefault="00CD5122" w:rsidP="00CD5122">
      <w:pPr>
        <w:jc w:val="center"/>
      </w:pPr>
      <w:r>
        <w:rPr>
          <w:noProof/>
        </w:rPr>
        <w:drawing>
          <wp:inline distT="0" distB="0" distL="0" distR="0" wp14:anchorId="20C5DC16" wp14:editId="61990731">
            <wp:extent cx="4287188" cy="18288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7188" cy="1828800"/>
                    </a:xfrm>
                    <a:prstGeom prst="rect">
                      <a:avLst/>
                    </a:prstGeom>
                  </pic:spPr>
                </pic:pic>
              </a:graphicData>
            </a:graphic>
          </wp:inline>
        </w:drawing>
      </w:r>
    </w:p>
    <w:p w:rsidR="00CD5122" w:rsidRPr="00CE4994" w:rsidRDefault="00CD5122" w:rsidP="00D0188E">
      <w:pPr>
        <w:rPr>
          <w:b/>
        </w:rPr>
      </w:pPr>
      <w:r>
        <w:rPr>
          <w:b/>
        </w:rPr>
        <w:lastRenderedPageBreak/>
        <w:t>3</w:t>
      </w:r>
      <w:r>
        <w:rPr>
          <w:b/>
          <w:vertAlign w:val="superscript"/>
        </w:rPr>
        <w:t>rd</w:t>
      </w:r>
      <w:r w:rsidRPr="00CE4994">
        <w:rPr>
          <w:b/>
        </w:rPr>
        <w:t xml:space="preserve"> step: Task definition</w:t>
      </w:r>
    </w:p>
    <w:p w:rsidR="00B83A85" w:rsidRDefault="00B83A85" w:rsidP="00D0188E">
      <w:r>
        <w:t>Here different tasks can be created. By pressing add task the actual set task will be added. By clicking create the *.</w:t>
      </w:r>
      <w:proofErr w:type="spellStart"/>
      <w:r>
        <w:t>rasf</w:t>
      </w:r>
      <w:proofErr w:type="spellEnd"/>
      <w:r>
        <w:t xml:space="preserve"> file will be created.</w:t>
      </w:r>
    </w:p>
    <w:p w:rsidR="00D0188E" w:rsidRDefault="00D0188E" w:rsidP="00B83A85">
      <w:pPr>
        <w:jc w:val="center"/>
      </w:pPr>
      <w:r>
        <w:rPr>
          <w:noProof/>
        </w:rPr>
        <w:drawing>
          <wp:inline distT="0" distB="0" distL="0" distR="0" wp14:anchorId="6E5A577F" wp14:editId="776F2E44">
            <wp:extent cx="4382291" cy="2133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6409" cy="2140474"/>
                    </a:xfrm>
                    <a:prstGeom prst="rect">
                      <a:avLst/>
                    </a:prstGeom>
                  </pic:spPr>
                </pic:pic>
              </a:graphicData>
            </a:graphic>
          </wp:inline>
        </w:drawing>
      </w:r>
    </w:p>
    <w:p w:rsidR="00B83A85" w:rsidRDefault="00B83A85" w:rsidP="00B83A85">
      <w:pPr>
        <w:pStyle w:val="Listenabsatz"/>
        <w:numPr>
          <w:ilvl w:val="0"/>
          <w:numId w:val="23"/>
        </w:numPr>
      </w:pPr>
      <w:r w:rsidRPr="00CE4994">
        <w:rPr>
          <w:i/>
        </w:rPr>
        <w:t>Load configuration:</w:t>
      </w:r>
      <w:r>
        <w:t xml:space="preserve"> If this is checked a Radar Configuration (*.</w:t>
      </w:r>
      <w:proofErr w:type="spellStart"/>
      <w:r>
        <w:t>rcfg</w:t>
      </w:r>
      <w:proofErr w:type="spellEnd"/>
      <w:r>
        <w:t>) is written to the module before the task is started. If not checked the configuration won’t be changed.</w:t>
      </w:r>
    </w:p>
    <w:p w:rsidR="00B83A85" w:rsidRDefault="00B83A85" w:rsidP="00B83A85">
      <w:pPr>
        <w:pStyle w:val="Listenabsatz"/>
        <w:numPr>
          <w:ilvl w:val="0"/>
          <w:numId w:val="23"/>
        </w:numPr>
      </w:pPr>
      <w:r w:rsidRPr="00CE4994">
        <w:rPr>
          <w:i/>
        </w:rPr>
        <w:t>Output folder:</w:t>
      </w:r>
      <w:r>
        <w:t xml:space="preserve"> The path where the data will be stored to (in subfolders representing the set distance)</w:t>
      </w:r>
    </w:p>
    <w:p w:rsidR="00B83A85" w:rsidRDefault="00B83A85" w:rsidP="00B83A85">
      <w:pPr>
        <w:pStyle w:val="Listenabsatz"/>
        <w:numPr>
          <w:ilvl w:val="0"/>
          <w:numId w:val="23"/>
        </w:numPr>
      </w:pPr>
      <w:proofErr w:type="spellStart"/>
      <w:r w:rsidRPr="00CE4994">
        <w:rPr>
          <w:i/>
        </w:rPr>
        <w:t>Config</w:t>
      </w:r>
      <w:proofErr w:type="spellEnd"/>
      <w:r w:rsidRPr="00CE4994">
        <w:rPr>
          <w:i/>
        </w:rPr>
        <w:t xml:space="preserve"> file:</w:t>
      </w:r>
      <w:r>
        <w:t xml:space="preserve"> The Radar Configuration (*.</w:t>
      </w:r>
      <w:proofErr w:type="spellStart"/>
      <w:r>
        <w:t>rcfg</w:t>
      </w:r>
      <w:proofErr w:type="spellEnd"/>
      <w:r>
        <w:t>) that will be loaded before the measurement is performed. Only available if load configuration is set.</w:t>
      </w:r>
    </w:p>
    <w:p w:rsidR="00B83A85" w:rsidRDefault="00B83A85" w:rsidP="00B83A85">
      <w:pPr>
        <w:pStyle w:val="Listenabsatz"/>
        <w:numPr>
          <w:ilvl w:val="0"/>
          <w:numId w:val="23"/>
        </w:numPr>
      </w:pPr>
      <w:r w:rsidRPr="00CE4994">
        <w:rPr>
          <w:i/>
        </w:rPr>
        <w:t>Start distance:</w:t>
      </w:r>
      <w:r>
        <w:t xml:space="preserve"> The first position (mm) of the automation task.</w:t>
      </w:r>
    </w:p>
    <w:p w:rsidR="00B83A85" w:rsidRDefault="00B83A85" w:rsidP="00B83A85">
      <w:pPr>
        <w:pStyle w:val="Listenabsatz"/>
        <w:numPr>
          <w:ilvl w:val="0"/>
          <w:numId w:val="23"/>
        </w:numPr>
      </w:pPr>
      <w:r w:rsidRPr="00CE4994">
        <w:rPr>
          <w:i/>
        </w:rPr>
        <w:t>Stop distance:</w:t>
      </w:r>
      <w:r>
        <w:t xml:space="preserve">  The last position (mm) of the automation task.</w:t>
      </w:r>
    </w:p>
    <w:p w:rsidR="00B83A85" w:rsidRDefault="00B83A85" w:rsidP="00B83A85">
      <w:pPr>
        <w:pStyle w:val="Listenabsatz"/>
        <w:numPr>
          <w:ilvl w:val="0"/>
          <w:numId w:val="23"/>
        </w:numPr>
      </w:pPr>
      <w:r w:rsidRPr="00CE4994">
        <w:rPr>
          <w:i/>
        </w:rPr>
        <w:t>Steps:</w:t>
      </w:r>
      <w:r>
        <w:t xml:space="preserve"> </w:t>
      </w:r>
      <w:r w:rsidR="00CE4994">
        <w:t xml:space="preserve">The </w:t>
      </w:r>
      <w:proofErr w:type="spellStart"/>
      <w:r w:rsidR="00CE4994">
        <w:t>stepsize</w:t>
      </w:r>
      <w:proofErr w:type="spellEnd"/>
      <w:r w:rsidR="00CE4994">
        <w:t xml:space="preserve"> (mm) between two measurements of the automation task.</w:t>
      </w:r>
    </w:p>
    <w:p w:rsidR="00CE4994" w:rsidRDefault="00CE4994" w:rsidP="00B83A85">
      <w:pPr>
        <w:pStyle w:val="Listenabsatz"/>
        <w:numPr>
          <w:ilvl w:val="0"/>
          <w:numId w:val="23"/>
        </w:numPr>
      </w:pPr>
      <w:proofErr w:type="spellStart"/>
      <w:r w:rsidRPr="00CE4994">
        <w:rPr>
          <w:i/>
        </w:rPr>
        <w:t>Multidata</w:t>
      </w:r>
      <w:proofErr w:type="spellEnd"/>
      <w:r w:rsidRPr="00CE4994">
        <w:rPr>
          <w:i/>
        </w:rPr>
        <w:t xml:space="preserve"> Steps:</w:t>
      </w:r>
      <w:r>
        <w:t xml:space="preserve"> The </w:t>
      </w:r>
      <w:proofErr w:type="spellStart"/>
      <w:r>
        <w:t>stepsize</w:t>
      </w:r>
      <w:proofErr w:type="spellEnd"/>
      <w:r>
        <w:t xml:space="preserve"> (mm) between two </w:t>
      </w:r>
      <w:proofErr w:type="spellStart"/>
      <w:r>
        <w:t>multidata</w:t>
      </w:r>
      <w:proofErr w:type="spellEnd"/>
      <w:r>
        <w:t xml:space="preserve"> measurements of the automation task. A </w:t>
      </w:r>
      <w:proofErr w:type="spellStart"/>
      <w:r>
        <w:t>multidata</w:t>
      </w:r>
      <w:proofErr w:type="spellEnd"/>
      <w:r>
        <w:t xml:space="preserve"> measurement is a measurement distance where more than 1 measurement is performed.</w:t>
      </w:r>
    </w:p>
    <w:p w:rsidR="00CE4994" w:rsidRDefault="00CE4994" w:rsidP="00B83A85">
      <w:pPr>
        <w:pStyle w:val="Listenabsatz"/>
        <w:numPr>
          <w:ilvl w:val="0"/>
          <w:numId w:val="23"/>
        </w:numPr>
      </w:pPr>
      <w:proofErr w:type="spellStart"/>
      <w:r w:rsidRPr="00CE4994">
        <w:rPr>
          <w:i/>
        </w:rPr>
        <w:t>Multidata</w:t>
      </w:r>
      <w:proofErr w:type="spellEnd"/>
      <w:r w:rsidRPr="00CE4994">
        <w:rPr>
          <w:i/>
        </w:rPr>
        <w:t xml:space="preserve"> Amount:</w:t>
      </w:r>
      <w:r>
        <w:t xml:space="preserve"> The amount of measurements that will be performed at a </w:t>
      </w:r>
      <w:proofErr w:type="spellStart"/>
      <w:r>
        <w:t>multidata</w:t>
      </w:r>
      <w:proofErr w:type="spellEnd"/>
      <w:r>
        <w:t xml:space="preserve"> measurement.</w:t>
      </w:r>
    </w:p>
    <w:p w:rsidR="001C43E3" w:rsidRDefault="001C43E3"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p>
    <w:p w:rsidR="00CD5122" w:rsidRDefault="00CD5122" w:rsidP="001C43E3">
      <w:pPr>
        <w:pStyle w:val="Listenabsatz"/>
        <w:ind w:left="283"/>
      </w:pPr>
      <w:bookmarkStart w:id="6" w:name="_GoBack"/>
      <w:bookmarkEnd w:id="6"/>
    </w:p>
    <w:p w:rsidR="00CE4994" w:rsidRPr="00D0188E" w:rsidRDefault="00CE4994" w:rsidP="00CE4994">
      <w:r>
        <w:lastRenderedPageBreak/>
        <w:t>Here is an example of a Radar Automation Script File:</w:t>
      </w:r>
    </w:p>
    <w:p w:rsidR="008D7C2B" w:rsidRPr="008D7C2B" w:rsidRDefault="00CE4994" w:rsidP="008D7C2B">
      <w:r>
        <w:rPr>
          <w:noProof/>
        </w:rPr>
        <w:drawing>
          <wp:inline distT="0" distB="0" distL="0" distR="0" wp14:anchorId="02C26525" wp14:editId="16326D5A">
            <wp:extent cx="5943600" cy="21253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25345"/>
                    </a:xfrm>
                    <a:prstGeom prst="rect">
                      <a:avLst/>
                    </a:prstGeom>
                  </pic:spPr>
                </pic:pic>
              </a:graphicData>
            </a:graphic>
          </wp:inline>
        </w:drawing>
      </w:r>
    </w:p>
    <w:sectPr w:rsidR="008D7C2B" w:rsidRPr="008D7C2B" w:rsidSect="00F73FC0">
      <w:headerReference w:type="even" r:id="rId15"/>
      <w:headerReference w:type="default" r:id="rId16"/>
      <w:footerReference w:type="even" r:id="rId17"/>
      <w:footerReference w:type="default" r:id="rId18"/>
      <w:headerReference w:type="first" r:id="rId19"/>
      <w:footerReference w:type="first" r:id="rId20"/>
      <w:pgSz w:w="11906" w:h="16838" w:code="9"/>
      <w:pgMar w:top="512" w:right="851" w:bottom="1418" w:left="1134"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0A8" w:rsidRDefault="00E020A8" w:rsidP="004C34B5">
      <w:pPr>
        <w:spacing w:line="240" w:lineRule="auto"/>
      </w:pPr>
      <w:r>
        <w:separator/>
      </w:r>
    </w:p>
  </w:endnote>
  <w:endnote w:type="continuationSeparator" w:id="0">
    <w:p w:rsidR="00E020A8" w:rsidRDefault="00E020A8" w:rsidP="004C3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H Serif">
    <w:altName w:val="Times New Roman"/>
    <w:panose1 w:val="02020403050405020404"/>
    <w:charset w:val="00"/>
    <w:family w:val="roman"/>
    <w:pitch w:val="variable"/>
    <w:sig w:usb0="A00002AF" w:usb1="1000206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C2B" w:rsidRDefault="008D7C2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1"/>
    </w:tblGrid>
    <w:tr w:rsidR="00CF276D" w:rsidTr="00622551">
      <w:trPr>
        <w:cantSplit/>
      </w:trPr>
      <w:tc>
        <w:tcPr>
          <w:tcW w:w="5000" w:type="pct"/>
        </w:tcPr>
        <w:p w:rsidR="00CF276D" w:rsidRPr="006810D7" w:rsidRDefault="00CF276D" w:rsidP="00622551">
          <w:pPr>
            <w:pStyle w:val="Fuzeile"/>
            <w:tabs>
              <w:tab w:val="clear" w:pos="4536"/>
              <w:tab w:val="clear" w:pos="9072"/>
              <w:tab w:val="right" w:pos="9923"/>
            </w:tabs>
            <w:jc w:val="right"/>
          </w:pPr>
          <w:r>
            <w:fldChar w:fldCharType="begin"/>
          </w:r>
          <w:r>
            <w:instrText xml:space="preserve"> PAGE  \* Arabic  \* MERGEFORMAT </w:instrText>
          </w:r>
          <w:r>
            <w:fldChar w:fldCharType="separate"/>
          </w:r>
          <w:r w:rsidR="00CC70DF">
            <w:rPr>
              <w:noProof/>
            </w:rPr>
            <w:t>8</w:t>
          </w:r>
          <w:r>
            <w:fldChar w:fldCharType="end"/>
          </w:r>
          <w:r>
            <w:t>/</w:t>
          </w:r>
          <w:r w:rsidR="00E020A8">
            <w:fldChar w:fldCharType="begin"/>
          </w:r>
          <w:r w:rsidR="00E020A8">
            <w:instrText xml:space="preserve"> NUMPAGES  \* Arabic  \* MERGEFORMAT </w:instrText>
          </w:r>
          <w:r w:rsidR="00E020A8">
            <w:fldChar w:fldCharType="separate"/>
          </w:r>
          <w:r w:rsidR="00CC70DF">
            <w:rPr>
              <w:noProof/>
            </w:rPr>
            <w:t>8</w:t>
          </w:r>
          <w:r w:rsidR="00E020A8">
            <w:rPr>
              <w:noProof/>
            </w:rPr>
            <w:fldChar w:fldCharType="end"/>
          </w:r>
        </w:p>
      </w:tc>
    </w:tr>
  </w:tbl>
  <w:p w:rsidR="00CF276D" w:rsidRPr="00533615" w:rsidRDefault="00CF276D" w:rsidP="00CF276D">
    <w:pPr>
      <w:pStyle w:val="Fuzeile"/>
      <w:tabs>
        <w:tab w:val="clear" w:pos="4536"/>
        <w:tab w:val="clear" w:pos="9072"/>
        <w:tab w:val="right" w:pos="992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1"/>
    </w:tblGrid>
    <w:tr w:rsidR="00935912" w:rsidTr="000514D9">
      <w:trPr>
        <w:cantSplit/>
      </w:trPr>
      <w:tc>
        <w:tcPr>
          <w:tcW w:w="5000" w:type="pct"/>
        </w:tcPr>
        <w:p w:rsidR="00935912" w:rsidRPr="006810D7" w:rsidRDefault="00935912" w:rsidP="000514D9">
          <w:pPr>
            <w:pStyle w:val="Fuzeile"/>
            <w:tabs>
              <w:tab w:val="clear" w:pos="4536"/>
              <w:tab w:val="clear" w:pos="9072"/>
              <w:tab w:val="right" w:pos="9923"/>
            </w:tabs>
            <w:jc w:val="right"/>
          </w:pPr>
          <w:r>
            <w:fldChar w:fldCharType="begin"/>
          </w:r>
          <w:r>
            <w:instrText xml:space="preserve"> PAGE  \* Arabic  \* MERGEFORMAT </w:instrText>
          </w:r>
          <w:r>
            <w:fldChar w:fldCharType="separate"/>
          </w:r>
          <w:r w:rsidR="00CC70DF">
            <w:rPr>
              <w:noProof/>
            </w:rPr>
            <w:t>1</w:t>
          </w:r>
          <w:r>
            <w:fldChar w:fldCharType="end"/>
          </w:r>
          <w:r>
            <w:t>/</w:t>
          </w:r>
          <w:r w:rsidR="00E020A8">
            <w:fldChar w:fldCharType="begin"/>
          </w:r>
          <w:r w:rsidR="00E020A8">
            <w:instrText xml:space="preserve"> NUMPAGES  \* Arabic  \* MERGEFORMAT </w:instrText>
          </w:r>
          <w:r w:rsidR="00E020A8">
            <w:fldChar w:fldCharType="separate"/>
          </w:r>
          <w:r w:rsidR="00CC70DF">
            <w:rPr>
              <w:noProof/>
            </w:rPr>
            <w:t>8</w:t>
          </w:r>
          <w:r w:rsidR="00E020A8">
            <w:rPr>
              <w:noProof/>
            </w:rPr>
            <w:fldChar w:fldCharType="end"/>
          </w:r>
        </w:p>
      </w:tc>
    </w:tr>
  </w:tbl>
  <w:p w:rsidR="00935912" w:rsidRDefault="0093591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0A8" w:rsidRDefault="00E020A8" w:rsidP="004C34B5">
      <w:pPr>
        <w:spacing w:line="240" w:lineRule="auto"/>
      </w:pPr>
      <w:r>
        <w:separator/>
      </w:r>
    </w:p>
  </w:footnote>
  <w:footnote w:type="continuationSeparator" w:id="0">
    <w:p w:rsidR="00E020A8" w:rsidRDefault="00E020A8" w:rsidP="004C34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C2B" w:rsidRDefault="008D7C2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41"/>
      <w:gridCol w:w="3780"/>
    </w:tblGrid>
    <w:tr w:rsidR="00A83355" w:rsidTr="00F73FC0">
      <w:trPr>
        <w:cantSplit/>
        <w:trHeight w:hRule="exact" w:val="1135"/>
      </w:trPr>
      <w:tc>
        <w:tcPr>
          <w:tcW w:w="0" w:type="auto"/>
        </w:tcPr>
        <w:p w:rsidR="00F73FC0" w:rsidRDefault="00F73FC0" w:rsidP="00464BF6">
          <w:pPr>
            <w:pStyle w:val="Headerblue"/>
          </w:pPr>
        </w:p>
        <w:sdt>
          <w:sdtPr>
            <w:tag w:val="HeaderClassification"/>
            <w:id w:val="-986698139"/>
          </w:sdtPr>
          <w:sdtEndPr/>
          <w:sdtContent>
            <w:p w:rsidR="00A83355" w:rsidRPr="00F73FC0" w:rsidRDefault="008D7C2B" w:rsidP="008D7C2B">
              <w:pPr>
                <w:pStyle w:val="Headerblue"/>
              </w:pPr>
              <w:r w:rsidRPr="008D7C2B">
                <w:rPr>
                  <w:color w:val="A8005C"/>
                </w:rPr>
                <w:t xml:space="preserve"> / INTERNAL</w:t>
              </w:r>
            </w:p>
          </w:sdtContent>
        </w:sdt>
      </w:tc>
      <w:sdt>
        <w:sdtPr>
          <w:alias w:val="Logo"/>
          <w:tag w:val="Logo"/>
          <w:id w:val="1957135839"/>
        </w:sdtPr>
        <w:sdtEndPr/>
        <w:sdtContent>
          <w:tc>
            <w:tcPr>
              <w:tcW w:w="3771" w:type="dxa"/>
            </w:tcPr>
            <w:p w:rsidR="00A83355" w:rsidRDefault="008D7C2B" w:rsidP="003F6A61">
              <w:pPr>
                <w:pStyle w:val="Kopfzeile"/>
                <w:jc w:val="right"/>
              </w:pPr>
              <w:r>
                <w:rPr>
                  <w:noProof/>
                </w:rPr>
                <w:drawing>
                  <wp:inline distT="0" distB="0" distL="0" distR="0" wp14:anchorId="15ED5222" wp14:editId="4C749334">
                    <wp:extent cx="2394000" cy="48575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94000" cy="485750"/>
                            </a:xfrm>
                            <a:prstGeom prst="rect">
                              <a:avLst/>
                            </a:prstGeom>
                          </pic:spPr>
                        </pic:pic>
                      </a:graphicData>
                    </a:graphic>
                  </wp:inline>
                </w:drawing>
              </w:r>
            </w:p>
          </w:tc>
        </w:sdtContent>
      </w:sdt>
    </w:tr>
  </w:tbl>
  <w:p w:rsidR="003E4450" w:rsidRDefault="003E4450" w:rsidP="003E445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41"/>
      <w:gridCol w:w="3780"/>
    </w:tblGrid>
    <w:tr w:rsidR="00935912" w:rsidTr="00802882">
      <w:trPr>
        <w:cantSplit/>
        <w:trHeight w:hRule="exact" w:val="1129"/>
      </w:trPr>
      <w:tc>
        <w:tcPr>
          <w:tcW w:w="0" w:type="auto"/>
        </w:tcPr>
        <w:sdt>
          <w:sdtPr>
            <w:tag w:val="HeaderClassification"/>
            <w:id w:val="-726372670"/>
          </w:sdtPr>
          <w:sdtEndPr/>
          <w:sdtContent>
            <w:p w:rsidR="00935912" w:rsidRPr="000B4D00" w:rsidRDefault="008D7C2B" w:rsidP="008D7C2B">
              <w:pPr>
                <w:pStyle w:val="Headerblue"/>
              </w:pPr>
              <w:r w:rsidRPr="008D7C2B">
                <w:rPr>
                  <w:color w:val="A8005C"/>
                </w:rPr>
                <w:t>INTERNAL</w:t>
              </w:r>
            </w:p>
          </w:sdtContent>
        </w:sdt>
      </w:tc>
      <w:sdt>
        <w:sdtPr>
          <w:alias w:val="Logo"/>
          <w:tag w:val="Logo"/>
          <w:id w:val="113172176"/>
        </w:sdtPr>
        <w:sdtEndPr/>
        <w:sdtContent>
          <w:tc>
            <w:tcPr>
              <w:tcW w:w="3771" w:type="dxa"/>
            </w:tcPr>
            <w:p w:rsidR="00935912" w:rsidRDefault="008D7C2B" w:rsidP="003E4450">
              <w:pPr>
                <w:pStyle w:val="Kopfzeile"/>
                <w:jc w:val="right"/>
              </w:pPr>
              <w:r>
                <w:rPr>
                  <w:noProof/>
                </w:rPr>
                <w:drawing>
                  <wp:inline distT="0" distB="0" distL="0" distR="0" wp14:anchorId="05672188" wp14:editId="607E12DB">
                    <wp:extent cx="2394000" cy="4857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94000" cy="485750"/>
                            </a:xfrm>
                            <a:prstGeom prst="rect">
                              <a:avLst/>
                            </a:prstGeom>
                          </pic:spPr>
                        </pic:pic>
                      </a:graphicData>
                    </a:graphic>
                  </wp:inline>
                </w:drawing>
              </w:r>
            </w:p>
          </w:tc>
        </w:sdtContent>
      </w:sdt>
    </w:tr>
  </w:tbl>
  <w:p w:rsidR="00A83355" w:rsidRPr="00C8638E" w:rsidRDefault="00A83355">
    <w:pPr>
      <w:pStyle w:val="Kopfzeile"/>
      <w:rPr>
        <w:rFonts w:ascii="E+H Serif" w:hAnsi="E+H Serif"/>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BD02710"/>
    <w:lvl w:ilvl="0">
      <w:start w:val="1"/>
      <w:numFmt w:val="bullet"/>
      <w:pStyle w:val="Aufzhlungszeichen5"/>
      <w:lvlText w:val="•"/>
      <w:lvlJc w:val="left"/>
      <w:pPr>
        <w:ind w:left="1492" w:hanging="360"/>
      </w:pPr>
      <w:rPr>
        <w:rFonts w:ascii="E+H Serif" w:hAnsi="E+H Serif" w:hint="default"/>
      </w:rPr>
    </w:lvl>
  </w:abstractNum>
  <w:abstractNum w:abstractNumId="1">
    <w:nsid w:val="FFFFFF81"/>
    <w:multiLevelType w:val="singleLevel"/>
    <w:tmpl w:val="43D6C034"/>
    <w:lvl w:ilvl="0">
      <w:start w:val="1"/>
      <w:numFmt w:val="bullet"/>
      <w:pStyle w:val="Aufzhlungszeichen4"/>
      <w:lvlText w:val="•"/>
      <w:lvlJc w:val="left"/>
      <w:pPr>
        <w:tabs>
          <w:tab w:val="num" w:pos="1209"/>
        </w:tabs>
        <w:ind w:left="1209" w:hanging="360"/>
      </w:pPr>
      <w:rPr>
        <w:rFonts w:ascii="E+H Serif" w:hAnsi="E+H Serif" w:hint="default"/>
      </w:rPr>
    </w:lvl>
  </w:abstractNum>
  <w:abstractNum w:abstractNumId="2">
    <w:nsid w:val="FFFFFF82"/>
    <w:multiLevelType w:val="singleLevel"/>
    <w:tmpl w:val="B762BACC"/>
    <w:lvl w:ilvl="0">
      <w:start w:val="1"/>
      <w:numFmt w:val="bullet"/>
      <w:pStyle w:val="Aufzhlungszeichen3"/>
      <w:lvlText w:val="•"/>
      <w:lvlJc w:val="left"/>
      <w:pPr>
        <w:tabs>
          <w:tab w:val="num" w:pos="926"/>
        </w:tabs>
        <w:ind w:left="926" w:hanging="360"/>
      </w:pPr>
      <w:rPr>
        <w:rFonts w:ascii="E+H Serif" w:hAnsi="E+H Serif" w:hint="default"/>
      </w:rPr>
    </w:lvl>
  </w:abstractNum>
  <w:abstractNum w:abstractNumId="3">
    <w:nsid w:val="FFFFFF83"/>
    <w:multiLevelType w:val="singleLevel"/>
    <w:tmpl w:val="BB8C987A"/>
    <w:lvl w:ilvl="0">
      <w:start w:val="1"/>
      <w:numFmt w:val="bullet"/>
      <w:pStyle w:val="Aufzhlungszeichen2"/>
      <w:lvlText w:val="•"/>
      <w:lvlJc w:val="left"/>
      <w:pPr>
        <w:tabs>
          <w:tab w:val="num" w:pos="643"/>
        </w:tabs>
        <w:ind w:left="643" w:hanging="360"/>
      </w:pPr>
      <w:rPr>
        <w:rFonts w:ascii="E+H Serif" w:hAnsi="E+H Serif" w:hint="default"/>
      </w:rPr>
    </w:lvl>
  </w:abstractNum>
  <w:abstractNum w:abstractNumId="4">
    <w:nsid w:val="FFFFFF89"/>
    <w:multiLevelType w:val="singleLevel"/>
    <w:tmpl w:val="252EA4BA"/>
    <w:lvl w:ilvl="0">
      <w:start w:val="1"/>
      <w:numFmt w:val="bullet"/>
      <w:pStyle w:val="Aufzhlungszeichen"/>
      <w:lvlText w:val="•"/>
      <w:lvlJc w:val="left"/>
      <w:pPr>
        <w:tabs>
          <w:tab w:val="num" w:pos="360"/>
        </w:tabs>
        <w:ind w:left="360" w:hanging="360"/>
      </w:pPr>
      <w:rPr>
        <w:rFonts w:ascii="E+H Serif" w:hAnsi="E+H Serif" w:hint="default"/>
      </w:rPr>
    </w:lvl>
  </w:abstractNum>
  <w:abstractNum w:abstractNumId="5">
    <w:nsid w:val="04BD0527"/>
    <w:multiLevelType w:val="multilevel"/>
    <w:tmpl w:val="669CCFF8"/>
    <w:lvl w:ilvl="0">
      <w:start w:val="1"/>
      <w:numFmt w:val="bullet"/>
      <w:lvlRestart w:val="0"/>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6">
    <w:nsid w:val="17DD25B2"/>
    <w:multiLevelType w:val="hybridMultilevel"/>
    <w:tmpl w:val="2CAC2500"/>
    <w:lvl w:ilvl="0" w:tplc="E840606A">
      <w:numFmt w:val="bullet"/>
      <w:lvlText w:val=""/>
      <w:lvlJc w:val="left"/>
      <w:pPr>
        <w:ind w:left="720" w:hanging="360"/>
      </w:pPr>
      <w:rPr>
        <w:rFonts w:ascii="E+H Serif" w:eastAsiaTheme="minorHAnsi" w:hAnsi="E+H Serif"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A84252"/>
    <w:multiLevelType w:val="multilevel"/>
    <w:tmpl w:val="1E4CA5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1FAE0CEA"/>
    <w:multiLevelType w:val="multilevel"/>
    <w:tmpl w:val="88466AE0"/>
    <w:lvl w:ilvl="0">
      <w:start w:val="1"/>
      <w:numFmt w:val="bullet"/>
      <w:lvlRestart w:val="0"/>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9">
    <w:nsid w:val="2174250C"/>
    <w:multiLevelType w:val="multilevel"/>
    <w:tmpl w:val="88466AE0"/>
    <w:lvl w:ilvl="0">
      <w:start w:val="1"/>
      <w:numFmt w:val="bullet"/>
      <w:lvlRestart w:val="0"/>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10">
    <w:nsid w:val="34BA016F"/>
    <w:multiLevelType w:val="hybridMultilevel"/>
    <w:tmpl w:val="72FC9A9A"/>
    <w:lvl w:ilvl="0" w:tplc="72B4066C">
      <w:start w:val="1"/>
      <w:numFmt w:val="decimal"/>
      <w:pStyle w:val="7BodyTextNumbering"/>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E5A23B8"/>
    <w:multiLevelType w:val="multilevel"/>
    <w:tmpl w:val="88466AE0"/>
    <w:lvl w:ilvl="0">
      <w:start w:val="1"/>
      <w:numFmt w:val="bullet"/>
      <w:lvlRestart w:val="0"/>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12">
    <w:nsid w:val="4F0B2E34"/>
    <w:multiLevelType w:val="multilevel"/>
    <w:tmpl w:val="2BF81032"/>
    <w:lvl w:ilvl="0">
      <w:start w:val="1"/>
      <w:numFmt w:val="bullet"/>
      <w:lvlRestart w:val="0"/>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13">
    <w:nsid w:val="4FA954A0"/>
    <w:multiLevelType w:val="multilevel"/>
    <w:tmpl w:val="811CB360"/>
    <w:lvl w:ilvl="0">
      <w:start w:val="1"/>
      <w:numFmt w:val="bullet"/>
      <w:lvlRestart w:val="0"/>
      <w:pStyle w:val="6BodyTextBullets"/>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14">
    <w:nsid w:val="55CD522F"/>
    <w:multiLevelType w:val="hybridMultilevel"/>
    <w:tmpl w:val="1812E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4"/>
  </w:num>
  <w:num w:numId="4">
    <w:abstractNumId w:val="3"/>
  </w:num>
  <w:num w:numId="5">
    <w:abstractNumId w:val="3"/>
  </w:num>
  <w:num w:numId="6">
    <w:abstractNumId w:val="2"/>
  </w:num>
  <w:num w:numId="7">
    <w:abstractNumId w:val="2"/>
  </w:num>
  <w:num w:numId="8">
    <w:abstractNumId w:val="4"/>
  </w:num>
  <w:num w:numId="9">
    <w:abstractNumId w:val="3"/>
  </w:num>
  <w:num w:numId="10">
    <w:abstractNumId w:val="2"/>
  </w:num>
  <w:num w:numId="11">
    <w:abstractNumId w:val="1"/>
  </w:num>
  <w:num w:numId="12">
    <w:abstractNumId w:val="1"/>
  </w:num>
  <w:num w:numId="13">
    <w:abstractNumId w:val="0"/>
  </w:num>
  <w:num w:numId="14">
    <w:abstractNumId w:val="0"/>
  </w:num>
  <w:num w:numId="15">
    <w:abstractNumId w:val="13"/>
  </w:num>
  <w:num w:numId="16">
    <w:abstractNumId w:val="10"/>
  </w:num>
  <w:num w:numId="17">
    <w:abstractNumId w:val="7"/>
  </w:num>
  <w:num w:numId="18">
    <w:abstractNumId w:val="12"/>
  </w:num>
  <w:num w:numId="19">
    <w:abstractNumId w:val="5"/>
  </w:num>
  <w:num w:numId="20">
    <w:abstractNumId w:val="11"/>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C2B"/>
    <w:rsid w:val="00030AE8"/>
    <w:rsid w:val="00090264"/>
    <w:rsid w:val="00093B97"/>
    <w:rsid w:val="000B4D00"/>
    <w:rsid w:val="000C6FD0"/>
    <w:rsid w:val="000D1B63"/>
    <w:rsid w:val="0011059E"/>
    <w:rsid w:val="00150DBC"/>
    <w:rsid w:val="00153856"/>
    <w:rsid w:val="001C43E3"/>
    <w:rsid w:val="001E069F"/>
    <w:rsid w:val="00215D1E"/>
    <w:rsid w:val="00235495"/>
    <w:rsid w:val="00252C3C"/>
    <w:rsid w:val="002932B6"/>
    <w:rsid w:val="00294A4A"/>
    <w:rsid w:val="002A62AC"/>
    <w:rsid w:val="002B63EB"/>
    <w:rsid w:val="002F6085"/>
    <w:rsid w:val="00345080"/>
    <w:rsid w:val="003502E7"/>
    <w:rsid w:val="003A178D"/>
    <w:rsid w:val="003A49EC"/>
    <w:rsid w:val="003B6251"/>
    <w:rsid w:val="003E4450"/>
    <w:rsid w:val="003F6A61"/>
    <w:rsid w:val="00423AD6"/>
    <w:rsid w:val="00464BF6"/>
    <w:rsid w:val="004C34B5"/>
    <w:rsid w:val="00527E27"/>
    <w:rsid w:val="00534B4E"/>
    <w:rsid w:val="00536CD2"/>
    <w:rsid w:val="00576A01"/>
    <w:rsid w:val="005938B4"/>
    <w:rsid w:val="005A2246"/>
    <w:rsid w:val="005D0427"/>
    <w:rsid w:val="00606EA9"/>
    <w:rsid w:val="00634240"/>
    <w:rsid w:val="00635A2E"/>
    <w:rsid w:val="006375BA"/>
    <w:rsid w:val="00643F00"/>
    <w:rsid w:val="006A6B1C"/>
    <w:rsid w:val="006E0269"/>
    <w:rsid w:val="00705218"/>
    <w:rsid w:val="007327A6"/>
    <w:rsid w:val="007814EF"/>
    <w:rsid w:val="00785611"/>
    <w:rsid w:val="007C2972"/>
    <w:rsid w:val="007D5270"/>
    <w:rsid w:val="00802882"/>
    <w:rsid w:val="008214B6"/>
    <w:rsid w:val="008320DB"/>
    <w:rsid w:val="0084217C"/>
    <w:rsid w:val="008D7C2B"/>
    <w:rsid w:val="008E273F"/>
    <w:rsid w:val="00935912"/>
    <w:rsid w:val="00941D94"/>
    <w:rsid w:val="009617FF"/>
    <w:rsid w:val="00970D14"/>
    <w:rsid w:val="00A73965"/>
    <w:rsid w:val="00A83355"/>
    <w:rsid w:val="00AC171D"/>
    <w:rsid w:val="00AC6CC8"/>
    <w:rsid w:val="00B10756"/>
    <w:rsid w:val="00B1404B"/>
    <w:rsid w:val="00B83A85"/>
    <w:rsid w:val="00B85DDC"/>
    <w:rsid w:val="00BB68E3"/>
    <w:rsid w:val="00BC497B"/>
    <w:rsid w:val="00BE2BAF"/>
    <w:rsid w:val="00C24A1D"/>
    <w:rsid w:val="00C31DBE"/>
    <w:rsid w:val="00C76FE1"/>
    <w:rsid w:val="00C8638E"/>
    <w:rsid w:val="00CA1BBA"/>
    <w:rsid w:val="00CC70DF"/>
    <w:rsid w:val="00CD5122"/>
    <w:rsid w:val="00CE4994"/>
    <w:rsid w:val="00CF276D"/>
    <w:rsid w:val="00D0188E"/>
    <w:rsid w:val="00D1564C"/>
    <w:rsid w:val="00D22087"/>
    <w:rsid w:val="00D24945"/>
    <w:rsid w:val="00D510B7"/>
    <w:rsid w:val="00D57F0C"/>
    <w:rsid w:val="00D60E9D"/>
    <w:rsid w:val="00D62055"/>
    <w:rsid w:val="00D6314A"/>
    <w:rsid w:val="00D80841"/>
    <w:rsid w:val="00D84B8E"/>
    <w:rsid w:val="00D85B29"/>
    <w:rsid w:val="00D97A8D"/>
    <w:rsid w:val="00DA0DEA"/>
    <w:rsid w:val="00DB5BD7"/>
    <w:rsid w:val="00DE1F9E"/>
    <w:rsid w:val="00E020A8"/>
    <w:rsid w:val="00E31792"/>
    <w:rsid w:val="00EA2B2E"/>
    <w:rsid w:val="00EB2C0C"/>
    <w:rsid w:val="00EC6FB1"/>
    <w:rsid w:val="00EF5503"/>
    <w:rsid w:val="00EF6B5D"/>
    <w:rsid w:val="00F411F7"/>
    <w:rsid w:val="00F563B4"/>
    <w:rsid w:val="00F73FC0"/>
    <w:rsid w:val="00F94B5C"/>
    <w:rsid w:val="00F977E0"/>
    <w:rsid w:val="00FA2214"/>
    <w:rsid w:val="00FB032A"/>
    <w:rsid w:val="00FB257A"/>
    <w:rsid w:val="00FE371C"/>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semiHidden="0" w:uiPriority="98" w:unhideWhenUsed="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aliases w:val="4 Body Text Normal"/>
    <w:qFormat/>
    <w:rsid w:val="00606EA9"/>
    <w:pPr>
      <w:spacing w:after="240"/>
    </w:pPr>
    <w:rPr>
      <w:lang w:val="en-US"/>
    </w:rPr>
  </w:style>
  <w:style w:type="paragraph" w:styleId="berschrift1">
    <w:name w:val="heading 1"/>
    <w:basedOn w:val="Standard"/>
    <w:next w:val="Standard"/>
    <w:link w:val="berschrift1Zchn"/>
    <w:autoRedefine/>
    <w:uiPriority w:val="9"/>
    <w:unhideWhenUsed/>
    <w:qFormat/>
    <w:rsid w:val="00802882"/>
    <w:pPr>
      <w:keepNext/>
      <w:keepLines/>
      <w:numPr>
        <w:numId w:val="17"/>
      </w:numPr>
      <w:spacing w:before="480"/>
      <w:ind w:left="431" w:hanging="431"/>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1E069F"/>
    <w:pPr>
      <w:keepNext/>
      <w:keepLines/>
      <w:numPr>
        <w:ilvl w:val="1"/>
        <w:numId w:val="17"/>
      </w:numPr>
      <w:spacing w:before="200"/>
      <w:ind w:left="578" w:hanging="578"/>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autoRedefine/>
    <w:uiPriority w:val="9"/>
    <w:unhideWhenUsed/>
    <w:qFormat/>
    <w:rsid w:val="00D22087"/>
    <w:pPr>
      <w:keepNext/>
      <w:keepLines/>
      <w:numPr>
        <w:ilvl w:val="2"/>
        <w:numId w:val="17"/>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autoRedefine/>
    <w:uiPriority w:val="9"/>
    <w:unhideWhenUsed/>
    <w:qFormat/>
    <w:rsid w:val="00D22087"/>
    <w:pPr>
      <w:keepNext/>
      <w:keepLines/>
      <w:numPr>
        <w:ilvl w:val="3"/>
        <w:numId w:val="17"/>
      </w:numPr>
      <w:spacing w:before="200"/>
      <w:ind w:left="862" w:hanging="862"/>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autoRedefine/>
    <w:uiPriority w:val="9"/>
    <w:unhideWhenUsed/>
    <w:qFormat/>
    <w:rsid w:val="00D22087"/>
    <w:pPr>
      <w:keepNext/>
      <w:keepLines/>
      <w:numPr>
        <w:ilvl w:val="4"/>
        <w:numId w:val="17"/>
      </w:numPr>
      <w:spacing w:before="200"/>
      <w:ind w:left="1009" w:hanging="1009"/>
      <w:outlineLvl w:val="4"/>
    </w:pPr>
    <w:rPr>
      <w:rFonts w:asciiTheme="majorHAnsi" w:eastAsiaTheme="majorEastAsia" w:hAnsiTheme="majorHAnsi" w:cstheme="majorBidi"/>
      <w:b/>
    </w:rPr>
  </w:style>
  <w:style w:type="paragraph" w:styleId="berschrift6">
    <w:name w:val="heading 6"/>
    <w:basedOn w:val="Standard"/>
    <w:next w:val="Standard"/>
    <w:link w:val="berschrift6Zchn"/>
    <w:autoRedefine/>
    <w:uiPriority w:val="9"/>
    <w:unhideWhenUsed/>
    <w:qFormat/>
    <w:rsid w:val="00D22087"/>
    <w:pPr>
      <w:keepNext/>
      <w:keepLines/>
      <w:numPr>
        <w:ilvl w:val="5"/>
        <w:numId w:val="17"/>
      </w:numPr>
      <w:spacing w:before="200"/>
      <w:ind w:left="1151" w:hanging="1151"/>
      <w:outlineLvl w:val="5"/>
    </w:pPr>
    <w:rPr>
      <w:rFonts w:asciiTheme="majorHAnsi" w:eastAsiaTheme="majorEastAsia" w:hAnsiTheme="majorHAnsi" w:cstheme="majorBidi"/>
      <w:b/>
      <w:iCs/>
    </w:rPr>
  </w:style>
  <w:style w:type="paragraph" w:styleId="berschrift7">
    <w:name w:val="heading 7"/>
    <w:basedOn w:val="Standard"/>
    <w:next w:val="Standard"/>
    <w:link w:val="berschrift7Zchn"/>
    <w:autoRedefine/>
    <w:uiPriority w:val="9"/>
    <w:unhideWhenUsed/>
    <w:qFormat/>
    <w:rsid w:val="00D22087"/>
    <w:pPr>
      <w:keepNext/>
      <w:keepLines/>
      <w:numPr>
        <w:ilvl w:val="6"/>
        <w:numId w:val="17"/>
      </w:numPr>
      <w:spacing w:before="200"/>
      <w:ind w:left="1298" w:hanging="1298"/>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semiHidden/>
    <w:unhideWhenUsed/>
    <w:qFormat/>
    <w:rsid w:val="001E069F"/>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69F"/>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34B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34B5"/>
  </w:style>
  <w:style w:type="paragraph" w:styleId="Fuzeile">
    <w:name w:val="footer"/>
    <w:basedOn w:val="Standard"/>
    <w:link w:val="FuzeileZchn"/>
    <w:uiPriority w:val="99"/>
    <w:unhideWhenUsed/>
    <w:rsid w:val="00CF276D"/>
    <w:pPr>
      <w:tabs>
        <w:tab w:val="center" w:pos="4536"/>
        <w:tab w:val="right" w:pos="9072"/>
      </w:tabs>
    </w:pPr>
  </w:style>
  <w:style w:type="character" w:customStyle="1" w:styleId="FuzeileZchn">
    <w:name w:val="Fußzeile Zchn"/>
    <w:basedOn w:val="Absatz-Standardschriftart"/>
    <w:link w:val="Fuzeile"/>
    <w:uiPriority w:val="99"/>
    <w:rsid w:val="00CF276D"/>
  </w:style>
  <w:style w:type="table" w:styleId="Tabellenraster">
    <w:name w:val="Table Grid"/>
    <w:basedOn w:val="NormaleTabelle"/>
    <w:uiPriority w:val="59"/>
    <w:rsid w:val="004C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93B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3B97"/>
    <w:rPr>
      <w:rFonts w:ascii="Tahoma" w:hAnsi="Tahoma" w:cs="Tahoma"/>
      <w:sz w:val="16"/>
      <w:szCs w:val="16"/>
    </w:rPr>
  </w:style>
  <w:style w:type="character" w:styleId="Platzhaltertext">
    <w:name w:val="Placeholder Text"/>
    <w:basedOn w:val="Absatz-Standardschriftart"/>
    <w:uiPriority w:val="99"/>
    <w:semiHidden/>
    <w:rsid w:val="00093B97"/>
    <w:rPr>
      <w:color w:val="808080"/>
    </w:rPr>
  </w:style>
  <w:style w:type="paragraph" w:styleId="Textkrper">
    <w:name w:val="Body Text"/>
    <w:basedOn w:val="Standard"/>
    <w:link w:val="TextkrperZchn"/>
    <w:autoRedefine/>
    <w:uiPriority w:val="98"/>
    <w:rsid w:val="00D22087"/>
    <w:rPr>
      <w:rFonts w:ascii="E+H Serif" w:hAnsi="E+H Serif"/>
    </w:rPr>
  </w:style>
  <w:style w:type="character" w:customStyle="1" w:styleId="TextkrperZchn">
    <w:name w:val="Textkörper Zchn"/>
    <w:basedOn w:val="Absatz-Standardschriftart"/>
    <w:link w:val="Textkrper"/>
    <w:uiPriority w:val="98"/>
    <w:rsid w:val="00D22087"/>
    <w:rPr>
      <w:rFonts w:ascii="E+H Serif" w:hAnsi="E+H Serif"/>
      <w:lang w:val="en-US"/>
    </w:rPr>
  </w:style>
  <w:style w:type="paragraph" w:customStyle="1" w:styleId="Headerblue">
    <w:name w:val="Header blue"/>
    <w:basedOn w:val="Kopfzeile"/>
    <w:rsid w:val="00F563B4"/>
    <w:pPr>
      <w:spacing w:before="200"/>
      <w:contextualSpacing/>
    </w:pPr>
    <w:rPr>
      <w:rFonts w:ascii="E+H Serif" w:hAnsi="E+H Serif"/>
      <w:color w:val="0088FF"/>
      <w:sz w:val="28"/>
    </w:rPr>
  </w:style>
  <w:style w:type="paragraph" w:customStyle="1" w:styleId="Subject">
    <w:name w:val="Subject"/>
    <w:basedOn w:val="Standard"/>
    <w:rsid w:val="00A73965"/>
    <w:rPr>
      <w:rFonts w:ascii="E+H Serif" w:hAnsi="E+H Serif"/>
      <w:b/>
    </w:rPr>
  </w:style>
  <w:style w:type="character" w:styleId="SchwacherVerweis">
    <w:name w:val="Subtle Reference"/>
    <w:basedOn w:val="Absatz-Standardschriftart"/>
    <w:uiPriority w:val="31"/>
    <w:rsid w:val="007327A6"/>
    <w:rPr>
      <w:smallCaps/>
      <w:color w:val="auto"/>
      <w:u w:val="single"/>
    </w:rPr>
  </w:style>
  <w:style w:type="paragraph" w:styleId="IntensivesZitat">
    <w:name w:val="Intense Quote"/>
    <w:basedOn w:val="Standard"/>
    <w:next w:val="Standard"/>
    <w:link w:val="IntensivesZitatZchn"/>
    <w:uiPriority w:val="30"/>
    <w:rsid w:val="007327A6"/>
    <w:pPr>
      <w:pBdr>
        <w:bottom w:val="single" w:sz="4" w:space="4" w:color="AED3E7"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7327A6"/>
    <w:rPr>
      <w:b/>
      <w:bCs/>
      <w:i/>
      <w:iCs/>
    </w:rPr>
  </w:style>
  <w:style w:type="character" w:styleId="IntensiveHervorhebung">
    <w:name w:val="Intense Emphasis"/>
    <w:basedOn w:val="Absatz-Standardschriftart"/>
    <w:uiPriority w:val="21"/>
    <w:rsid w:val="007327A6"/>
    <w:rPr>
      <w:b/>
      <w:bCs/>
      <w:i/>
      <w:iCs/>
      <w:color w:val="auto"/>
    </w:rPr>
  </w:style>
  <w:style w:type="character" w:styleId="SchwacheHervorhebung">
    <w:name w:val="Subtle Emphasis"/>
    <w:basedOn w:val="Absatz-Standardschriftart"/>
    <w:uiPriority w:val="19"/>
    <w:rsid w:val="007327A6"/>
    <w:rPr>
      <w:i/>
      <w:iCs/>
      <w:color w:val="auto"/>
    </w:rPr>
  </w:style>
  <w:style w:type="paragraph" w:styleId="Untertitel">
    <w:name w:val="Subtitle"/>
    <w:basedOn w:val="Standard"/>
    <w:next w:val="Standard"/>
    <w:link w:val="UntertitelZchn"/>
    <w:uiPriority w:val="11"/>
    <w:rsid w:val="007327A6"/>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7327A6"/>
    <w:rPr>
      <w:rFonts w:asciiTheme="majorHAnsi" w:eastAsiaTheme="majorEastAsia" w:hAnsiTheme="majorHAnsi" w:cstheme="majorBidi"/>
      <w:i/>
      <w:iCs/>
      <w:spacing w:val="15"/>
      <w:sz w:val="24"/>
      <w:szCs w:val="24"/>
    </w:rPr>
  </w:style>
  <w:style w:type="paragraph" w:styleId="Titel">
    <w:name w:val="Title"/>
    <w:basedOn w:val="Standard"/>
    <w:next w:val="Standard"/>
    <w:link w:val="TitelZchn"/>
    <w:uiPriority w:val="10"/>
    <w:rsid w:val="007327A6"/>
    <w:pPr>
      <w:pBdr>
        <w:bottom w:val="single" w:sz="8" w:space="4" w:color="AED3E7"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7327A6"/>
    <w:rPr>
      <w:rFonts w:asciiTheme="majorHAnsi" w:eastAsiaTheme="majorEastAsia" w:hAnsiTheme="majorHAnsi" w:cstheme="majorBidi"/>
      <w:spacing w:val="5"/>
      <w:kern w:val="28"/>
      <w:sz w:val="52"/>
      <w:szCs w:val="52"/>
    </w:rPr>
  </w:style>
  <w:style w:type="character" w:customStyle="1" w:styleId="berschrift2Zchn">
    <w:name w:val="Überschrift 2 Zchn"/>
    <w:basedOn w:val="Absatz-Standardschriftart"/>
    <w:link w:val="berschrift2"/>
    <w:uiPriority w:val="9"/>
    <w:rsid w:val="001E069F"/>
    <w:rPr>
      <w:rFonts w:asciiTheme="majorHAnsi" w:eastAsiaTheme="majorEastAsia" w:hAnsiTheme="majorHAnsi" w:cstheme="majorBidi"/>
      <w:b/>
      <w:bCs/>
      <w:sz w:val="26"/>
      <w:szCs w:val="26"/>
      <w:lang w:val="de-DE"/>
    </w:rPr>
  </w:style>
  <w:style w:type="character" w:customStyle="1" w:styleId="berschrift1Zchn">
    <w:name w:val="Überschrift 1 Zchn"/>
    <w:basedOn w:val="Absatz-Standardschriftart"/>
    <w:link w:val="berschrift1"/>
    <w:uiPriority w:val="9"/>
    <w:rsid w:val="00802882"/>
    <w:rPr>
      <w:rFonts w:asciiTheme="majorHAnsi" w:eastAsiaTheme="majorEastAsia" w:hAnsiTheme="majorHAnsi" w:cstheme="majorBidi"/>
      <w:b/>
      <w:bCs/>
      <w:sz w:val="28"/>
      <w:szCs w:val="28"/>
      <w:lang w:val="de-DE"/>
    </w:rPr>
  </w:style>
  <w:style w:type="character" w:styleId="IntensiverVerweis">
    <w:name w:val="Intense Reference"/>
    <w:basedOn w:val="Absatz-Standardschriftart"/>
    <w:uiPriority w:val="32"/>
    <w:rsid w:val="007327A6"/>
    <w:rPr>
      <w:b/>
      <w:bCs/>
      <w:smallCaps/>
      <w:color w:val="auto"/>
      <w:spacing w:val="5"/>
      <w:u w:val="single"/>
    </w:rPr>
  </w:style>
  <w:style w:type="paragraph" w:customStyle="1" w:styleId="Contact">
    <w:name w:val="Contact"/>
    <w:basedOn w:val="Standard"/>
    <w:rsid w:val="00A73965"/>
    <w:pPr>
      <w:tabs>
        <w:tab w:val="left" w:pos="868"/>
      </w:tabs>
      <w:spacing w:line="240" w:lineRule="exact"/>
    </w:pPr>
    <w:rPr>
      <w:rFonts w:ascii="E+H Serif" w:hAnsi="E+H Serif"/>
      <w:sz w:val="19"/>
    </w:rPr>
  </w:style>
  <w:style w:type="paragraph" w:customStyle="1" w:styleId="ContactBold">
    <w:name w:val="Contact Bold"/>
    <w:basedOn w:val="Contact"/>
    <w:next w:val="Contact"/>
    <w:rsid w:val="00C31DBE"/>
    <w:rPr>
      <w:b/>
    </w:rPr>
  </w:style>
  <w:style w:type="paragraph" w:customStyle="1" w:styleId="SenderAddress">
    <w:name w:val="Sender Address"/>
    <w:basedOn w:val="Standard"/>
    <w:rsid w:val="00A73965"/>
    <w:pPr>
      <w:spacing w:line="170" w:lineRule="exact"/>
    </w:pPr>
    <w:rPr>
      <w:rFonts w:ascii="E+H Serif" w:hAnsi="E+H Serif"/>
      <w:sz w:val="13"/>
    </w:rPr>
  </w:style>
  <w:style w:type="paragraph" w:customStyle="1" w:styleId="FooterText">
    <w:name w:val="Footer Text"/>
    <w:basedOn w:val="Fuzeile"/>
    <w:rsid w:val="00941D94"/>
    <w:pPr>
      <w:spacing w:line="170" w:lineRule="exact"/>
    </w:pPr>
    <w:rPr>
      <w:rFonts w:ascii="E+H Serif" w:hAnsi="E+H Serif"/>
      <w:sz w:val="13"/>
    </w:rPr>
  </w:style>
  <w:style w:type="paragraph" w:customStyle="1" w:styleId="FooterTextBold">
    <w:name w:val="Footer Text Bold"/>
    <w:basedOn w:val="FooterText"/>
    <w:rsid w:val="00643F00"/>
    <w:rPr>
      <w:b/>
    </w:rPr>
  </w:style>
  <w:style w:type="paragraph" w:styleId="Listenabsatz">
    <w:name w:val="List Paragraph"/>
    <w:basedOn w:val="Standard"/>
    <w:uiPriority w:val="34"/>
    <w:rsid w:val="00FE371C"/>
    <w:pPr>
      <w:ind w:left="720"/>
      <w:contextualSpacing/>
    </w:pPr>
  </w:style>
  <w:style w:type="paragraph" w:styleId="Aufzhlungszeichen">
    <w:name w:val="List Bullet"/>
    <w:basedOn w:val="Standard"/>
    <w:uiPriority w:val="99"/>
    <w:unhideWhenUsed/>
    <w:rsid w:val="00785611"/>
    <w:pPr>
      <w:numPr>
        <w:numId w:val="8"/>
      </w:numPr>
      <w:contextualSpacing/>
    </w:pPr>
  </w:style>
  <w:style w:type="paragraph" w:styleId="Aufzhlungszeichen2">
    <w:name w:val="List Bullet 2"/>
    <w:basedOn w:val="Standard"/>
    <w:uiPriority w:val="99"/>
    <w:unhideWhenUsed/>
    <w:rsid w:val="00785611"/>
    <w:pPr>
      <w:numPr>
        <w:numId w:val="9"/>
      </w:numPr>
      <w:contextualSpacing/>
    </w:pPr>
  </w:style>
  <w:style w:type="paragraph" w:styleId="Aufzhlungszeichen3">
    <w:name w:val="List Bullet 3"/>
    <w:basedOn w:val="Standard"/>
    <w:uiPriority w:val="99"/>
    <w:unhideWhenUsed/>
    <w:rsid w:val="00785611"/>
    <w:pPr>
      <w:numPr>
        <w:numId w:val="10"/>
      </w:numPr>
      <w:contextualSpacing/>
    </w:pPr>
  </w:style>
  <w:style w:type="table" w:customStyle="1" w:styleId="TableGrid1">
    <w:name w:val="Table Grid1"/>
    <w:basedOn w:val="NormaleTabelle"/>
    <w:next w:val="Tabellenraster"/>
    <w:uiPriority w:val="59"/>
    <w:rsid w:val="000D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4">
    <w:name w:val="List Bullet 4"/>
    <w:basedOn w:val="Standard"/>
    <w:uiPriority w:val="99"/>
    <w:unhideWhenUsed/>
    <w:rsid w:val="00785611"/>
    <w:pPr>
      <w:numPr>
        <w:numId w:val="12"/>
      </w:numPr>
      <w:contextualSpacing/>
    </w:pPr>
  </w:style>
  <w:style w:type="paragraph" w:styleId="Aufzhlungszeichen5">
    <w:name w:val="List Bullet 5"/>
    <w:basedOn w:val="Standard"/>
    <w:uiPriority w:val="99"/>
    <w:unhideWhenUsed/>
    <w:rsid w:val="00785611"/>
    <w:pPr>
      <w:numPr>
        <w:numId w:val="14"/>
      </w:numPr>
      <w:tabs>
        <w:tab w:val="left" w:pos="1418"/>
      </w:tabs>
      <w:contextualSpacing/>
    </w:pPr>
  </w:style>
  <w:style w:type="character" w:customStyle="1" w:styleId="berschrift3Zchn">
    <w:name w:val="Überschrift 3 Zchn"/>
    <w:basedOn w:val="Absatz-Standardschriftart"/>
    <w:link w:val="berschrift3"/>
    <w:uiPriority w:val="9"/>
    <w:rsid w:val="00D22087"/>
    <w:rPr>
      <w:rFonts w:asciiTheme="majorHAnsi" w:eastAsiaTheme="majorEastAsia" w:hAnsiTheme="majorHAnsi" w:cstheme="majorBidi"/>
      <w:b/>
      <w:bCs/>
      <w:lang w:val="de-DE"/>
    </w:rPr>
  </w:style>
  <w:style w:type="character" w:customStyle="1" w:styleId="berschrift4Zchn">
    <w:name w:val="Überschrift 4 Zchn"/>
    <w:basedOn w:val="Absatz-Standardschriftart"/>
    <w:link w:val="berschrift4"/>
    <w:uiPriority w:val="9"/>
    <w:rsid w:val="00D22087"/>
    <w:rPr>
      <w:rFonts w:asciiTheme="majorHAnsi" w:eastAsiaTheme="majorEastAsia" w:hAnsiTheme="majorHAnsi" w:cstheme="majorBidi"/>
      <w:b/>
      <w:bCs/>
      <w:iCs/>
      <w:lang w:val="de-DE"/>
    </w:rPr>
  </w:style>
  <w:style w:type="character" w:customStyle="1" w:styleId="berschrift5Zchn">
    <w:name w:val="Überschrift 5 Zchn"/>
    <w:basedOn w:val="Absatz-Standardschriftart"/>
    <w:link w:val="berschrift5"/>
    <w:uiPriority w:val="9"/>
    <w:rsid w:val="00D22087"/>
    <w:rPr>
      <w:rFonts w:asciiTheme="majorHAnsi" w:eastAsiaTheme="majorEastAsia" w:hAnsiTheme="majorHAnsi" w:cstheme="majorBidi"/>
      <w:b/>
      <w:lang w:val="de-DE"/>
    </w:rPr>
  </w:style>
  <w:style w:type="character" w:customStyle="1" w:styleId="berschrift6Zchn">
    <w:name w:val="Überschrift 6 Zchn"/>
    <w:basedOn w:val="Absatz-Standardschriftart"/>
    <w:link w:val="berschrift6"/>
    <w:uiPriority w:val="9"/>
    <w:rsid w:val="00D22087"/>
    <w:rPr>
      <w:rFonts w:asciiTheme="majorHAnsi" w:eastAsiaTheme="majorEastAsia" w:hAnsiTheme="majorHAnsi" w:cstheme="majorBidi"/>
      <w:b/>
      <w:iCs/>
      <w:lang w:val="de-DE"/>
    </w:rPr>
  </w:style>
  <w:style w:type="paragraph" w:styleId="Beschriftung">
    <w:name w:val="caption"/>
    <w:basedOn w:val="Standard"/>
    <w:next w:val="Standard"/>
    <w:uiPriority w:val="35"/>
    <w:semiHidden/>
    <w:unhideWhenUsed/>
    <w:qFormat/>
    <w:rsid w:val="00527E27"/>
    <w:pPr>
      <w:spacing w:after="200" w:line="240" w:lineRule="auto"/>
    </w:pPr>
    <w:rPr>
      <w:b/>
      <w:bCs/>
      <w:sz w:val="18"/>
      <w:szCs w:val="18"/>
    </w:rPr>
  </w:style>
  <w:style w:type="paragraph" w:styleId="Inhaltsverzeichnisberschrift">
    <w:name w:val="TOC Heading"/>
    <w:basedOn w:val="Standard"/>
    <w:next w:val="Standard"/>
    <w:autoRedefine/>
    <w:uiPriority w:val="39"/>
    <w:unhideWhenUsed/>
    <w:qFormat/>
    <w:rsid w:val="003A178D"/>
    <w:rPr>
      <w:b/>
      <w:sz w:val="28"/>
    </w:rPr>
  </w:style>
  <w:style w:type="paragraph" w:styleId="Blocktext">
    <w:name w:val="Block Text"/>
    <w:basedOn w:val="Standard"/>
    <w:uiPriority w:val="99"/>
    <w:semiHidden/>
    <w:unhideWhenUsed/>
    <w:rsid w:val="00527E27"/>
    <w:pPr>
      <w:pBdr>
        <w:top w:val="single" w:sz="2" w:space="10" w:color="AED3E7" w:themeColor="accent1"/>
        <w:left w:val="single" w:sz="2" w:space="10" w:color="AED3E7" w:themeColor="accent1"/>
        <w:bottom w:val="single" w:sz="2" w:space="10" w:color="AED3E7" w:themeColor="accent1"/>
        <w:right w:val="single" w:sz="2" w:space="10" w:color="AED3E7" w:themeColor="accent1"/>
      </w:pBdr>
      <w:ind w:left="1152" w:right="1152"/>
    </w:pPr>
    <w:rPr>
      <w:rFonts w:eastAsiaTheme="minorEastAsia"/>
      <w:i/>
      <w:iCs/>
    </w:rPr>
  </w:style>
  <w:style w:type="paragraph" w:customStyle="1" w:styleId="1Headline">
    <w:name w:val="1 Headline"/>
    <w:basedOn w:val="Standard"/>
    <w:autoRedefine/>
    <w:qFormat/>
    <w:rsid w:val="00D22087"/>
    <w:pPr>
      <w:spacing w:after="480"/>
    </w:pPr>
    <w:rPr>
      <w:rFonts w:ascii="E+H Serif" w:hAnsi="E+H Serif"/>
      <w:b/>
      <w:color w:val="A8005C"/>
      <w:sz w:val="48"/>
      <w:szCs w:val="48"/>
    </w:rPr>
  </w:style>
  <w:style w:type="paragraph" w:customStyle="1" w:styleId="2Subheadline">
    <w:name w:val="2 Subheadline"/>
    <w:basedOn w:val="Standard"/>
    <w:autoRedefine/>
    <w:qFormat/>
    <w:rsid w:val="00D22087"/>
    <w:rPr>
      <w:rFonts w:ascii="E+H Serif" w:hAnsi="E+H Serif"/>
      <w:color w:val="506671"/>
      <w:sz w:val="28"/>
      <w:szCs w:val="28"/>
    </w:rPr>
  </w:style>
  <w:style w:type="paragraph" w:customStyle="1" w:styleId="3Lead">
    <w:name w:val="3 Lead"/>
    <w:basedOn w:val="Textkrper"/>
    <w:autoRedefine/>
    <w:qFormat/>
    <w:rsid w:val="00D22087"/>
    <w:rPr>
      <w:b/>
      <w:lang w:val="de-DE"/>
    </w:rPr>
  </w:style>
  <w:style w:type="paragraph" w:customStyle="1" w:styleId="5BodyTextBold">
    <w:name w:val="5 Body Text Bold"/>
    <w:basedOn w:val="Standard"/>
    <w:autoRedefine/>
    <w:qFormat/>
    <w:rsid w:val="00606EA9"/>
    <w:pPr>
      <w:spacing w:after="0"/>
      <w:contextualSpacing/>
    </w:pPr>
    <w:rPr>
      <w:rFonts w:ascii="E+H Serif" w:hAnsi="E+H Serif"/>
      <w:b/>
    </w:rPr>
  </w:style>
  <w:style w:type="paragraph" w:customStyle="1" w:styleId="6BodyTextBullets">
    <w:name w:val="6 Body Text Bullets"/>
    <w:basedOn w:val="Listenabsatz"/>
    <w:autoRedefine/>
    <w:qFormat/>
    <w:rsid w:val="00D22087"/>
    <w:pPr>
      <w:numPr>
        <w:numId w:val="15"/>
      </w:numPr>
      <w:ind w:left="284" w:hanging="284"/>
    </w:pPr>
    <w:rPr>
      <w:rFonts w:ascii="E+H Serif" w:hAnsi="E+H Serif"/>
    </w:rPr>
  </w:style>
  <w:style w:type="paragraph" w:customStyle="1" w:styleId="7BodyTextNumbering">
    <w:name w:val="7 Body Text Numbering"/>
    <w:basedOn w:val="Listenabsatz"/>
    <w:autoRedefine/>
    <w:qFormat/>
    <w:rsid w:val="00D22087"/>
    <w:pPr>
      <w:numPr>
        <w:numId w:val="16"/>
      </w:numPr>
      <w:ind w:left="284" w:hanging="284"/>
    </w:pPr>
    <w:rPr>
      <w:rFonts w:ascii="E+H Serif" w:hAnsi="E+H Serif"/>
    </w:rPr>
  </w:style>
  <w:style w:type="character" w:styleId="Fett">
    <w:name w:val="Strong"/>
    <w:basedOn w:val="Absatz-Standardschriftart"/>
    <w:uiPriority w:val="22"/>
    <w:rsid w:val="006E0269"/>
    <w:rPr>
      <w:b/>
      <w:bCs/>
    </w:rPr>
  </w:style>
  <w:style w:type="character" w:customStyle="1" w:styleId="berschrift7Zchn">
    <w:name w:val="Überschrift 7 Zchn"/>
    <w:basedOn w:val="Absatz-Standardschriftart"/>
    <w:link w:val="berschrift7"/>
    <w:uiPriority w:val="9"/>
    <w:rsid w:val="00D22087"/>
    <w:rPr>
      <w:rFonts w:asciiTheme="majorHAnsi" w:eastAsiaTheme="majorEastAsia" w:hAnsiTheme="majorHAnsi" w:cstheme="majorBidi"/>
      <w:b/>
      <w:iCs/>
      <w:lang w:val="de-DE"/>
    </w:rPr>
  </w:style>
  <w:style w:type="character" w:customStyle="1" w:styleId="berschrift8Zchn">
    <w:name w:val="Überschrift 8 Zchn"/>
    <w:basedOn w:val="Absatz-Standardschriftart"/>
    <w:link w:val="berschrift8"/>
    <w:uiPriority w:val="9"/>
    <w:semiHidden/>
    <w:rsid w:val="001E069F"/>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1E069F"/>
    <w:rPr>
      <w:rFonts w:asciiTheme="majorHAnsi" w:eastAsiaTheme="majorEastAsia" w:hAnsiTheme="majorHAnsi" w:cstheme="majorBidi"/>
      <w:i/>
      <w:iCs/>
      <w:color w:val="404040" w:themeColor="text1" w:themeTint="BF"/>
      <w:sz w:val="20"/>
      <w:szCs w:val="20"/>
      <w:lang w:val="de-DE"/>
    </w:rPr>
  </w:style>
  <w:style w:type="paragraph" w:styleId="Verzeichnis1">
    <w:name w:val="toc 1"/>
    <w:basedOn w:val="Standard"/>
    <w:next w:val="Standard"/>
    <w:autoRedefine/>
    <w:uiPriority w:val="39"/>
    <w:unhideWhenUsed/>
    <w:qFormat/>
    <w:rsid w:val="00802882"/>
    <w:pPr>
      <w:spacing w:after="100"/>
    </w:pPr>
    <w:rPr>
      <w:b/>
    </w:rPr>
  </w:style>
  <w:style w:type="paragraph" w:styleId="Verzeichnis2">
    <w:name w:val="toc 2"/>
    <w:basedOn w:val="Standard"/>
    <w:next w:val="Standard"/>
    <w:autoRedefine/>
    <w:uiPriority w:val="39"/>
    <w:unhideWhenUsed/>
    <w:qFormat/>
    <w:rsid w:val="00802882"/>
    <w:pPr>
      <w:spacing w:after="100"/>
      <w:ind w:left="220"/>
    </w:pPr>
  </w:style>
  <w:style w:type="paragraph" w:styleId="Verzeichnis3">
    <w:name w:val="toc 3"/>
    <w:basedOn w:val="Standard"/>
    <w:next w:val="Standard"/>
    <w:autoRedefine/>
    <w:uiPriority w:val="39"/>
    <w:unhideWhenUsed/>
    <w:qFormat/>
    <w:rsid w:val="00802882"/>
    <w:pPr>
      <w:spacing w:after="100"/>
      <w:ind w:left="440"/>
    </w:pPr>
  </w:style>
  <w:style w:type="character" w:styleId="Hyperlink">
    <w:name w:val="Hyperlink"/>
    <w:basedOn w:val="Absatz-Standardschriftart"/>
    <w:uiPriority w:val="99"/>
    <w:unhideWhenUsed/>
    <w:rsid w:val="00802882"/>
    <w:rPr>
      <w:color w:val="009EE3" w:themeColor="hyperlink"/>
      <w:u w:val="single"/>
    </w:rPr>
  </w:style>
  <w:style w:type="paragraph" w:styleId="Verzeichnis4">
    <w:name w:val="toc 4"/>
    <w:basedOn w:val="Standard"/>
    <w:next w:val="Standard"/>
    <w:autoRedefine/>
    <w:uiPriority w:val="39"/>
    <w:unhideWhenUsed/>
    <w:qFormat/>
    <w:rsid w:val="00802882"/>
    <w:pPr>
      <w:spacing w:after="100"/>
      <w:ind w:left="660"/>
    </w:pPr>
  </w:style>
  <w:style w:type="paragraph" w:styleId="Verzeichnis5">
    <w:name w:val="toc 5"/>
    <w:basedOn w:val="Standard"/>
    <w:next w:val="Standard"/>
    <w:autoRedefine/>
    <w:uiPriority w:val="39"/>
    <w:unhideWhenUsed/>
    <w:qFormat/>
    <w:rsid w:val="00802882"/>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semiHidden="0" w:uiPriority="98" w:unhideWhenUsed="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aliases w:val="4 Body Text Normal"/>
    <w:qFormat/>
    <w:rsid w:val="00606EA9"/>
    <w:pPr>
      <w:spacing w:after="240"/>
    </w:pPr>
    <w:rPr>
      <w:lang w:val="en-US"/>
    </w:rPr>
  </w:style>
  <w:style w:type="paragraph" w:styleId="berschrift1">
    <w:name w:val="heading 1"/>
    <w:basedOn w:val="Standard"/>
    <w:next w:val="Standard"/>
    <w:link w:val="berschrift1Zchn"/>
    <w:autoRedefine/>
    <w:uiPriority w:val="9"/>
    <w:unhideWhenUsed/>
    <w:qFormat/>
    <w:rsid w:val="00802882"/>
    <w:pPr>
      <w:keepNext/>
      <w:keepLines/>
      <w:numPr>
        <w:numId w:val="17"/>
      </w:numPr>
      <w:spacing w:before="480"/>
      <w:ind w:left="431" w:hanging="431"/>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1E069F"/>
    <w:pPr>
      <w:keepNext/>
      <w:keepLines/>
      <w:numPr>
        <w:ilvl w:val="1"/>
        <w:numId w:val="17"/>
      </w:numPr>
      <w:spacing w:before="200"/>
      <w:ind w:left="578" w:hanging="578"/>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autoRedefine/>
    <w:uiPriority w:val="9"/>
    <w:unhideWhenUsed/>
    <w:qFormat/>
    <w:rsid w:val="00D22087"/>
    <w:pPr>
      <w:keepNext/>
      <w:keepLines/>
      <w:numPr>
        <w:ilvl w:val="2"/>
        <w:numId w:val="17"/>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autoRedefine/>
    <w:uiPriority w:val="9"/>
    <w:unhideWhenUsed/>
    <w:qFormat/>
    <w:rsid w:val="00D22087"/>
    <w:pPr>
      <w:keepNext/>
      <w:keepLines/>
      <w:numPr>
        <w:ilvl w:val="3"/>
        <w:numId w:val="17"/>
      </w:numPr>
      <w:spacing w:before="200"/>
      <w:ind w:left="862" w:hanging="862"/>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autoRedefine/>
    <w:uiPriority w:val="9"/>
    <w:unhideWhenUsed/>
    <w:qFormat/>
    <w:rsid w:val="00D22087"/>
    <w:pPr>
      <w:keepNext/>
      <w:keepLines/>
      <w:numPr>
        <w:ilvl w:val="4"/>
        <w:numId w:val="17"/>
      </w:numPr>
      <w:spacing w:before="200"/>
      <w:ind w:left="1009" w:hanging="1009"/>
      <w:outlineLvl w:val="4"/>
    </w:pPr>
    <w:rPr>
      <w:rFonts w:asciiTheme="majorHAnsi" w:eastAsiaTheme="majorEastAsia" w:hAnsiTheme="majorHAnsi" w:cstheme="majorBidi"/>
      <w:b/>
    </w:rPr>
  </w:style>
  <w:style w:type="paragraph" w:styleId="berschrift6">
    <w:name w:val="heading 6"/>
    <w:basedOn w:val="Standard"/>
    <w:next w:val="Standard"/>
    <w:link w:val="berschrift6Zchn"/>
    <w:autoRedefine/>
    <w:uiPriority w:val="9"/>
    <w:unhideWhenUsed/>
    <w:qFormat/>
    <w:rsid w:val="00D22087"/>
    <w:pPr>
      <w:keepNext/>
      <w:keepLines/>
      <w:numPr>
        <w:ilvl w:val="5"/>
        <w:numId w:val="17"/>
      </w:numPr>
      <w:spacing w:before="200"/>
      <w:ind w:left="1151" w:hanging="1151"/>
      <w:outlineLvl w:val="5"/>
    </w:pPr>
    <w:rPr>
      <w:rFonts w:asciiTheme="majorHAnsi" w:eastAsiaTheme="majorEastAsia" w:hAnsiTheme="majorHAnsi" w:cstheme="majorBidi"/>
      <w:b/>
      <w:iCs/>
    </w:rPr>
  </w:style>
  <w:style w:type="paragraph" w:styleId="berschrift7">
    <w:name w:val="heading 7"/>
    <w:basedOn w:val="Standard"/>
    <w:next w:val="Standard"/>
    <w:link w:val="berschrift7Zchn"/>
    <w:autoRedefine/>
    <w:uiPriority w:val="9"/>
    <w:unhideWhenUsed/>
    <w:qFormat/>
    <w:rsid w:val="00D22087"/>
    <w:pPr>
      <w:keepNext/>
      <w:keepLines/>
      <w:numPr>
        <w:ilvl w:val="6"/>
        <w:numId w:val="17"/>
      </w:numPr>
      <w:spacing w:before="200"/>
      <w:ind w:left="1298" w:hanging="1298"/>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semiHidden/>
    <w:unhideWhenUsed/>
    <w:qFormat/>
    <w:rsid w:val="001E069F"/>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69F"/>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34B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34B5"/>
  </w:style>
  <w:style w:type="paragraph" w:styleId="Fuzeile">
    <w:name w:val="footer"/>
    <w:basedOn w:val="Standard"/>
    <w:link w:val="FuzeileZchn"/>
    <w:uiPriority w:val="99"/>
    <w:unhideWhenUsed/>
    <w:rsid w:val="00CF276D"/>
    <w:pPr>
      <w:tabs>
        <w:tab w:val="center" w:pos="4536"/>
        <w:tab w:val="right" w:pos="9072"/>
      </w:tabs>
    </w:pPr>
  </w:style>
  <w:style w:type="character" w:customStyle="1" w:styleId="FuzeileZchn">
    <w:name w:val="Fußzeile Zchn"/>
    <w:basedOn w:val="Absatz-Standardschriftart"/>
    <w:link w:val="Fuzeile"/>
    <w:uiPriority w:val="99"/>
    <w:rsid w:val="00CF276D"/>
  </w:style>
  <w:style w:type="table" w:styleId="Tabellenraster">
    <w:name w:val="Table Grid"/>
    <w:basedOn w:val="NormaleTabelle"/>
    <w:uiPriority w:val="59"/>
    <w:rsid w:val="004C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93B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3B97"/>
    <w:rPr>
      <w:rFonts w:ascii="Tahoma" w:hAnsi="Tahoma" w:cs="Tahoma"/>
      <w:sz w:val="16"/>
      <w:szCs w:val="16"/>
    </w:rPr>
  </w:style>
  <w:style w:type="character" w:styleId="Platzhaltertext">
    <w:name w:val="Placeholder Text"/>
    <w:basedOn w:val="Absatz-Standardschriftart"/>
    <w:uiPriority w:val="99"/>
    <w:semiHidden/>
    <w:rsid w:val="00093B97"/>
    <w:rPr>
      <w:color w:val="808080"/>
    </w:rPr>
  </w:style>
  <w:style w:type="paragraph" w:styleId="Textkrper">
    <w:name w:val="Body Text"/>
    <w:basedOn w:val="Standard"/>
    <w:link w:val="TextkrperZchn"/>
    <w:autoRedefine/>
    <w:uiPriority w:val="98"/>
    <w:rsid w:val="00D22087"/>
    <w:rPr>
      <w:rFonts w:ascii="E+H Serif" w:hAnsi="E+H Serif"/>
    </w:rPr>
  </w:style>
  <w:style w:type="character" w:customStyle="1" w:styleId="TextkrperZchn">
    <w:name w:val="Textkörper Zchn"/>
    <w:basedOn w:val="Absatz-Standardschriftart"/>
    <w:link w:val="Textkrper"/>
    <w:uiPriority w:val="98"/>
    <w:rsid w:val="00D22087"/>
    <w:rPr>
      <w:rFonts w:ascii="E+H Serif" w:hAnsi="E+H Serif"/>
      <w:lang w:val="en-US"/>
    </w:rPr>
  </w:style>
  <w:style w:type="paragraph" w:customStyle="1" w:styleId="Headerblue">
    <w:name w:val="Header blue"/>
    <w:basedOn w:val="Kopfzeile"/>
    <w:rsid w:val="00F563B4"/>
    <w:pPr>
      <w:spacing w:before="200"/>
      <w:contextualSpacing/>
    </w:pPr>
    <w:rPr>
      <w:rFonts w:ascii="E+H Serif" w:hAnsi="E+H Serif"/>
      <w:color w:val="0088FF"/>
      <w:sz w:val="28"/>
    </w:rPr>
  </w:style>
  <w:style w:type="paragraph" w:customStyle="1" w:styleId="Subject">
    <w:name w:val="Subject"/>
    <w:basedOn w:val="Standard"/>
    <w:rsid w:val="00A73965"/>
    <w:rPr>
      <w:rFonts w:ascii="E+H Serif" w:hAnsi="E+H Serif"/>
      <w:b/>
    </w:rPr>
  </w:style>
  <w:style w:type="character" w:styleId="SchwacherVerweis">
    <w:name w:val="Subtle Reference"/>
    <w:basedOn w:val="Absatz-Standardschriftart"/>
    <w:uiPriority w:val="31"/>
    <w:rsid w:val="007327A6"/>
    <w:rPr>
      <w:smallCaps/>
      <w:color w:val="auto"/>
      <w:u w:val="single"/>
    </w:rPr>
  </w:style>
  <w:style w:type="paragraph" w:styleId="IntensivesZitat">
    <w:name w:val="Intense Quote"/>
    <w:basedOn w:val="Standard"/>
    <w:next w:val="Standard"/>
    <w:link w:val="IntensivesZitatZchn"/>
    <w:uiPriority w:val="30"/>
    <w:rsid w:val="007327A6"/>
    <w:pPr>
      <w:pBdr>
        <w:bottom w:val="single" w:sz="4" w:space="4" w:color="AED3E7"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7327A6"/>
    <w:rPr>
      <w:b/>
      <w:bCs/>
      <w:i/>
      <w:iCs/>
    </w:rPr>
  </w:style>
  <w:style w:type="character" w:styleId="IntensiveHervorhebung">
    <w:name w:val="Intense Emphasis"/>
    <w:basedOn w:val="Absatz-Standardschriftart"/>
    <w:uiPriority w:val="21"/>
    <w:rsid w:val="007327A6"/>
    <w:rPr>
      <w:b/>
      <w:bCs/>
      <w:i/>
      <w:iCs/>
      <w:color w:val="auto"/>
    </w:rPr>
  </w:style>
  <w:style w:type="character" w:styleId="SchwacheHervorhebung">
    <w:name w:val="Subtle Emphasis"/>
    <w:basedOn w:val="Absatz-Standardschriftart"/>
    <w:uiPriority w:val="19"/>
    <w:rsid w:val="007327A6"/>
    <w:rPr>
      <w:i/>
      <w:iCs/>
      <w:color w:val="auto"/>
    </w:rPr>
  </w:style>
  <w:style w:type="paragraph" w:styleId="Untertitel">
    <w:name w:val="Subtitle"/>
    <w:basedOn w:val="Standard"/>
    <w:next w:val="Standard"/>
    <w:link w:val="UntertitelZchn"/>
    <w:uiPriority w:val="11"/>
    <w:rsid w:val="007327A6"/>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7327A6"/>
    <w:rPr>
      <w:rFonts w:asciiTheme="majorHAnsi" w:eastAsiaTheme="majorEastAsia" w:hAnsiTheme="majorHAnsi" w:cstheme="majorBidi"/>
      <w:i/>
      <w:iCs/>
      <w:spacing w:val="15"/>
      <w:sz w:val="24"/>
      <w:szCs w:val="24"/>
    </w:rPr>
  </w:style>
  <w:style w:type="paragraph" w:styleId="Titel">
    <w:name w:val="Title"/>
    <w:basedOn w:val="Standard"/>
    <w:next w:val="Standard"/>
    <w:link w:val="TitelZchn"/>
    <w:uiPriority w:val="10"/>
    <w:rsid w:val="007327A6"/>
    <w:pPr>
      <w:pBdr>
        <w:bottom w:val="single" w:sz="8" w:space="4" w:color="AED3E7"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7327A6"/>
    <w:rPr>
      <w:rFonts w:asciiTheme="majorHAnsi" w:eastAsiaTheme="majorEastAsia" w:hAnsiTheme="majorHAnsi" w:cstheme="majorBidi"/>
      <w:spacing w:val="5"/>
      <w:kern w:val="28"/>
      <w:sz w:val="52"/>
      <w:szCs w:val="52"/>
    </w:rPr>
  </w:style>
  <w:style w:type="character" w:customStyle="1" w:styleId="berschrift2Zchn">
    <w:name w:val="Überschrift 2 Zchn"/>
    <w:basedOn w:val="Absatz-Standardschriftart"/>
    <w:link w:val="berschrift2"/>
    <w:uiPriority w:val="9"/>
    <w:rsid w:val="001E069F"/>
    <w:rPr>
      <w:rFonts w:asciiTheme="majorHAnsi" w:eastAsiaTheme="majorEastAsia" w:hAnsiTheme="majorHAnsi" w:cstheme="majorBidi"/>
      <w:b/>
      <w:bCs/>
      <w:sz w:val="26"/>
      <w:szCs w:val="26"/>
      <w:lang w:val="de-DE"/>
    </w:rPr>
  </w:style>
  <w:style w:type="character" w:customStyle="1" w:styleId="berschrift1Zchn">
    <w:name w:val="Überschrift 1 Zchn"/>
    <w:basedOn w:val="Absatz-Standardschriftart"/>
    <w:link w:val="berschrift1"/>
    <w:uiPriority w:val="9"/>
    <w:rsid w:val="00802882"/>
    <w:rPr>
      <w:rFonts w:asciiTheme="majorHAnsi" w:eastAsiaTheme="majorEastAsia" w:hAnsiTheme="majorHAnsi" w:cstheme="majorBidi"/>
      <w:b/>
      <w:bCs/>
      <w:sz w:val="28"/>
      <w:szCs w:val="28"/>
      <w:lang w:val="de-DE"/>
    </w:rPr>
  </w:style>
  <w:style w:type="character" w:styleId="IntensiverVerweis">
    <w:name w:val="Intense Reference"/>
    <w:basedOn w:val="Absatz-Standardschriftart"/>
    <w:uiPriority w:val="32"/>
    <w:rsid w:val="007327A6"/>
    <w:rPr>
      <w:b/>
      <w:bCs/>
      <w:smallCaps/>
      <w:color w:val="auto"/>
      <w:spacing w:val="5"/>
      <w:u w:val="single"/>
    </w:rPr>
  </w:style>
  <w:style w:type="paragraph" w:customStyle="1" w:styleId="Contact">
    <w:name w:val="Contact"/>
    <w:basedOn w:val="Standard"/>
    <w:rsid w:val="00A73965"/>
    <w:pPr>
      <w:tabs>
        <w:tab w:val="left" w:pos="868"/>
      </w:tabs>
      <w:spacing w:line="240" w:lineRule="exact"/>
    </w:pPr>
    <w:rPr>
      <w:rFonts w:ascii="E+H Serif" w:hAnsi="E+H Serif"/>
      <w:sz w:val="19"/>
    </w:rPr>
  </w:style>
  <w:style w:type="paragraph" w:customStyle="1" w:styleId="ContactBold">
    <w:name w:val="Contact Bold"/>
    <w:basedOn w:val="Contact"/>
    <w:next w:val="Contact"/>
    <w:rsid w:val="00C31DBE"/>
    <w:rPr>
      <w:b/>
    </w:rPr>
  </w:style>
  <w:style w:type="paragraph" w:customStyle="1" w:styleId="SenderAddress">
    <w:name w:val="Sender Address"/>
    <w:basedOn w:val="Standard"/>
    <w:rsid w:val="00A73965"/>
    <w:pPr>
      <w:spacing w:line="170" w:lineRule="exact"/>
    </w:pPr>
    <w:rPr>
      <w:rFonts w:ascii="E+H Serif" w:hAnsi="E+H Serif"/>
      <w:sz w:val="13"/>
    </w:rPr>
  </w:style>
  <w:style w:type="paragraph" w:customStyle="1" w:styleId="FooterText">
    <w:name w:val="Footer Text"/>
    <w:basedOn w:val="Fuzeile"/>
    <w:rsid w:val="00941D94"/>
    <w:pPr>
      <w:spacing w:line="170" w:lineRule="exact"/>
    </w:pPr>
    <w:rPr>
      <w:rFonts w:ascii="E+H Serif" w:hAnsi="E+H Serif"/>
      <w:sz w:val="13"/>
    </w:rPr>
  </w:style>
  <w:style w:type="paragraph" w:customStyle="1" w:styleId="FooterTextBold">
    <w:name w:val="Footer Text Bold"/>
    <w:basedOn w:val="FooterText"/>
    <w:rsid w:val="00643F00"/>
    <w:rPr>
      <w:b/>
    </w:rPr>
  </w:style>
  <w:style w:type="paragraph" w:styleId="Listenabsatz">
    <w:name w:val="List Paragraph"/>
    <w:basedOn w:val="Standard"/>
    <w:uiPriority w:val="34"/>
    <w:rsid w:val="00FE371C"/>
    <w:pPr>
      <w:ind w:left="720"/>
      <w:contextualSpacing/>
    </w:pPr>
  </w:style>
  <w:style w:type="paragraph" w:styleId="Aufzhlungszeichen">
    <w:name w:val="List Bullet"/>
    <w:basedOn w:val="Standard"/>
    <w:uiPriority w:val="99"/>
    <w:unhideWhenUsed/>
    <w:rsid w:val="00785611"/>
    <w:pPr>
      <w:numPr>
        <w:numId w:val="8"/>
      </w:numPr>
      <w:contextualSpacing/>
    </w:pPr>
  </w:style>
  <w:style w:type="paragraph" w:styleId="Aufzhlungszeichen2">
    <w:name w:val="List Bullet 2"/>
    <w:basedOn w:val="Standard"/>
    <w:uiPriority w:val="99"/>
    <w:unhideWhenUsed/>
    <w:rsid w:val="00785611"/>
    <w:pPr>
      <w:numPr>
        <w:numId w:val="9"/>
      </w:numPr>
      <w:contextualSpacing/>
    </w:pPr>
  </w:style>
  <w:style w:type="paragraph" w:styleId="Aufzhlungszeichen3">
    <w:name w:val="List Bullet 3"/>
    <w:basedOn w:val="Standard"/>
    <w:uiPriority w:val="99"/>
    <w:unhideWhenUsed/>
    <w:rsid w:val="00785611"/>
    <w:pPr>
      <w:numPr>
        <w:numId w:val="10"/>
      </w:numPr>
      <w:contextualSpacing/>
    </w:pPr>
  </w:style>
  <w:style w:type="table" w:customStyle="1" w:styleId="TableGrid1">
    <w:name w:val="Table Grid1"/>
    <w:basedOn w:val="NormaleTabelle"/>
    <w:next w:val="Tabellenraster"/>
    <w:uiPriority w:val="59"/>
    <w:rsid w:val="000D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4">
    <w:name w:val="List Bullet 4"/>
    <w:basedOn w:val="Standard"/>
    <w:uiPriority w:val="99"/>
    <w:unhideWhenUsed/>
    <w:rsid w:val="00785611"/>
    <w:pPr>
      <w:numPr>
        <w:numId w:val="12"/>
      </w:numPr>
      <w:contextualSpacing/>
    </w:pPr>
  </w:style>
  <w:style w:type="paragraph" w:styleId="Aufzhlungszeichen5">
    <w:name w:val="List Bullet 5"/>
    <w:basedOn w:val="Standard"/>
    <w:uiPriority w:val="99"/>
    <w:unhideWhenUsed/>
    <w:rsid w:val="00785611"/>
    <w:pPr>
      <w:numPr>
        <w:numId w:val="14"/>
      </w:numPr>
      <w:tabs>
        <w:tab w:val="left" w:pos="1418"/>
      </w:tabs>
      <w:contextualSpacing/>
    </w:pPr>
  </w:style>
  <w:style w:type="character" w:customStyle="1" w:styleId="berschrift3Zchn">
    <w:name w:val="Überschrift 3 Zchn"/>
    <w:basedOn w:val="Absatz-Standardschriftart"/>
    <w:link w:val="berschrift3"/>
    <w:uiPriority w:val="9"/>
    <w:rsid w:val="00D22087"/>
    <w:rPr>
      <w:rFonts w:asciiTheme="majorHAnsi" w:eastAsiaTheme="majorEastAsia" w:hAnsiTheme="majorHAnsi" w:cstheme="majorBidi"/>
      <w:b/>
      <w:bCs/>
      <w:lang w:val="de-DE"/>
    </w:rPr>
  </w:style>
  <w:style w:type="character" w:customStyle="1" w:styleId="berschrift4Zchn">
    <w:name w:val="Überschrift 4 Zchn"/>
    <w:basedOn w:val="Absatz-Standardschriftart"/>
    <w:link w:val="berschrift4"/>
    <w:uiPriority w:val="9"/>
    <w:rsid w:val="00D22087"/>
    <w:rPr>
      <w:rFonts w:asciiTheme="majorHAnsi" w:eastAsiaTheme="majorEastAsia" w:hAnsiTheme="majorHAnsi" w:cstheme="majorBidi"/>
      <w:b/>
      <w:bCs/>
      <w:iCs/>
      <w:lang w:val="de-DE"/>
    </w:rPr>
  </w:style>
  <w:style w:type="character" w:customStyle="1" w:styleId="berschrift5Zchn">
    <w:name w:val="Überschrift 5 Zchn"/>
    <w:basedOn w:val="Absatz-Standardschriftart"/>
    <w:link w:val="berschrift5"/>
    <w:uiPriority w:val="9"/>
    <w:rsid w:val="00D22087"/>
    <w:rPr>
      <w:rFonts w:asciiTheme="majorHAnsi" w:eastAsiaTheme="majorEastAsia" w:hAnsiTheme="majorHAnsi" w:cstheme="majorBidi"/>
      <w:b/>
      <w:lang w:val="de-DE"/>
    </w:rPr>
  </w:style>
  <w:style w:type="character" w:customStyle="1" w:styleId="berschrift6Zchn">
    <w:name w:val="Überschrift 6 Zchn"/>
    <w:basedOn w:val="Absatz-Standardschriftart"/>
    <w:link w:val="berschrift6"/>
    <w:uiPriority w:val="9"/>
    <w:rsid w:val="00D22087"/>
    <w:rPr>
      <w:rFonts w:asciiTheme="majorHAnsi" w:eastAsiaTheme="majorEastAsia" w:hAnsiTheme="majorHAnsi" w:cstheme="majorBidi"/>
      <w:b/>
      <w:iCs/>
      <w:lang w:val="de-DE"/>
    </w:rPr>
  </w:style>
  <w:style w:type="paragraph" w:styleId="Beschriftung">
    <w:name w:val="caption"/>
    <w:basedOn w:val="Standard"/>
    <w:next w:val="Standard"/>
    <w:uiPriority w:val="35"/>
    <w:semiHidden/>
    <w:unhideWhenUsed/>
    <w:qFormat/>
    <w:rsid w:val="00527E27"/>
    <w:pPr>
      <w:spacing w:after="200" w:line="240" w:lineRule="auto"/>
    </w:pPr>
    <w:rPr>
      <w:b/>
      <w:bCs/>
      <w:sz w:val="18"/>
      <w:szCs w:val="18"/>
    </w:rPr>
  </w:style>
  <w:style w:type="paragraph" w:styleId="Inhaltsverzeichnisberschrift">
    <w:name w:val="TOC Heading"/>
    <w:basedOn w:val="Standard"/>
    <w:next w:val="Standard"/>
    <w:autoRedefine/>
    <w:uiPriority w:val="39"/>
    <w:unhideWhenUsed/>
    <w:qFormat/>
    <w:rsid w:val="003A178D"/>
    <w:rPr>
      <w:b/>
      <w:sz w:val="28"/>
    </w:rPr>
  </w:style>
  <w:style w:type="paragraph" w:styleId="Blocktext">
    <w:name w:val="Block Text"/>
    <w:basedOn w:val="Standard"/>
    <w:uiPriority w:val="99"/>
    <w:semiHidden/>
    <w:unhideWhenUsed/>
    <w:rsid w:val="00527E27"/>
    <w:pPr>
      <w:pBdr>
        <w:top w:val="single" w:sz="2" w:space="10" w:color="AED3E7" w:themeColor="accent1"/>
        <w:left w:val="single" w:sz="2" w:space="10" w:color="AED3E7" w:themeColor="accent1"/>
        <w:bottom w:val="single" w:sz="2" w:space="10" w:color="AED3E7" w:themeColor="accent1"/>
        <w:right w:val="single" w:sz="2" w:space="10" w:color="AED3E7" w:themeColor="accent1"/>
      </w:pBdr>
      <w:ind w:left="1152" w:right="1152"/>
    </w:pPr>
    <w:rPr>
      <w:rFonts w:eastAsiaTheme="minorEastAsia"/>
      <w:i/>
      <w:iCs/>
    </w:rPr>
  </w:style>
  <w:style w:type="paragraph" w:customStyle="1" w:styleId="1Headline">
    <w:name w:val="1 Headline"/>
    <w:basedOn w:val="Standard"/>
    <w:autoRedefine/>
    <w:qFormat/>
    <w:rsid w:val="00D22087"/>
    <w:pPr>
      <w:spacing w:after="480"/>
    </w:pPr>
    <w:rPr>
      <w:rFonts w:ascii="E+H Serif" w:hAnsi="E+H Serif"/>
      <w:b/>
      <w:color w:val="A8005C"/>
      <w:sz w:val="48"/>
      <w:szCs w:val="48"/>
    </w:rPr>
  </w:style>
  <w:style w:type="paragraph" w:customStyle="1" w:styleId="2Subheadline">
    <w:name w:val="2 Subheadline"/>
    <w:basedOn w:val="Standard"/>
    <w:autoRedefine/>
    <w:qFormat/>
    <w:rsid w:val="00D22087"/>
    <w:rPr>
      <w:rFonts w:ascii="E+H Serif" w:hAnsi="E+H Serif"/>
      <w:color w:val="506671"/>
      <w:sz w:val="28"/>
      <w:szCs w:val="28"/>
    </w:rPr>
  </w:style>
  <w:style w:type="paragraph" w:customStyle="1" w:styleId="3Lead">
    <w:name w:val="3 Lead"/>
    <w:basedOn w:val="Textkrper"/>
    <w:autoRedefine/>
    <w:qFormat/>
    <w:rsid w:val="00D22087"/>
    <w:rPr>
      <w:b/>
      <w:lang w:val="de-DE"/>
    </w:rPr>
  </w:style>
  <w:style w:type="paragraph" w:customStyle="1" w:styleId="5BodyTextBold">
    <w:name w:val="5 Body Text Bold"/>
    <w:basedOn w:val="Standard"/>
    <w:autoRedefine/>
    <w:qFormat/>
    <w:rsid w:val="00606EA9"/>
    <w:pPr>
      <w:spacing w:after="0"/>
      <w:contextualSpacing/>
    </w:pPr>
    <w:rPr>
      <w:rFonts w:ascii="E+H Serif" w:hAnsi="E+H Serif"/>
      <w:b/>
    </w:rPr>
  </w:style>
  <w:style w:type="paragraph" w:customStyle="1" w:styleId="6BodyTextBullets">
    <w:name w:val="6 Body Text Bullets"/>
    <w:basedOn w:val="Listenabsatz"/>
    <w:autoRedefine/>
    <w:qFormat/>
    <w:rsid w:val="00D22087"/>
    <w:pPr>
      <w:numPr>
        <w:numId w:val="15"/>
      </w:numPr>
      <w:ind w:left="284" w:hanging="284"/>
    </w:pPr>
    <w:rPr>
      <w:rFonts w:ascii="E+H Serif" w:hAnsi="E+H Serif"/>
    </w:rPr>
  </w:style>
  <w:style w:type="paragraph" w:customStyle="1" w:styleId="7BodyTextNumbering">
    <w:name w:val="7 Body Text Numbering"/>
    <w:basedOn w:val="Listenabsatz"/>
    <w:autoRedefine/>
    <w:qFormat/>
    <w:rsid w:val="00D22087"/>
    <w:pPr>
      <w:numPr>
        <w:numId w:val="16"/>
      </w:numPr>
      <w:ind w:left="284" w:hanging="284"/>
    </w:pPr>
    <w:rPr>
      <w:rFonts w:ascii="E+H Serif" w:hAnsi="E+H Serif"/>
    </w:rPr>
  </w:style>
  <w:style w:type="character" w:styleId="Fett">
    <w:name w:val="Strong"/>
    <w:basedOn w:val="Absatz-Standardschriftart"/>
    <w:uiPriority w:val="22"/>
    <w:rsid w:val="006E0269"/>
    <w:rPr>
      <w:b/>
      <w:bCs/>
    </w:rPr>
  </w:style>
  <w:style w:type="character" w:customStyle="1" w:styleId="berschrift7Zchn">
    <w:name w:val="Überschrift 7 Zchn"/>
    <w:basedOn w:val="Absatz-Standardschriftart"/>
    <w:link w:val="berschrift7"/>
    <w:uiPriority w:val="9"/>
    <w:rsid w:val="00D22087"/>
    <w:rPr>
      <w:rFonts w:asciiTheme="majorHAnsi" w:eastAsiaTheme="majorEastAsia" w:hAnsiTheme="majorHAnsi" w:cstheme="majorBidi"/>
      <w:b/>
      <w:iCs/>
      <w:lang w:val="de-DE"/>
    </w:rPr>
  </w:style>
  <w:style w:type="character" w:customStyle="1" w:styleId="berschrift8Zchn">
    <w:name w:val="Überschrift 8 Zchn"/>
    <w:basedOn w:val="Absatz-Standardschriftart"/>
    <w:link w:val="berschrift8"/>
    <w:uiPriority w:val="9"/>
    <w:semiHidden/>
    <w:rsid w:val="001E069F"/>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1E069F"/>
    <w:rPr>
      <w:rFonts w:asciiTheme="majorHAnsi" w:eastAsiaTheme="majorEastAsia" w:hAnsiTheme="majorHAnsi" w:cstheme="majorBidi"/>
      <w:i/>
      <w:iCs/>
      <w:color w:val="404040" w:themeColor="text1" w:themeTint="BF"/>
      <w:sz w:val="20"/>
      <w:szCs w:val="20"/>
      <w:lang w:val="de-DE"/>
    </w:rPr>
  </w:style>
  <w:style w:type="paragraph" w:styleId="Verzeichnis1">
    <w:name w:val="toc 1"/>
    <w:basedOn w:val="Standard"/>
    <w:next w:val="Standard"/>
    <w:autoRedefine/>
    <w:uiPriority w:val="39"/>
    <w:unhideWhenUsed/>
    <w:qFormat/>
    <w:rsid w:val="00802882"/>
    <w:pPr>
      <w:spacing w:after="100"/>
    </w:pPr>
    <w:rPr>
      <w:b/>
    </w:rPr>
  </w:style>
  <w:style w:type="paragraph" w:styleId="Verzeichnis2">
    <w:name w:val="toc 2"/>
    <w:basedOn w:val="Standard"/>
    <w:next w:val="Standard"/>
    <w:autoRedefine/>
    <w:uiPriority w:val="39"/>
    <w:unhideWhenUsed/>
    <w:qFormat/>
    <w:rsid w:val="00802882"/>
    <w:pPr>
      <w:spacing w:after="100"/>
      <w:ind w:left="220"/>
    </w:pPr>
  </w:style>
  <w:style w:type="paragraph" w:styleId="Verzeichnis3">
    <w:name w:val="toc 3"/>
    <w:basedOn w:val="Standard"/>
    <w:next w:val="Standard"/>
    <w:autoRedefine/>
    <w:uiPriority w:val="39"/>
    <w:unhideWhenUsed/>
    <w:qFormat/>
    <w:rsid w:val="00802882"/>
    <w:pPr>
      <w:spacing w:after="100"/>
      <w:ind w:left="440"/>
    </w:pPr>
  </w:style>
  <w:style w:type="character" w:styleId="Hyperlink">
    <w:name w:val="Hyperlink"/>
    <w:basedOn w:val="Absatz-Standardschriftart"/>
    <w:uiPriority w:val="99"/>
    <w:unhideWhenUsed/>
    <w:rsid w:val="00802882"/>
    <w:rPr>
      <w:color w:val="009EE3" w:themeColor="hyperlink"/>
      <w:u w:val="single"/>
    </w:rPr>
  </w:style>
  <w:style w:type="paragraph" w:styleId="Verzeichnis4">
    <w:name w:val="toc 4"/>
    <w:basedOn w:val="Standard"/>
    <w:next w:val="Standard"/>
    <w:autoRedefine/>
    <w:uiPriority w:val="39"/>
    <w:unhideWhenUsed/>
    <w:qFormat/>
    <w:rsid w:val="00802882"/>
    <w:pPr>
      <w:spacing w:after="100"/>
      <w:ind w:left="660"/>
    </w:pPr>
  </w:style>
  <w:style w:type="paragraph" w:styleId="Verzeichnis5">
    <w:name w:val="toc 5"/>
    <w:basedOn w:val="Standard"/>
    <w:next w:val="Standard"/>
    <w:autoRedefine/>
    <w:uiPriority w:val="39"/>
    <w:unhideWhenUsed/>
    <w:qFormat/>
    <w:rsid w:val="0080288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header3.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Brandic\Word\Templates\Base.dotx" TargetMode="External"/></Relationships>
</file>

<file path=word/theme/theme1.xml><?xml version="1.0" encoding="utf-8"?>
<a:theme xmlns:a="http://schemas.openxmlformats.org/drawingml/2006/main" name="Office Theme">
  <a:themeElements>
    <a:clrScheme name="Endress+Hauser">
      <a:dk1>
        <a:srgbClr val="000000"/>
      </a:dk1>
      <a:lt1>
        <a:srgbClr val="FFFFFF"/>
      </a:lt1>
      <a:dk2>
        <a:srgbClr val="5A707A"/>
      </a:dk2>
      <a:lt2>
        <a:srgbClr val="009EE3"/>
      </a:lt2>
      <a:accent1>
        <a:srgbClr val="AED3E7"/>
      </a:accent1>
      <a:accent2>
        <a:srgbClr val="007CAA"/>
      </a:accent2>
      <a:accent3>
        <a:srgbClr val="00597A"/>
      </a:accent3>
      <a:accent4>
        <a:srgbClr val="009EE3"/>
      </a:accent4>
      <a:accent5>
        <a:srgbClr val="7B0040"/>
      </a:accent5>
      <a:accent6>
        <a:srgbClr val="5A707A"/>
      </a:accent6>
      <a:hlink>
        <a:srgbClr val="009EE3"/>
      </a:hlink>
      <a:folHlink>
        <a:srgbClr val="9EAFB8"/>
      </a:folHlink>
    </a:clrScheme>
    <a:fontScheme name="E+H Serif">
      <a:majorFont>
        <a:latin typeface="E+H Serif"/>
        <a:ea typeface=""/>
        <a:cs typeface=""/>
      </a:majorFont>
      <a:minorFont>
        <a:latin typeface="E+H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18D7D-0E84-4E20-98AD-6C2A88EA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Base.dotx</Template>
  <TotalTime>0</TotalTime>
  <Pages>1</Pages>
  <Words>1062</Words>
  <Characters>6057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Endress+Hauser GmbH+Co.KG</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Sautermeister</dc:creator>
  <cp:lastModifiedBy>Manuel Sautermeister</cp:lastModifiedBy>
  <cp:revision>14</cp:revision>
  <cp:lastPrinted>2016-02-17T20:28:00Z</cp:lastPrinted>
  <dcterms:created xsi:type="dcterms:W3CDTF">2015-06-22T07:19:00Z</dcterms:created>
  <dcterms:modified xsi:type="dcterms:W3CDTF">2016-02-17T20:28:00Z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ID">
    <vt:i4>1033</vt:i4>
  </property>
  <property fmtid="{D5CDD505-2E9C-101B-9397-08002B2CF9AE}" pid="3" name="DocTypeID">
    <vt:i4>0</vt:i4>
  </property>
  <property fmtid="{D5CDD505-2E9C-101B-9397-08002B2CF9AE}" pid="4" name="EntityID">
    <vt:i4>1</vt:i4>
  </property>
</Properties>
</file>