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EB6B2" w14:textId="3F4390A6" w:rsidR="00E30E1A" w:rsidRDefault="00E30E1A" w:rsidP="004A4697">
      <w:pPr>
        <w:jc w:val="both"/>
        <w:rPr>
          <w:rFonts w:ascii="Calibri" w:hAnsi="Calibri"/>
          <w:color w:val="000000" w:themeColor="text1"/>
          <w:lang w:eastAsia="zh-CN"/>
        </w:rPr>
      </w:pPr>
      <w:r>
        <w:rPr>
          <w:rFonts w:ascii="Calibri" w:hAnsi="Calibri"/>
          <w:color w:val="000000" w:themeColor="text1"/>
          <w:lang w:eastAsia="zh-CN"/>
        </w:rPr>
        <w:t>Design 02</w:t>
      </w:r>
    </w:p>
    <w:p w14:paraId="1AB67AC3" w14:textId="54E1C41A" w:rsidR="00E965DE" w:rsidRDefault="0006146C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Evaluating the </w:t>
      </w:r>
      <w:proofErr w:type="spellStart"/>
      <w:r w:rsidRPr="00CC1F56">
        <w:rPr>
          <w:rFonts w:ascii="Calibri" w:hAnsi="Calibri"/>
          <w:color w:val="000000" w:themeColor="text1"/>
          <w:lang w:eastAsia="zh-CN"/>
        </w:rPr>
        <w:t>D</w:t>
      </w:r>
      <w:r w:rsidR="00A67F41" w:rsidRPr="00CC1F56">
        <w:rPr>
          <w:rFonts w:ascii="Calibri" w:hAnsi="Calibri"/>
          <w:color w:val="000000" w:themeColor="text1"/>
          <w:lang w:eastAsia="zh-CN"/>
        </w:rPr>
        <w:t>uolingo</w:t>
      </w:r>
      <w:proofErr w:type="spellEnd"/>
      <w:r w:rsidR="00A67F41" w:rsidRPr="00CC1F56">
        <w:rPr>
          <w:rFonts w:ascii="Calibri" w:hAnsi="Calibri"/>
          <w:color w:val="000000" w:themeColor="text1"/>
          <w:lang w:eastAsia="zh-CN"/>
        </w:rPr>
        <w:t xml:space="preserve"> App</w:t>
      </w:r>
      <w:r w:rsidR="00104896">
        <w:rPr>
          <w:rFonts w:ascii="Calibri" w:hAnsi="Calibri"/>
          <w:color w:val="000000" w:themeColor="text1"/>
          <w:lang w:eastAsia="zh-CN"/>
        </w:rPr>
        <w:t xml:space="preserve"> on </w:t>
      </w:r>
      <w:r w:rsidR="00E07C53">
        <w:rPr>
          <w:rFonts w:ascii="Calibri" w:hAnsi="Calibri"/>
          <w:color w:val="000000" w:themeColor="text1"/>
          <w:lang w:eastAsia="zh-CN"/>
        </w:rPr>
        <w:t>IPhone</w:t>
      </w:r>
      <w:r w:rsidR="00A67F41" w:rsidRPr="00CC1F56">
        <w:rPr>
          <w:rFonts w:ascii="Calibri" w:hAnsi="Calibri"/>
          <w:color w:val="000000" w:themeColor="text1"/>
          <w:lang w:eastAsia="zh-CN"/>
        </w:rPr>
        <w:t>, which is a mobile A</w:t>
      </w:r>
      <w:r w:rsidRPr="00CC1F56">
        <w:rPr>
          <w:rFonts w:ascii="Calibri" w:hAnsi="Calibri"/>
          <w:color w:val="000000" w:themeColor="text1"/>
          <w:lang w:eastAsia="zh-CN"/>
        </w:rPr>
        <w:t>pp for people to learn new languages.</w:t>
      </w:r>
    </w:p>
    <w:p w14:paraId="3A9CBA39" w14:textId="77777777" w:rsidR="005709DE" w:rsidRPr="00CC1F56" w:rsidRDefault="005709DE" w:rsidP="004A4697">
      <w:pPr>
        <w:jc w:val="both"/>
        <w:rPr>
          <w:rFonts w:ascii="Calibri" w:hAnsi="Calibri"/>
          <w:color w:val="000000" w:themeColor="text1"/>
          <w:lang w:eastAsia="zh-CN"/>
        </w:rPr>
      </w:pPr>
    </w:p>
    <w:p w14:paraId="140116C3" w14:textId="5206E554" w:rsidR="000237D3" w:rsidRPr="00CC1F56" w:rsidRDefault="000C641A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1. </w:t>
      </w:r>
      <w:r w:rsidR="0006146C" w:rsidRPr="00CC1F56">
        <w:rPr>
          <w:rFonts w:ascii="Calibri" w:hAnsi="Calibri"/>
          <w:color w:val="000000" w:themeColor="text1"/>
          <w:lang w:eastAsia="zh-CN"/>
        </w:rPr>
        <w:t xml:space="preserve">H-3: </w:t>
      </w:r>
      <w:r w:rsidR="00E965DE" w:rsidRPr="00CC1F56">
        <w:rPr>
          <w:rFonts w:ascii="Calibri" w:hAnsi="Calibri"/>
          <w:color w:val="000000" w:themeColor="text1"/>
          <w:lang w:eastAsia="zh-CN"/>
        </w:rPr>
        <w:t>User control and freedom</w:t>
      </w:r>
      <w:r w:rsidR="00EC680D" w:rsidRPr="00CC1F56">
        <w:rPr>
          <w:rFonts w:ascii="Calibri" w:hAnsi="Calibri"/>
          <w:color w:val="000000" w:themeColor="text1"/>
          <w:lang w:eastAsia="zh-CN"/>
        </w:rPr>
        <w:t>.</w:t>
      </w:r>
    </w:p>
    <w:p w14:paraId="1B1D6933" w14:textId="75197777" w:rsidR="00EC680D" w:rsidRPr="00CC1F56" w:rsidRDefault="00592979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    </w:t>
      </w:r>
      <w:r w:rsidR="00EC680D" w:rsidRPr="00CC1F56">
        <w:rPr>
          <w:rFonts w:ascii="Calibri" w:hAnsi="Calibri"/>
          <w:color w:val="000000" w:themeColor="text1"/>
          <w:lang w:eastAsia="zh-CN"/>
        </w:rPr>
        <w:t>Users can add courses in the top menu</w:t>
      </w:r>
      <w:r w:rsidR="00D53965" w:rsidRPr="00CC1F56">
        <w:rPr>
          <w:rFonts w:ascii="Calibri" w:hAnsi="Calibri"/>
          <w:color w:val="000000" w:themeColor="text1"/>
          <w:lang w:eastAsia="zh-CN"/>
        </w:rPr>
        <w:t xml:space="preserve"> and switch between them</w:t>
      </w:r>
      <w:r w:rsidR="00EC680D" w:rsidRPr="00CC1F56">
        <w:rPr>
          <w:rFonts w:ascii="Calibri" w:hAnsi="Calibri"/>
          <w:color w:val="000000" w:themeColor="text1"/>
          <w:lang w:eastAsia="zh-CN"/>
        </w:rPr>
        <w:t>. Bu</w:t>
      </w:r>
      <w:r w:rsidRPr="00CC1F56">
        <w:rPr>
          <w:rFonts w:ascii="Calibri" w:hAnsi="Calibri"/>
          <w:color w:val="000000" w:themeColor="text1"/>
          <w:lang w:eastAsia="zh-CN"/>
        </w:rPr>
        <w:t xml:space="preserve">t if they make a mistake </w:t>
      </w:r>
      <w:r w:rsidR="00DD46AC" w:rsidRPr="00CC1F56">
        <w:rPr>
          <w:rFonts w:ascii="Calibri" w:hAnsi="Calibri"/>
          <w:color w:val="000000" w:themeColor="text1"/>
          <w:lang w:eastAsia="zh-CN"/>
        </w:rPr>
        <w:t xml:space="preserve">when adding courses </w:t>
      </w:r>
      <w:r w:rsidR="00EC680D" w:rsidRPr="00CC1F56">
        <w:rPr>
          <w:rFonts w:ascii="Calibri" w:hAnsi="Calibri"/>
          <w:color w:val="000000" w:themeColor="text1"/>
          <w:lang w:eastAsia="zh-CN"/>
        </w:rPr>
        <w:t xml:space="preserve">or they just don’t want to learn that language anymore, </w:t>
      </w:r>
      <w:r w:rsidR="00DE7056" w:rsidRPr="00CC1F56">
        <w:rPr>
          <w:rFonts w:ascii="Calibri" w:hAnsi="Calibri"/>
          <w:color w:val="000000" w:themeColor="text1"/>
          <w:lang w:eastAsia="zh-CN"/>
        </w:rPr>
        <w:t xml:space="preserve">there is no option to remove </w:t>
      </w:r>
      <w:r w:rsidR="00EC680D" w:rsidRPr="00CC1F56">
        <w:rPr>
          <w:rFonts w:ascii="Calibri" w:hAnsi="Calibri"/>
          <w:color w:val="000000" w:themeColor="text1"/>
          <w:lang w:eastAsia="zh-CN"/>
        </w:rPr>
        <w:t xml:space="preserve">that course. </w:t>
      </w:r>
    </w:p>
    <w:p w14:paraId="089A2E0F" w14:textId="6A123BDF" w:rsidR="00555D6A" w:rsidRPr="00CC1F56" w:rsidRDefault="00555D6A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    S-2: minor. </w:t>
      </w:r>
    </w:p>
    <w:p w14:paraId="4B251E8F" w14:textId="6C6368A1" w:rsidR="00555D6A" w:rsidRDefault="00555D6A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    </w:t>
      </w:r>
      <w:r w:rsidR="00F57E34" w:rsidRPr="00CC1F56">
        <w:rPr>
          <w:rFonts w:ascii="Calibri" w:hAnsi="Calibri"/>
          <w:color w:val="000000" w:themeColor="text1"/>
          <w:lang w:eastAsia="zh-CN"/>
        </w:rPr>
        <w:t xml:space="preserve">It can be quite annoying when there is a course in the top menu that the user doesn’t want to learn. But this issue doesn’t affect the </w:t>
      </w:r>
      <w:r w:rsidR="00D23DED" w:rsidRPr="00CC1F56">
        <w:rPr>
          <w:rFonts w:ascii="Calibri" w:hAnsi="Calibri"/>
          <w:color w:val="000000" w:themeColor="text1"/>
          <w:lang w:eastAsia="zh-CN"/>
        </w:rPr>
        <w:t>utilities</w:t>
      </w:r>
      <w:r w:rsidR="00A67F41" w:rsidRPr="00CC1F56">
        <w:rPr>
          <w:rFonts w:ascii="Calibri" w:hAnsi="Calibri"/>
          <w:color w:val="000000" w:themeColor="text1"/>
          <w:lang w:eastAsia="zh-CN"/>
        </w:rPr>
        <w:t xml:space="preserve"> of the App.</w:t>
      </w:r>
    </w:p>
    <w:p w14:paraId="1B29E549" w14:textId="454A3266" w:rsidR="00643826" w:rsidRPr="00CC1F56" w:rsidRDefault="00643826" w:rsidP="004A4697">
      <w:pPr>
        <w:jc w:val="both"/>
        <w:rPr>
          <w:rFonts w:ascii="Calibri" w:hAnsi="Calibri"/>
          <w:color w:val="000000" w:themeColor="text1"/>
          <w:lang w:eastAsia="zh-CN"/>
        </w:rPr>
      </w:pPr>
      <w:r>
        <w:rPr>
          <w:rFonts w:ascii="Calibri" w:eastAsia="Times New Roman" w:hAnsi="Calibri" w:cs="Times New Roman"/>
          <w:bCs/>
          <w:noProof/>
          <w:color w:val="000000" w:themeColor="text1"/>
          <w:shd w:val="clear" w:color="auto" w:fill="FFFFFF"/>
        </w:rPr>
        <w:drawing>
          <wp:inline distT="0" distB="0" distL="0" distR="0" wp14:anchorId="4A7C562F" wp14:editId="17C64561">
            <wp:extent cx="1310034" cy="232544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9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729" cy="23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72DF" w14:textId="77777777" w:rsidR="004C717E" w:rsidRPr="00CC1F56" w:rsidRDefault="004C717E" w:rsidP="004A4697">
      <w:pPr>
        <w:jc w:val="both"/>
        <w:rPr>
          <w:rFonts w:ascii="Calibri" w:hAnsi="Calibri"/>
          <w:color w:val="000000" w:themeColor="text1"/>
          <w:lang w:eastAsia="zh-CN"/>
        </w:rPr>
      </w:pPr>
    </w:p>
    <w:p w14:paraId="2674B226" w14:textId="70B62AA1" w:rsidR="004C717E" w:rsidRPr="00CC1F56" w:rsidRDefault="004C717E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>2.</w:t>
      </w:r>
      <w:r w:rsidR="00D54B88" w:rsidRPr="00CC1F56">
        <w:rPr>
          <w:rFonts w:ascii="Calibri" w:hAnsi="Calibri"/>
          <w:color w:val="000000" w:themeColor="text1"/>
          <w:lang w:eastAsia="zh-CN"/>
        </w:rPr>
        <w:t xml:space="preserve"> H-3: User control and freedom.</w:t>
      </w:r>
    </w:p>
    <w:p w14:paraId="412983E8" w14:textId="4C6C3221" w:rsidR="00D54B88" w:rsidRPr="00CC1F56" w:rsidRDefault="00D54B88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    Users cannot save their progress during a lesson. When they quit, they will lose all the progress in this lesson.</w:t>
      </w:r>
    </w:p>
    <w:p w14:paraId="5213608F" w14:textId="43CB0163" w:rsidR="00D54B88" w:rsidRPr="00CC1F56" w:rsidRDefault="00D54B88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    S-3: major.</w:t>
      </w:r>
    </w:p>
    <w:p w14:paraId="6DCBF035" w14:textId="5A29DD20" w:rsidR="00D54B88" w:rsidRDefault="00D54B88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    Users have to learn the lesson from the start </w:t>
      </w:r>
      <w:r w:rsidR="00550D4C" w:rsidRPr="00CC1F56">
        <w:rPr>
          <w:rFonts w:ascii="Calibri" w:hAnsi="Calibri"/>
          <w:color w:val="000000" w:themeColor="text1"/>
          <w:lang w:eastAsia="zh-CN"/>
        </w:rPr>
        <w:t>if they have to leave to do something else during the lesson. This issue will cause users to learn the same thing for several times.</w:t>
      </w:r>
      <w:r w:rsidR="00684DAE" w:rsidRPr="00CC1F56">
        <w:rPr>
          <w:rFonts w:ascii="Calibri" w:hAnsi="Calibri"/>
          <w:color w:val="000000" w:themeColor="text1"/>
          <w:lang w:eastAsia="zh-CN"/>
        </w:rPr>
        <w:t xml:space="preserve"> An option to save progress is necessary.</w:t>
      </w:r>
    </w:p>
    <w:p w14:paraId="7D76ADC2" w14:textId="6AB4A75F" w:rsidR="00C71515" w:rsidRDefault="00C71515" w:rsidP="004A4697">
      <w:pPr>
        <w:jc w:val="both"/>
        <w:rPr>
          <w:rFonts w:ascii="Calibri" w:hAnsi="Calibri"/>
          <w:color w:val="000000" w:themeColor="text1"/>
          <w:lang w:eastAsia="zh-CN"/>
        </w:rPr>
      </w:pPr>
      <w:r>
        <w:rPr>
          <w:rFonts w:ascii="Calibri" w:hAnsi="Calibri"/>
          <w:noProof/>
          <w:color w:val="000000" w:themeColor="text1"/>
        </w:rPr>
        <w:drawing>
          <wp:inline distT="0" distB="0" distL="0" distR="0" wp14:anchorId="2F85E372" wp14:editId="59619BC6">
            <wp:extent cx="1308735" cy="2323136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9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958" cy="23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A87" w14:textId="77777777" w:rsidR="00B55F6C" w:rsidRPr="00CC1F56" w:rsidRDefault="00B55F6C" w:rsidP="004A4697">
      <w:pPr>
        <w:jc w:val="both"/>
        <w:rPr>
          <w:rFonts w:ascii="Calibri" w:hAnsi="Calibri"/>
          <w:color w:val="000000" w:themeColor="text1"/>
          <w:lang w:eastAsia="zh-CN"/>
        </w:rPr>
      </w:pPr>
    </w:p>
    <w:p w14:paraId="61D56643" w14:textId="6DFB33BD" w:rsidR="00CC1F56" w:rsidRDefault="00B55F6C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</w:pPr>
      <w:r w:rsidRPr="00CC1F56">
        <w:rPr>
          <w:rFonts w:ascii="Calibri" w:hAnsi="Calibri"/>
          <w:color w:val="000000" w:themeColor="text1"/>
          <w:lang w:eastAsia="zh-CN"/>
        </w:rPr>
        <w:lastRenderedPageBreak/>
        <w:t>3.</w:t>
      </w:r>
      <w:r w:rsidR="00CC1F56">
        <w:rPr>
          <w:rFonts w:ascii="Calibri" w:hAnsi="Calibri"/>
          <w:color w:val="000000" w:themeColor="text1"/>
          <w:lang w:eastAsia="zh-CN"/>
        </w:rPr>
        <w:t xml:space="preserve"> </w:t>
      </w:r>
      <w:r w:rsidR="00F41EF0" w:rsidRPr="00CC1F56">
        <w:rPr>
          <w:rFonts w:ascii="Calibri" w:hAnsi="Calibri"/>
          <w:color w:val="000000" w:themeColor="text1"/>
          <w:lang w:eastAsia="zh-CN"/>
        </w:rPr>
        <w:t>H-8:</w:t>
      </w:r>
      <w:r w:rsidR="00CC1F56" w:rsidRPr="00CC1F56">
        <w:rPr>
          <w:rStyle w:val="Strong"/>
          <w:rFonts w:ascii="Calibri" w:eastAsia="Times New Roman" w:hAnsi="Calibri"/>
          <w:color w:val="000000" w:themeColor="text1"/>
          <w:shd w:val="clear" w:color="auto" w:fill="FFFFFF"/>
        </w:rPr>
        <w:t xml:space="preserve"> </w:t>
      </w:r>
      <w:r w:rsidR="00CC1F56" w:rsidRPr="00CC1F56"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>Aesthetic and minimalist design</w:t>
      </w:r>
      <w:r w:rsidR="00CC1F56"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>.</w:t>
      </w:r>
    </w:p>
    <w:p w14:paraId="51734539" w14:textId="740813B8" w:rsidR="00CC1F56" w:rsidRDefault="00CC1F56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 xml:space="preserve">   </w:t>
      </w:r>
      <w:r w:rsidR="006001DF"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 xml:space="preserve"> </w:t>
      </w: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>Users can customize their avatar in this App</w:t>
      </w:r>
      <w:r w:rsidR="009E5C0E"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 xml:space="preserve"> and they need to buy items to do this</w:t>
      </w: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 xml:space="preserve">. However, this utility is </w:t>
      </w:r>
      <w:r w:rsidR="008964D3"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 xml:space="preserve">a little bit irrelevant </w:t>
      </w:r>
      <w:r w:rsidR="005E6123"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 xml:space="preserve">and distracting </w:t>
      </w:r>
      <w:r w:rsidR="008964D3">
        <w:rPr>
          <w:rFonts w:ascii="Calibri" w:eastAsia="Times New Roman" w:hAnsi="Calibri" w:cs="Times New Roman"/>
          <w:bCs/>
          <w:color w:val="000000" w:themeColor="text1"/>
          <w:shd w:val="clear" w:color="auto" w:fill="FFFFFF"/>
        </w:rPr>
        <w:t xml:space="preserve">here since this is a language learning App instead of a social </w:t>
      </w:r>
      <w:r w:rsidR="008964D3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network App.</w:t>
      </w:r>
    </w:p>
    <w:p w14:paraId="53164DE3" w14:textId="5D001FD1" w:rsidR="009E5C0E" w:rsidRDefault="009E5C0E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   S-1: </w:t>
      </w:r>
      <w:r w:rsidR="00D6502F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Not a big </w:t>
      </w:r>
      <w:r w:rsidR="00412B47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issue. Customization </w:t>
      </w:r>
      <w:r w:rsidR="005E6123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although not necessary and can cause distraction</w:t>
      </w:r>
      <w:r w:rsidR="001647D1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,</w:t>
      </w:r>
      <w:r w:rsidR="005E6123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12B47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is still a</w:t>
      </w:r>
      <w:r w:rsidR="00D6502F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utility that can add more flavor to this App.</w:t>
      </w:r>
    </w:p>
    <w:p w14:paraId="2C604C11" w14:textId="6CF92A1B" w:rsidR="00C71515" w:rsidRDefault="002E60A9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noProof/>
          <w:color w:val="000000" w:themeColor="text1"/>
          <w:shd w:val="clear" w:color="auto" w:fill="FFFFFF"/>
        </w:rPr>
        <w:drawing>
          <wp:inline distT="0" distB="0" distL="0" distR="0" wp14:anchorId="2DD14CF7" wp14:editId="72400BD5">
            <wp:extent cx="1308735" cy="2323134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9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507" cy="23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A00" w14:textId="77777777" w:rsidR="00C71515" w:rsidRDefault="00C71515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</w:p>
    <w:p w14:paraId="7D0D4747" w14:textId="77777777" w:rsidR="007F332A" w:rsidRDefault="007F332A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</w:p>
    <w:p w14:paraId="01745F0A" w14:textId="3C1BB09E" w:rsidR="007F332A" w:rsidRDefault="007F332A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4. H-</w:t>
      </w:r>
      <w:r w:rsidR="00E72042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7: Flexibility and efficiency of use</w:t>
      </w:r>
    </w:p>
    <w:p w14:paraId="1D577E8A" w14:textId="25B5C35C" w:rsidR="00F01A67" w:rsidRDefault="00F01A67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   Users have to complete all the lessons one by one. They cannot skip lessons even if they are already familiar with the materials in that lesson.</w:t>
      </w:r>
    </w:p>
    <w:p w14:paraId="383B7D98" w14:textId="159156E0" w:rsidR="00402DBC" w:rsidRDefault="00402DBC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   S-2: minor.</w:t>
      </w:r>
    </w:p>
    <w:p w14:paraId="5D4E07E2" w14:textId="2830CEE7" w:rsidR="00402DBC" w:rsidRDefault="00402DBC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   </w:t>
      </w:r>
      <w:r w:rsidR="0038396C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This issue makes the learning progress</w:t>
      </w:r>
      <w:r w:rsidR="00996D0E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inflexible. A possible improvement is to test the user</w:t>
      </w:r>
      <w:r w:rsidR="00D50DC5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s if they want to skip lessons. If they pass the test, they can skip the lesson.</w:t>
      </w:r>
      <w:r w:rsidR="00647F63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But considering most users are learning new languages and will not skip lessons, the impact of this issue is not too big.</w:t>
      </w:r>
    </w:p>
    <w:p w14:paraId="5EF43436" w14:textId="1EF8ECF8" w:rsidR="008279AE" w:rsidRDefault="00E30E1A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noProof/>
          <w:color w:val="000000" w:themeColor="text1"/>
          <w:shd w:val="clear" w:color="auto" w:fill="FFFFFF"/>
        </w:rPr>
        <w:drawing>
          <wp:inline distT="0" distB="0" distL="0" distR="0" wp14:anchorId="4EA7ABDA" wp14:editId="481D9AF6">
            <wp:extent cx="1348060" cy="239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9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50" cy="24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3A8" w14:textId="77777777" w:rsidR="008279AE" w:rsidRDefault="008279AE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</w:p>
    <w:p w14:paraId="33AFECE1" w14:textId="77777777" w:rsidR="00BC7718" w:rsidRDefault="00BC7718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</w:p>
    <w:p w14:paraId="197889AC" w14:textId="77777777" w:rsidR="003846BA" w:rsidRDefault="003846BA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</w:p>
    <w:p w14:paraId="7F1F41BC" w14:textId="3D91FD63" w:rsidR="00BC7718" w:rsidRDefault="00BC7718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5. H-4: Consistency and standards.</w:t>
      </w:r>
    </w:p>
    <w:p w14:paraId="18137591" w14:textId="64184F10" w:rsidR="00BC7718" w:rsidRDefault="00BC7718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   </w:t>
      </w:r>
      <w:r w:rsidR="00703883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In the settings screen, there are two options: “progress sharing” and “send feedback” which usually don’t appear in the settings.</w:t>
      </w:r>
    </w:p>
    <w:p w14:paraId="5C285262" w14:textId="13D04237" w:rsidR="00A6596C" w:rsidRDefault="00A6596C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   S-2: minor.</w:t>
      </w:r>
    </w:p>
    <w:p w14:paraId="5A6FF329" w14:textId="65CCFC6B" w:rsidR="00A6596C" w:rsidRDefault="00A6596C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 xml:space="preserve">    </w:t>
      </w:r>
      <w:r w:rsidR="00E87E76"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  <w:t>These two options should be put into some other section instead of settings. But considering these options are not accessed often, the impact is not too big.</w:t>
      </w:r>
    </w:p>
    <w:p w14:paraId="28B40A81" w14:textId="0F260C36" w:rsidR="004D1008" w:rsidRDefault="004D1008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Cs/>
          <w:noProof/>
          <w:color w:val="000000" w:themeColor="text1"/>
          <w:shd w:val="clear" w:color="auto" w:fill="FFFFFF"/>
        </w:rPr>
        <w:drawing>
          <wp:inline distT="0" distB="0" distL="0" distR="0" wp14:anchorId="41AF1FC0" wp14:editId="45BBB3C9">
            <wp:extent cx="1368846" cy="242984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9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685" cy="24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7D826" w14:textId="77777777" w:rsidR="00643826" w:rsidRDefault="00643826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</w:p>
    <w:p w14:paraId="118BEC58" w14:textId="394B705D" w:rsidR="00643826" w:rsidRPr="009E5C0E" w:rsidRDefault="00643826" w:rsidP="004A4697">
      <w:pPr>
        <w:jc w:val="both"/>
        <w:rPr>
          <w:rFonts w:ascii="Calibri" w:eastAsia="Times New Roman" w:hAnsi="Calibri" w:cs="Times New Roman"/>
          <w:bCs/>
          <w:color w:val="000000" w:themeColor="text1"/>
          <w:shd w:val="clear" w:color="auto" w:fill="FFFFFF"/>
          <w:lang w:eastAsia="zh-CN"/>
        </w:rPr>
      </w:pPr>
    </w:p>
    <w:p w14:paraId="67481995" w14:textId="0D3087ED" w:rsidR="00B55F6C" w:rsidRPr="00CC1F56" w:rsidRDefault="00B55F6C" w:rsidP="004A4697">
      <w:pPr>
        <w:jc w:val="both"/>
        <w:rPr>
          <w:rFonts w:ascii="Calibri" w:hAnsi="Calibri"/>
          <w:color w:val="000000" w:themeColor="text1"/>
          <w:lang w:eastAsia="zh-CN"/>
        </w:rPr>
      </w:pPr>
    </w:p>
    <w:p w14:paraId="4B6C42AC" w14:textId="1346A93D" w:rsidR="00592979" w:rsidRPr="00CC1F56" w:rsidRDefault="00592979" w:rsidP="004A4697">
      <w:pPr>
        <w:jc w:val="both"/>
        <w:rPr>
          <w:rFonts w:ascii="Calibri" w:hAnsi="Calibri"/>
          <w:color w:val="000000" w:themeColor="text1"/>
          <w:lang w:eastAsia="zh-CN"/>
        </w:rPr>
      </w:pPr>
      <w:r w:rsidRPr="00CC1F56">
        <w:rPr>
          <w:rFonts w:ascii="Calibri" w:hAnsi="Calibri"/>
          <w:color w:val="000000" w:themeColor="text1"/>
          <w:lang w:eastAsia="zh-CN"/>
        </w:rPr>
        <w:t xml:space="preserve">   </w:t>
      </w:r>
    </w:p>
    <w:p w14:paraId="0F7AA513" w14:textId="77777777" w:rsidR="000C641A" w:rsidRPr="00CC1F56" w:rsidRDefault="000C641A" w:rsidP="004A4697">
      <w:pPr>
        <w:jc w:val="both"/>
        <w:rPr>
          <w:rFonts w:ascii="Calibri" w:hAnsi="Calibri"/>
          <w:color w:val="000000" w:themeColor="text1"/>
          <w:lang w:eastAsia="zh-CN"/>
        </w:rPr>
      </w:pPr>
    </w:p>
    <w:sectPr w:rsidR="000C641A" w:rsidRPr="00CC1F56" w:rsidSect="00E87A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054"/>
    <w:multiLevelType w:val="hybridMultilevel"/>
    <w:tmpl w:val="6F50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C7A19"/>
    <w:multiLevelType w:val="hybridMultilevel"/>
    <w:tmpl w:val="A690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B0"/>
    <w:rsid w:val="000237D3"/>
    <w:rsid w:val="0006146C"/>
    <w:rsid w:val="000C641A"/>
    <w:rsid w:val="00104896"/>
    <w:rsid w:val="001647D1"/>
    <w:rsid w:val="002D6C0F"/>
    <w:rsid w:val="002E60A9"/>
    <w:rsid w:val="0038396C"/>
    <w:rsid w:val="003846BA"/>
    <w:rsid w:val="003E7C93"/>
    <w:rsid w:val="00402DBC"/>
    <w:rsid w:val="00412B47"/>
    <w:rsid w:val="00474CD1"/>
    <w:rsid w:val="004A4697"/>
    <w:rsid w:val="004C717E"/>
    <w:rsid w:val="004D1008"/>
    <w:rsid w:val="00550D4C"/>
    <w:rsid w:val="00555D6A"/>
    <w:rsid w:val="005709DE"/>
    <w:rsid w:val="00592979"/>
    <w:rsid w:val="005E6123"/>
    <w:rsid w:val="006001DF"/>
    <w:rsid w:val="00643826"/>
    <w:rsid w:val="00647F63"/>
    <w:rsid w:val="00684DAE"/>
    <w:rsid w:val="00703883"/>
    <w:rsid w:val="00727C74"/>
    <w:rsid w:val="007F332A"/>
    <w:rsid w:val="00821DCA"/>
    <w:rsid w:val="008279AE"/>
    <w:rsid w:val="008964D3"/>
    <w:rsid w:val="00996D0E"/>
    <w:rsid w:val="009E5C0E"/>
    <w:rsid w:val="00A6596C"/>
    <w:rsid w:val="00A67F41"/>
    <w:rsid w:val="00B55F6C"/>
    <w:rsid w:val="00BC7718"/>
    <w:rsid w:val="00C3169C"/>
    <w:rsid w:val="00C71515"/>
    <w:rsid w:val="00CC1F56"/>
    <w:rsid w:val="00D23DED"/>
    <w:rsid w:val="00D50DC5"/>
    <w:rsid w:val="00D53965"/>
    <w:rsid w:val="00D54B88"/>
    <w:rsid w:val="00D6502F"/>
    <w:rsid w:val="00DD46AC"/>
    <w:rsid w:val="00DE7056"/>
    <w:rsid w:val="00DF2B55"/>
    <w:rsid w:val="00E07C53"/>
    <w:rsid w:val="00E30E1A"/>
    <w:rsid w:val="00E72042"/>
    <w:rsid w:val="00E87A47"/>
    <w:rsid w:val="00E87E76"/>
    <w:rsid w:val="00E965DE"/>
    <w:rsid w:val="00EA67B0"/>
    <w:rsid w:val="00EC680D"/>
    <w:rsid w:val="00F01A67"/>
    <w:rsid w:val="00F41EF0"/>
    <w:rsid w:val="00F57E34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1B5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1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2017-02-15T00:39:00Z</dcterms:created>
  <dcterms:modified xsi:type="dcterms:W3CDTF">2017-02-15T05:00:00Z</dcterms:modified>
</cp:coreProperties>
</file>