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2C12" w:rsidRDefault="00CC7581" w:rsidP="00CC7581">
      <w:pPr>
        <w:spacing w:after="0"/>
        <w:jc w:val="right"/>
      </w:pPr>
      <w:r w:rsidRPr="00CC7581">
        <w:t>Jacob Kilver</w:t>
      </w:r>
    </w:p>
    <w:p w:rsidR="00CC7581" w:rsidRDefault="00CC7581" w:rsidP="00CC7581">
      <w:pPr>
        <w:spacing w:after="0"/>
        <w:jc w:val="right"/>
      </w:pPr>
      <w:r>
        <w:t>CS7637: KBAI</w:t>
      </w:r>
    </w:p>
    <w:p w:rsidR="00CC7581" w:rsidRDefault="00CC7581" w:rsidP="00CC7581">
      <w:pPr>
        <w:spacing w:after="0"/>
        <w:jc w:val="right"/>
      </w:pPr>
      <w:r>
        <w:t>Assignment 3</w:t>
      </w:r>
    </w:p>
    <w:p w:rsidR="00CC7581" w:rsidRDefault="00CC7581" w:rsidP="00CC7581">
      <w:pPr>
        <w:spacing w:after="0"/>
        <w:jc w:val="right"/>
      </w:pPr>
      <w:r>
        <w:t>19 June 2016</w:t>
      </w:r>
    </w:p>
    <w:p w:rsidR="00CC7581" w:rsidRDefault="00CC7581" w:rsidP="00CC7581">
      <w:pPr>
        <w:spacing w:after="0"/>
        <w:jc w:val="right"/>
      </w:pPr>
    </w:p>
    <w:p w:rsidR="00CC7581" w:rsidRPr="00CC7581" w:rsidRDefault="00CC7581" w:rsidP="00CC7581">
      <w:pPr>
        <w:pStyle w:val="Heading1"/>
      </w:pPr>
      <w:r w:rsidRPr="00CC7581">
        <w:t>Introduction</w:t>
      </w:r>
    </w:p>
    <w:p w:rsidR="00CC7581" w:rsidRDefault="00CC7581" w:rsidP="00CC7581">
      <w:r>
        <w:t xml:space="preserve">The automobile industry is hotly pursuing autonomous vehicle technology. </w:t>
      </w:r>
      <w:r w:rsidR="003D427E">
        <w:t>Planning – choosing a sequence of actions to accomplish a goal – i</w:t>
      </w:r>
      <w:r w:rsidR="00A72C73">
        <w:t>s</w:t>
      </w:r>
      <w:r w:rsidR="003D427E">
        <w:t xml:space="preserve"> a major part in creating useful autonomous vehicles. This paper explores the details and difficulties of creating a planning algorithm for such vehicles.</w:t>
      </w:r>
    </w:p>
    <w:p w:rsidR="003D427E" w:rsidRDefault="003D427E" w:rsidP="003D427E">
      <w:pPr>
        <w:pStyle w:val="Heading1"/>
      </w:pPr>
      <w:r>
        <w:t>Problem Description</w:t>
      </w:r>
    </w:p>
    <w:p w:rsidR="00C54301" w:rsidRDefault="001F5961" w:rsidP="003D427E">
      <w:r>
        <w:t xml:space="preserve">The first </w:t>
      </w:r>
      <w:r w:rsidR="00C54301">
        <w:t xml:space="preserve">(and probably simplest) </w:t>
      </w:r>
      <w:r>
        <w:t xml:space="preserve">part of creating a planning algorithm is setting a goal. For an autonomous vehicle this will be a set of latitude and longitude coordinates and potentially a directional heading. </w:t>
      </w:r>
      <w:r w:rsidR="00C54301">
        <w:t xml:space="preserve">The second input to the planning algorithm is the initial state. This will be a tuple like the goal state with latitude and longitude coordinates, but the directional heading is required. Since the vehicle does not operate in isolation, the initial state must also contain information about the world such as the obstacles in the vicinity of the vehicle, the speed of these nearby obstacles, and the current road conditions. </w:t>
      </w:r>
      <w:r w:rsidR="00961618">
        <w:t>This presents a difficult</w:t>
      </w:r>
      <w:r w:rsidR="005D50CA">
        <w:t>y</w:t>
      </w:r>
      <w:r w:rsidR="00961618">
        <w:t xml:space="preserve"> not only because this is a large amount of data, but also because sensors can be unreliable. In lecture it was implicitly assumed that the current state of the environment could be kno</w:t>
      </w:r>
      <w:r w:rsidR="00945860">
        <w:t>wn completely and reliably</w:t>
      </w:r>
      <w:r w:rsidR="00961618">
        <w:t>. In practice this is rarely if ever the case. The planning algorithm must be able to account for data that can be inaccurate or missing at times.</w:t>
      </w:r>
    </w:p>
    <w:p w:rsidR="00912DBD" w:rsidRDefault="00E669F9" w:rsidP="003D427E">
      <w:r>
        <w:t xml:space="preserve">The next input to the planning algorithm is </w:t>
      </w:r>
      <w:r w:rsidR="00FE78FB">
        <w:t xml:space="preserve">a </w:t>
      </w:r>
      <w:r>
        <w:t>set of actions that are allowed when transitioning between states. In lecture these were called operators. For the purposes of this discussion the operators for an autonomous vehicle will be restri</w:t>
      </w:r>
      <w:r w:rsidR="000D44A8">
        <w:t>cted to the following: forward</w:t>
      </w:r>
      <w:r>
        <w:t>, left, and right.</w:t>
      </w:r>
      <w:r w:rsidR="00BC0564">
        <w:t xml:space="preserve"> Details on these operators can be found in </w:t>
      </w:r>
      <w:r w:rsidR="00BC0564">
        <w:fldChar w:fldCharType="begin"/>
      </w:r>
      <w:r w:rsidR="00BC0564">
        <w:instrText xml:space="preserve"> REF _Ref453704108 \h </w:instrText>
      </w:r>
      <w:r w:rsidR="00BC0564">
        <w:fldChar w:fldCharType="separate"/>
      </w:r>
      <w:r w:rsidR="008A15C2">
        <w:t xml:space="preserve">Table </w:t>
      </w:r>
      <w:r w:rsidR="008A15C2">
        <w:rPr>
          <w:noProof/>
        </w:rPr>
        <w:t>1</w:t>
      </w:r>
      <w:r w:rsidR="00BC0564">
        <w:fldChar w:fldCharType="end"/>
      </w:r>
      <w:r w:rsidR="00BC0564">
        <w:t>. The</w:t>
      </w:r>
      <w:r>
        <w:t>s</w:t>
      </w:r>
      <w:r w:rsidR="00BC0564">
        <w:t>e obviously do</w:t>
      </w:r>
      <w:r>
        <w:t xml:space="preserve"> not cover </w:t>
      </w:r>
      <w:r w:rsidR="00E717A4">
        <w:t xml:space="preserve">all the actions that vehicle can take, but it should be adequate for the discussions here. Just as with the uncertainty in sensors, there is uncertainty when taking actions. For instance, the vehicle might </w:t>
      </w:r>
      <w:r w:rsidR="00912DBD">
        <w:t>predict that it has travelled so far in a certain period of time when in reality it has travelled more or less than that amount. This was also not covered in lecture; when a block was commanded to be moved it was assumed that the block was moved to the specified location. A planning algorithm for an a</w:t>
      </w:r>
      <w:r w:rsidR="00DA177D">
        <w:t>utonomous</w:t>
      </w:r>
      <w:r w:rsidR="00912DBD">
        <w:t xml:space="preserve"> vehicle cannot make such assumptions and must be able to handle uncertainty in the execution of its operations.</w:t>
      </w:r>
    </w:p>
    <w:p w:rsidR="00BC0564" w:rsidRDefault="00BC0564" w:rsidP="00BC0564">
      <w:pPr>
        <w:pStyle w:val="Caption"/>
        <w:keepNext/>
        <w:spacing w:after="0"/>
        <w:jc w:val="center"/>
      </w:pPr>
      <w:bookmarkStart w:id="0" w:name="_Ref453704108"/>
      <w:r>
        <w:t xml:space="preserve">Table </w:t>
      </w:r>
      <w:r w:rsidR="00707CEA">
        <w:fldChar w:fldCharType="begin"/>
      </w:r>
      <w:r w:rsidR="00707CEA">
        <w:instrText xml:space="preserve"> SEQ Tabl</w:instrText>
      </w:r>
      <w:r w:rsidR="00707CEA">
        <w:instrText xml:space="preserve">e \* ARABIC </w:instrText>
      </w:r>
      <w:r w:rsidR="00707CEA">
        <w:fldChar w:fldCharType="separate"/>
      </w:r>
      <w:r w:rsidR="008A15C2">
        <w:rPr>
          <w:noProof/>
        </w:rPr>
        <w:t>1</w:t>
      </w:r>
      <w:r w:rsidR="00707CEA">
        <w:rPr>
          <w:noProof/>
        </w:rPr>
        <w:fldChar w:fldCharType="end"/>
      </w:r>
      <w:bookmarkEnd w:id="0"/>
      <w:r>
        <w:t>: Simplified operators for an autonomous vehicle</w:t>
      </w:r>
    </w:p>
    <w:tbl>
      <w:tblPr>
        <w:tblStyle w:val="PlainTable1"/>
        <w:tblW w:w="0" w:type="auto"/>
        <w:tblLook w:val="04A0" w:firstRow="1" w:lastRow="0" w:firstColumn="1" w:lastColumn="0" w:noHBand="0" w:noVBand="1"/>
      </w:tblPr>
      <w:tblGrid>
        <w:gridCol w:w="3116"/>
        <w:gridCol w:w="3117"/>
        <w:gridCol w:w="3117"/>
      </w:tblGrid>
      <w:tr w:rsidR="00C21BE1" w:rsidTr="003176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C21BE1" w:rsidRDefault="00C21BE1" w:rsidP="003D427E">
            <w:r>
              <w:t>Operator</w:t>
            </w:r>
          </w:p>
        </w:tc>
        <w:tc>
          <w:tcPr>
            <w:tcW w:w="3117" w:type="dxa"/>
          </w:tcPr>
          <w:p w:rsidR="00C21BE1" w:rsidRDefault="00C21BE1" w:rsidP="003D427E">
            <w:pPr>
              <w:cnfStyle w:val="100000000000" w:firstRow="1" w:lastRow="0" w:firstColumn="0" w:lastColumn="0" w:oddVBand="0" w:evenVBand="0" w:oddHBand="0" w:evenHBand="0" w:firstRowFirstColumn="0" w:firstRowLastColumn="0" w:lastRowFirstColumn="0" w:lastRowLastColumn="0"/>
            </w:pPr>
            <w:r>
              <w:t>Precondition</w:t>
            </w:r>
          </w:p>
        </w:tc>
        <w:tc>
          <w:tcPr>
            <w:tcW w:w="3117" w:type="dxa"/>
          </w:tcPr>
          <w:p w:rsidR="00C21BE1" w:rsidRDefault="00C21BE1" w:rsidP="003D427E">
            <w:pPr>
              <w:cnfStyle w:val="100000000000" w:firstRow="1" w:lastRow="0" w:firstColumn="0" w:lastColumn="0" w:oddVBand="0" w:evenVBand="0" w:oddHBand="0" w:evenHBand="0" w:firstRowFirstColumn="0" w:firstRowLastColumn="0" w:lastRowFirstColumn="0" w:lastRowLastColumn="0"/>
            </w:pPr>
            <w:proofErr w:type="spellStart"/>
            <w:r>
              <w:t>Postcondition</w:t>
            </w:r>
            <w:proofErr w:type="spellEnd"/>
          </w:p>
        </w:tc>
      </w:tr>
      <w:tr w:rsidR="00C21BE1" w:rsidTr="00317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C21BE1" w:rsidRDefault="00C21BE1" w:rsidP="003D427E">
            <w:r>
              <w:t>Forward</w:t>
            </w:r>
          </w:p>
        </w:tc>
        <w:tc>
          <w:tcPr>
            <w:tcW w:w="3117" w:type="dxa"/>
          </w:tcPr>
          <w:p w:rsidR="00C21BE1" w:rsidRDefault="00AA76D3" w:rsidP="00C21BE1">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The road must continue in the direction of the current heading</w:t>
            </w:r>
          </w:p>
        </w:tc>
        <w:tc>
          <w:tcPr>
            <w:tcW w:w="3117" w:type="dxa"/>
          </w:tcPr>
          <w:p w:rsidR="00C21BE1" w:rsidRDefault="00C21BE1" w:rsidP="00C21BE1">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Robot will be one block further along in the direction it is facing</w:t>
            </w:r>
            <w:r w:rsidR="006616BB">
              <w:t xml:space="preserve"> or until the road ends</w:t>
            </w:r>
          </w:p>
        </w:tc>
      </w:tr>
      <w:tr w:rsidR="00C21BE1" w:rsidTr="00317629">
        <w:tc>
          <w:tcPr>
            <w:cnfStyle w:val="001000000000" w:firstRow="0" w:lastRow="0" w:firstColumn="1" w:lastColumn="0" w:oddVBand="0" w:evenVBand="0" w:oddHBand="0" w:evenHBand="0" w:firstRowFirstColumn="0" w:firstRowLastColumn="0" w:lastRowFirstColumn="0" w:lastRowLastColumn="0"/>
            <w:tcW w:w="3116" w:type="dxa"/>
          </w:tcPr>
          <w:p w:rsidR="00C21BE1" w:rsidRDefault="00C21BE1" w:rsidP="003D427E">
            <w:r>
              <w:t>Left</w:t>
            </w:r>
          </w:p>
        </w:tc>
        <w:tc>
          <w:tcPr>
            <w:tcW w:w="3117" w:type="dxa"/>
          </w:tcPr>
          <w:p w:rsidR="00C21BE1" w:rsidRDefault="00C21BE1" w:rsidP="00C21BE1">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Robot must be at an intersection</w:t>
            </w:r>
          </w:p>
          <w:p w:rsidR="00C21BE1" w:rsidRDefault="00C21BE1" w:rsidP="00C21BE1">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Road must be present on left</w:t>
            </w:r>
          </w:p>
        </w:tc>
        <w:tc>
          <w:tcPr>
            <w:tcW w:w="3117" w:type="dxa"/>
          </w:tcPr>
          <w:p w:rsidR="00C21BE1" w:rsidRDefault="00C21BE1" w:rsidP="00C21BE1">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Robot will be on street 90 degrees CCW</w:t>
            </w:r>
          </w:p>
          <w:p w:rsidR="00C21BE1" w:rsidRDefault="00C21BE1" w:rsidP="00C21BE1">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Heading will be 90 degrees CCW</w:t>
            </w:r>
          </w:p>
        </w:tc>
      </w:tr>
      <w:tr w:rsidR="00C21BE1" w:rsidTr="00317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C21BE1" w:rsidRDefault="00C21BE1" w:rsidP="003D427E">
            <w:r>
              <w:t>Right</w:t>
            </w:r>
          </w:p>
        </w:tc>
        <w:tc>
          <w:tcPr>
            <w:tcW w:w="3117" w:type="dxa"/>
          </w:tcPr>
          <w:p w:rsidR="00C21BE1" w:rsidRDefault="00C21BE1" w:rsidP="00C21BE1">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Robot must be at an intersection</w:t>
            </w:r>
          </w:p>
          <w:p w:rsidR="00C21BE1" w:rsidRDefault="00C21BE1" w:rsidP="00C21BE1">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Road must be present on right</w:t>
            </w:r>
          </w:p>
        </w:tc>
        <w:tc>
          <w:tcPr>
            <w:tcW w:w="3117" w:type="dxa"/>
          </w:tcPr>
          <w:p w:rsidR="00C21BE1" w:rsidRDefault="00C21BE1" w:rsidP="00C21BE1">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Robot will be on street 90 degrees CW</w:t>
            </w:r>
          </w:p>
          <w:p w:rsidR="00C21BE1" w:rsidRDefault="00C21BE1" w:rsidP="00C21BE1">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Heading will be 90 degrees CW</w:t>
            </w:r>
          </w:p>
        </w:tc>
      </w:tr>
    </w:tbl>
    <w:p w:rsidR="00C21BE1" w:rsidRDefault="00C21BE1" w:rsidP="003D427E"/>
    <w:p w:rsidR="00E669F9" w:rsidRDefault="00E669F9" w:rsidP="003D427E">
      <w:r>
        <w:t xml:space="preserve">Finally, the vehicle has to have some background knowledge </w:t>
      </w:r>
      <w:r w:rsidR="007D6D10">
        <w:t>in order to connect the initial state to the goal state using the allowed operators. For a vehicle this would simply be a map. This map adds some additional constraints to the problem like traffic flow</w:t>
      </w:r>
      <w:r w:rsidR="00416A0A">
        <w:t xml:space="preserve"> and location of roads.</w:t>
      </w:r>
    </w:p>
    <w:p w:rsidR="00C21BE1" w:rsidRDefault="00A72C73" w:rsidP="003D427E">
      <w:r>
        <w:t>With these pieces in place the vehicle must then decide on the sequence of actions that best achieve its goal of reaching the destination location.</w:t>
      </w:r>
      <w:r w:rsidR="00C21988">
        <w:t xml:space="preserve"> </w:t>
      </w:r>
      <w:r w:rsidR="00A932BF">
        <w:t xml:space="preserve">Take </w:t>
      </w:r>
      <w:r w:rsidR="00A932BF">
        <w:fldChar w:fldCharType="begin"/>
      </w:r>
      <w:r w:rsidR="00A932BF">
        <w:instrText xml:space="preserve"> REF _Ref453407931 \h </w:instrText>
      </w:r>
      <w:r w:rsidR="00A932BF">
        <w:fldChar w:fldCharType="separate"/>
      </w:r>
      <w:r w:rsidR="008A15C2">
        <w:t xml:space="preserve">Figure </w:t>
      </w:r>
      <w:r w:rsidR="008A15C2">
        <w:rPr>
          <w:noProof/>
        </w:rPr>
        <w:t>1</w:t>
      </w:r>
      <w:r w:rsidR="00A932BF">
        <w:fldChar w:fldCharType="end"/>
      </w:r>
      <w:r w:rsidR="00A932BF">
        <w:t xml:space="preserve"> as an example.</w:t>
      </w:r>
      <w:r w:rsidR="00644BBD">
        <w:t xml:space="preserve"> The goal is to navigate from the initial state of Home to the goals state of Restaurant.</w:t>
      </w:r>
      <w:r w:rsidR="00A932BF">
        <w:t xml:space="preserve"> </w:t>
      </w:r>
      <w:r w:rsidR="008F5774">
        <w:t>How can this be achieved?</w:t>
      </w:r>
    </w:p>
    <w:p w:rsidR="00A932BF" w:rsidRDefault="00A932BF" w:rsidP="00A932BF">
      <w:pPr>
        <w:keepNext/>
        <w:spacing w:after="0"/>
        <w:jc w:val="center"/>
      </w:pPr>
      <w:r>
        <w:rPr>
          <w:noProof/>
        </w:rPr>
        <w:drawing>
          <wp:inline distT="0" distB="0" distL="0" distR="0" wp14:anchorId="2438FCEB" wp14:editId="394B9951">
            <wp:extent cx="3337849" cy="2812024"/>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1.png"/>
                    <pic:cNvPicPr/>
                  </pic:nvPicPr>
                  <pic:blipFill>
                    <a:blip r:embed="rId5">
                      <a:extLst>
                        <a:ext uri="{28A0092B-C50C-407E-A947-70E740481C1C}">
                          <a14:useLocalDpi xmlns:a14="http://schemas.microsoft.com/office/drawing/2010/main" val="0"/>
                        </a:ext>
                      </a:extLst>
                    </a:blip>
                    <a:stretch>
                      <a:fillRect/>
                    </a:stretch>
                  </pic:blipFill>
                  <pic:spPr>
                    <a:xfrm>
                      <a:off x="0" y="0"/>
                      <a:ext cx="3337849" cy="2812024"/>
                    </a:xfrm>
                    <a:prstGeom prst="rect">
                      <a:avLst/>
                    </a:prstGeom>
                  </pic:spPr>
                </pic:pic>
              </a:graphicData>
            </a:graphic>
          </wp:inline>
        </w:drawing>
      </w:r>
    </w:p>
    <w:p w:rsidR="00A932BF" w:rsidRDefault="00A932BF" w:rsidP="00A932BF">
      <w:pPr>
        <w:pStyle w:val="Caption"/>
        <w:jc w:val="center"/>
      </w:pPr>
      <w:bookmarkStart w:id="1" w:name="_Ref453407931"/>
      <w:r>
        <w:t xml:space="preserve">Figure </w:t>
      </w:r>
      <w:fldSimple w:instr=" SEQ Figure \* ARABIC ">
        <w:r w:rsidR="008A15C2">
          <w:rPr>
            <w:noProof/>
          </w:rPr>
          <w:t>1</w:t>
        </w:r>
      </w:fldSimple>
      <w:bookmarkEnd w:id="1"/>
      <w:r>
        <w:t>: Example of route planning problem</w:t>
      </w:r>
    </w:p>
    <w:p w:rsidR="003D427E" w:rsidRDefault="003D427E" w:rsidP="003D427E">
      <w:pPr>
        <w:pStyle w:val="Heading1"/>
      </w:pPr>
      <w:r>
        <w:t>Approach</w:t>
      </w:r>
    </w:p>
    <w:p w:rsidR="00380171" w:rsidRDefault="00C54301" w:rsidP="003D427E">
      <w:r>
        <w:t>The goal state will be input by the passenger(s), most likely as a street address. It is assumed that a separate system will be able to translate the street address into the goal coordinates that the vehicle can understand.</w:t>
      </w:r>
      <w:r w:rsidR="00380171">
        <w:t xml:space="preserve"> There are numerous techniques to handle uncertainty in both measurements and movements including Kalman and particle filters. </w:t>
      </w:r>
      <w:r w:rsidR="00D626B0">
        <w:t>These methods are able to filter out the noise and uncertainty from sensor readings, leaving only the reliable data behind. While t</w:t>
      </w:r>
      <w:r w:rsidR="00380171">
        <w:t xml:space="preserve">hese techniques will not be addressed </w:t>
      </w:r>
      <w:r w:rsidR="00D626B0">
        <w:t>any further here,</w:t>
      </w:r>
      <w:r w:rsidR="00380171">
        <w:t xml:space="preserve"> they do </w:t>
      </w:r>
      <w:r w:rsidR="00A1700A">
        <w:t>justify</w:t>
      </w:r>
      <w:r w:rsidR="00380171">
        <w:t xml:space="preserve"> the assumption that the vehicle can</w:t>
      </w:r>
      <w:r w:rsidR="000E0A0A">
        <w:t>,</w:t>
      </w:r>
      <w:r w:rsidR="00380171">
        <w:t xml:space="preserve"> with a great deal of certainty</w:t>
      </w:r>
      <w:r w:rsidR="000E0A0A">
        <w:t>,</w:t>
      </w:r>
      <w:r w:rsidR="00380171">
        <w:t xml:space="preserve"> know its </w:t>
      </w:r>
      <w:r w:rsidR="00717B2E">
        <w:t>location and the location of objects surrounding it.</w:t>
      </w:r>
    </w:p>
    <w:p w:rsidR="00B14921" w:rsidRDefault="000E0A0A" w:rsidP="003D427E">
      <w:r>
        <w:t xml:space="preserve">Now to address planning. </w:t>
      </w:r>
      <w:r w:rsidR="00F00864">
        <w:t xml:space="preserve">Take the example in </w:t>
      </w:r>
      <w:r w:rsidR="00F00864">
        <w:fldChar w:fldCharType="begin"/>
      </w:r>
      <w:r w:rsidR="00F00864">
        <w:instrText xml:space="preserve"> REF _Ref453407931 \h </w:instrText>
      </w:r>
      <w:r w:rsidR="00F00864">
        <w:fldChar w:fldCharType="separate"/>
      </w:r>
      <w:r w:rsidR="008A15C2">
        <w:t xml:space="preserve">Figure </w:t>
      </w:r>
      <w:r w:rsidR="008A15C2">
        <w:rPr>
          <w:noProof/>
        </w:rPr>
        <w:t>1</w:t>
      </w:r>
      <w:r w:rsidR="00F00864">
        <w:fldChar w:fldCharType="end"/>
      </w:r>
      <w:r w:rsidR="00F00864">
        <w:t xml:space="preserve"> again and let us add to the goal state that the vehicle should </w:t>
      </w:r>
      <w:r w:rsidR="004D3567">
        <w:t>be on the same side o</w:t>
      </w:r>
      <w:r w:rsidR="00386325">
        <w:t xml:space="preserve">f the street as the restaurant. </w:t>
      </w:r>
      <w:r w:rsidR="00C346C4">
        <w:t xml:space="preserve">In </w:t>
      </w:r>
      <w:r w:rsidR="00334C82">
        <w:t xml:space="preserve">terms of </w:t>
      </w:r>
      <w:r w:rsidR="00C346C4">
        <w:t>propositional logic</w:t>
      </w:r>
      <w:r w:rsidR="00334C82">
        <w:t xml:space="preserve"> discussed in lecture</w:t>
      </w:r>
      <w:r w:rsidR="00C346C4">
        <w:t xml:space="preserve"> the goal state</w:t>
      </w:r>
      <w:r w:rsidR="00334C82">
        <w:t xml:space="preserve"> becomes</w:t>
      </w:r>
    </w:p>
    <w:p w:rsidR="00B14921" w:rsidRDefault="00B14921" w:rsidP="00B14921">
      <w:pPr>
        <w:jc w:val="center"/>
      </w:pPr>
      <m:oMath>
        <m:r>
          <w:rPr>
            <w:rFonts w:ascii="Cambria Math" w:hAnsi="Cambria Math"/>
          </w:rPr>
          <m:t>LocationX</m:t>
        </m:r>
        <m:d>
          <m:dPr>
            <m:ctrlPr>
              <w:rPr>
                <w:rFonts w:ascii="Cambria Math" w:hAnsi="Cambria Math"/>
                <w:i/>
              </w:rPr>
            </m:ctrlPr>
          </m:dPr>
          <m:e>
            <m:r>
              <w:rPr>
                <w:rFonts w:ascii="Cambria Math" w:hAnsi="Cambria Math"/>
              </w:rPr>
              <m:t>restaurantX</m:t>
            </m:r>
          </m:e>
        </m:d>
        <m:r>
          <w:rPr>
            <w:rFonts w:ascii="Cambria Math" w:hAnsi="Cambria Math"/>
          </w:rPr>
          <m:t>∧LocationY</m:t>
        </m:r>
        <m:d>
          <m:dPr>
            <m:ctrlPr>
              <w:rPr>
                <w:rFonts w:ascii="Cambria Math" w:hAnsi="Cambria Math"/>
                <w:i/>
              </w:rPr>
            </m:ctrlPr>
          </m:dPr>
          <m:e>
            <m:r>
              <w:rPr>
                <w:rFonts w:ascii="Cambria Math" w:hAnsi="Cambria Math"/>
              </w:rPr>
              <m:t>restaurantY</m:t>
            </m:r>
          </m:e>
        </m:d>
        <m:r>
          <w:rPr>
            <w:rFonts w:ascii="Cambria Math" w:hAnsi="Cambria Math"/>
          </w:rPr>
          <m:t>∧(Heading</m:t>
        </m:r>
        <m:d>
          <m:dPr>
            <m:ctrlPr>
              <w:rPr>
                <w:rFonts w:ascii="Cambria Math" w:hAnsi="Cambria Math"/>
                <w:i/>
              </w:rPr>
            </m:ctrlPr>
          </m:dPr>
          <m:e>
            <m:r>
              <w:rPr>
                <w:rFonts w:ascii="Cambria Math" w:hAnsi="Cambria Math"/>
              </w:rPr>
              <m:t>north</m:t>
            </m:r>
          </m:e>
        </m:d>
        <m:r>
          <w:rPr>
            <w:rFonts w:ascii="Cambria Math" w:hAnsi="Cambria Math"/>
          </w:rPr>
          <m:t>∨Heading</m:t>
        </m:r>
        <m:d>
          <m:dPr>
            <m:ctrlPr>
              <w:rPr>
                <w:rFonts w:ascii="Cambria Math" w:hAnsi="Cambria Math"/>
                <w:i/>
              </w:rPr>
            </m:ctrlPr>
          </m:dPr>
          <m:e>
            <m:r>
              <w:rPr>
                <w:rFonts w:ascii="Cambria Math" w:hAnsi="Cambria Math"/>
              </w:rPr>
              <m:t>west</m:t>
            </m:r>
          </m:e>
        </m:d>
        <m:r>
          <w:rPr>
            <w:rFonts w:ascii="Cambria Math" w:hAnsi="Cambria Math"/>
          </w:rPr>
          <m:t>)</m:t>
        </m:r>
      </m:oMath>
      <w:r w:rsidR="001154C1">
        <w:rPr>
          <w:rFonts w:eastAsiaTheme="minorEastAsia"/>
        </w:rPr>
        <w:t>.</w:t>
      </w:r>
    </w:p>
    <w:p w:rsidR="00B14921" w:rsidRDefault="001154C1" w:rsidP="003D427E">
      <w:r>
        <w:t>Meanwhile the initial state is</w:t>
      </w:r>
    </w:p>
    <w:p w:rsidR="001154C1" w:rsidRDefault="001154C1" w:rsidP="001154C1">
      <w:pPr>
        <w:jc w:val="center"/>
      </w:pPr>
      <m:oMath>
        <m:r>
          <w:rPr>
            <w:rFonts w:ascii="Cambria Math" w:hAnsi="Cambria Math"/>
          </w:rPr>
          <m:t>LocationX</m:t>
        </m:r>
        <m:d>
          <m:dPr>
            <m:ctrlPr>
              <w:rPr>
                <w:rFonts w:ascii="Cambria Math" w:hAnsi="Cambria Math"/>
                <w:i/>
              </w:rPr>
            </m:ctrlPr>
          </m:dPr>
          <m:e>
            <m:r>
              <w:rPr>
                <w:rFonts w:ascii="Cambria Math" w:hAnsi="Cambria Math"/>
              </w:rPr>
              <m:t>homeX</m:t>
            </m:r>
          </m:e>
        </m:d>
        <m:r>
          <w:rPr>
            <w:rFonts w:ascii="Cambria Math" w:hAnsi="Cambria Math"/>
          </w:rPr>
          <m:t>∧LocationY</m:t>
        </m:r>
        <m:d>
          <m:dPr>
            <m:ctrlPr>
              <w:rPr>
                <w:rFonts w:ascii="Cambria Math" w:hAnsi="Cambria Math"/>
                <w:i/>
              </w:rPr>
            </m:ctrlPr>
          </m:dPr>
          <m:e>
            <m:r>
              <w:rPr>
                <w:rFonts w:ascii="Cambria Math" w:hAnsi="Cambria Math"/>
              </w:rPr>
              <m:t>homeY</m:t>
            </m:r>
          </m:e>
        </m:d>
        <m:r>
          <w:rPr>
            <w:rFonts w:ascii="Cambria Math" w:hAnsi="Cambria Math"/>
          </w:rPr>
          <m:t>∧Heading(south)</m:t>
        </m:r>
      </m:oMath>
      <w:r>
        <w:rPr>
          <w:rFonts w:eastAsiaTheme="minorEastAsia"/>
        </w:rPr>
        <w:t>.</w:t>
      </w:r>
    </w:p>
    <w:p w:rsidR="00365DE0" w:rsidRDefault="00FE6D18" w:rsidP="003D427E">
      <w:r>
        <w:t xml:space="preserve">From this knowledge we can extract a distance (probably Manhattan in this case rather than Euclidean since this is an urban area). </w:t>
      </w:r>
      <w:r w:rsidR="00C21BE1">
        <w:t>To derive a path the vehicle will use a mean</w:t>
      </w:r>
      <w:r w:rsidR="006C104D">
        <w:t xml:space="preserve">s-end technique </w:t>
      </w:r>
      <w:r w:rsidR="00CD21CB">
        <w:t>coupled with its knowledge of the goal</w:t>
      </w:r>
      <w:r w:rsidR="006C104D">
        <w:t xml:space="preserve">. For planning it sometimes helps to solve the problem backwards. This technique </w:t>
      </w:r>
      <w:r w:rsidR="006C104D">
        <w:lastRenderedPageBreak/>
        <w:t xml:space="preserve">is referred to as dynamic programming. </w:t>
      </w:r>
      <w:r w:rsidR="003F4F8D">
        <w:t>R</w:t>
      </w:r>
      <w:r w:rsidR="006C104D">
        <w:t xml:space="preserve">ather than plan from “home” to “restaurant” the robot instead plans from the “restaurant” to “home.” In this case the robot has two equivalent goal states: at the restaurant either heading north or heading west. </w:t>
      </w:r>
      <w:r w:rsidR="00365DE0">
        <w:t xml:space="preserve">Meanwhile there are many paths to reach the restaurant from home while not fulfilling the requirement on the heading. </w:t>
      </w:r>
      <w:r w:rsidR="00B44AE6">
        <w:t xml:space="preserve">It could be the case that means end arrives at a solution where the vehicle is at the proper location but the heading is such that the route must be completely revised, such as if the robot reached the restaurant but was facing south. </w:t>
      </w:r>
      <w:r w:rsidR="00365DE0">
        <w:t>By starting at the goal and working backwards, dynamic programming ensures that the goal state will be reached without having to do re-planning.</w:t>
      </w:r>
      <w:r w:rsidR="00B0181C">
        <w:t xml:space="preserve"> This is a way of managing conflict in planning by ordering the operators in such a way to avoid conflict</w:t>
      </w:r>
      <w:r w:rsidR="00E6017A">
        <w:t xml:space="preserve"> altogether</w:t>
      </w:r>
      <w:r w:rsidR="00B0181C">
        <w:t>.</w:t>
      </w:r>
    </w:p>
    <w:p w:rsidR="006C104D" w:rsidRDefault="00365DE0" w:rsidP="003D427E">
      <w:r>
        <w:t>For dynamic programming means-end, t</w:t>
      </w:r>
      <w:r w:rsidR="006C104D">
        <w:t>he algorithm first does a s</w:t>
      </w:r>
      <w:r w:rsidR="00E957BA">
        <w:t>earch step: apply each operator (but now in reverse)</w:t>
      </w:r>
      <w:r w:rsidR="006C104D">
        <w:t xml:space="preserve"> </w:t>
      </w:r>
      <w:r w:rsidR="00E957BA">
        <w:t xml:space="preserve">to the current state (the goal state) </w:t>
      </w:r>
      <w:r w:rsidR="006C104D">
        <w:t>and compare the resultant distances from this new location to home. Next the algorithm prunes:</w:t>
      </w:r>
      <w:r w:rsidR="00755190">
        <w:t xml:space="preserve"> it</w:t>
      </w:r>
      <w:r w:rsidR="006C104D">
        <w:t xml:space="preserve"> select</w:t>
      </w:r>
      <w:r w:rsidR="00755190">
        <w:t>s</w:t>
      </w:r>
      <w:r w:rsidR="006C104D">
        <w:t xml:space="preserve"> the operator that results in the minimum distance. If multiple operators result in the same minimum distance, the planning </w:t>
      </w:r>
      <w:r w:rsidR="0096489F">
        <w:t>algorithm can break ties in any number of</w:t>
      </w:r>
      <w:r w:rsidR="006C104D">
        <w:t xml:space="preserve"> ways</w:t>
      </w:r>
      <w:r w:rsidR="007102E3">
        <w:t xml:space="preserve"> but how it chooses is not important so long as the minimum distance is still achieved.</w:t>
      </w:r>
    </w:p>
    <w:p w:rsidR="00FE6D18" w:rsidRDefault="000C3766" w:rsidP="003D427E">
      <w:r>
        <w:t xml:space="preserve">The method above will result in a stationary plan that the </w:t>
      </w:r>
      <w:r w:rsidR="002C22BA">
        <w:t xml:space="preserve">robot can follow successfully </w:t>
      </w:r>
      <w:r w:rsidR="002C22BA">
        <w:rPr>
          <w:i/>
        </w:rPr>
        <w:t>if its knowledge about the world is complete</w:t>
      </w:r>
      <w:r w:rsidR="002C22BA">
        <w:t>. In other words, as long as its map is accurate then planning a route is simple. But</w:t>
      </w:r>
      <w:r>
        <w:t xml:space="preserve"> </w:t>
      </w:r>
      <w:r w:rsidR="002C22BA">
        <w:t>w</w:t>
      </w:r>
      <w:r w:rsidR="00FE6D18">
        <w:t>hat if the automobile finds it cannot execute the plan it devised? For instance, what if it finds that a</w:t>
      </w:r>
      <w:r w:rsidR="001058BE">
        <w:t xml:space="preserve"> road on its desired route is closed for construction? </w:t>
      </w:r>
      <w:r w:rsidR="00D26A2D">
        <w:t>As anyone who has used a GPS before knows, it is very common for m</w:t>
      </w:r>
      <w:r w:rsidR="00F47076">
        <w:t>aps to be out of date, and thus the need for a conditional plan</w:t>
      </w:r>
      <w:r w:rsidR="006A3DA7">
        <w:t xml:space="preserve"> arises</w:t>
      </w:r>
      <w:r w:rsidR="00F47076">
        <w:t xml:space="preserve">. A conditional plan is essentially a plan with if statements built into it. These if statements could be computed on the fly, much like many navigation apps do today. The algorithm </w:t>
      </w:r>
      <w:r w:rsidR="00076724">
        <w:t>is constantly</w:t>
      </w:r>
      <w:r w:rsidR="00F47076">
        <w:t xml:space="preserve"> thinking “if the pre-condition of my next operator cannot be fulfilled, what operator should </w:t>
      </w:r>
      <w:r w:rsidR="00076724">
        <w:t>be</w:t>
      </w:r>
      <w:r w:rsidR="00206A07">
        <w:t xml:space="preserve"> ch</w:t>
      </w:r>
      <w:r w:rsidR="00F47076">
        <w:t>ose</w:t>
      </w:r>
      <w:r w:rsidR="00076724">
        <w:t>n</w:t>
      </w:r>
      <w:r w:rsidR="00F47076">
        <w:t xml:space="preserve"> next?” </w:t>
      </w:r>
      <w:r w:rsidR="00BA1290">
        <w:t xml:space="preserve">This is essentially a one-step look-ahead. </w:t>
      </w:r>
      <w:r w:rsidR="00F47076">
        <w:t xml:space="preserve">While the search space will be larger than a simple fixed plan, the search space will not be </w:t>
      </w:r>
      <w:r w:rsidR="001F7368">
        <w:t>as</w:t>
      </w:r>
      <w:r w:rsidR="00750C8F">
        <w:t xml:space="preserve"> vast as a complete deep search.</w:t>
      </w:r>
      <w:r w:rsidR="00664BBB">
        <w:t xml:space="preserve"> Note that </w:t>
      </w:r>
      <w:r w:rsidR="0095087A">
        <w:t>this</w:t>
      </w:r>
      <w:r w:rsidR="00664BBB">
        <w:t xml:space="preserve"> assumes that the background knowledge of the world is still partially correct. If the map is so wrong that it hinders more than it helps, the robot will not be able to do any better than a blind search.</w:t>
      </w:r>
    </w:p>
    <w:p w:rsidR="003D427E" w:rsidRPr="003D427E" w:rsidRDefault="003D427E" w:rsidP="003D427E">
      <w:pPr>
        <w:pStyle w:val="Heading1"/>
      </w:pPr>
      <w:r>
        <w:t>Conclusion</w:t>
      </w:r>
    </w:p>
    <w:p w:rsidR="00CC7581" w:rsidRPr="00CC7581" w:rsidRDefault="00206A07" w:rsidP="002C22BA">
      <w:r>
        <w:t xml:space="preserve">Planning is essential to navigation, but it is not a simple task. The world is a very complex place and understanding it in real-time is difficult especially when incoming data is not always reliable. Techniques like Kalman filtering can help in eliminating noise from sensor inputs. However, these methods are not able to account for knowledge inaccuracies like an outdated map. Fixed planning needs extended </w:t>
      </w:r>
      <w:r w:rsidR="0029335A">
        <w:t xml:space="preserve">with conditional statements </w:t>
      </w:r>
      <w:bookmarkStart w:id="2" w:name="_GoBack"/>
      <w:bookmarkEnd w:id="2"/>
      <w:r>
        <w:t xml:space="preserve">to account </w:t>
      </w:r>
      <w:r w:rsidR="00661F5D">
        <w:t>for these gaps in knowledge by having a pessimistic outlook on the likelihood of the plan to be executed.</w:t>
      </w:r>
    </w:p>
    <w:sectPr w:rsidR="00CC7581" w:rsidRPr="00CC75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3945E0"/>
    <w:multiLevelType w:val="hybridMultilevel"/>
    <w:tmpl w:val="E0B89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D103C1"/>
    <w:multiLevelType w:val="hybridMultilevel"/>
    <w:tmpl w:val="D5B65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B4313A"/>
    <w:multiLevelType w:val="hybridMultilevel"/>
    <w:tmpl w:val="BE623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ED53A2"/>
    <w:multiLevelType w:val="hybridMultilevel"/>
    <w:tmpl w:val="9E86ECD4"/>
    <w:lvl w:ilvl="0" w:tplc="A2E23722">
      <w:start w:val="19"/>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AB5"/>
    <w:rsid w:val="00053243"/>
    <w:rsid w:val="000754BA"/>
    <w:rsid w:val="00076724"/>
    <w:rsid w:val="00082AE6"/>
    <w:rsid w:val="000C3766"/>
    <w:rsid w:val="000D44A8"/>
    <w:rsid w:val="000E0A0A"/>
    <w:rsid w:val="001058BE"/>
    <w:rsid w:val="001154C1"/>
    <w:rsid w:val="001E2AB5"/>
    <w:rsid w:val="001E76B6"/>
    <w:rsid w:val="001F5961"/>
    <w:rsid w:val="001F7368"/>
    <w:rsid w:val="00206A07"/>
    <w:rsid w:val="00230FB3"/>
    <w:rsid w:val="0029335A"/>
    <w:rsid w:val="002C22BA"/>
    <w:rsid w:val="00317629"/>
    <w:rsid w:val="00334C82"/>
    <w:rsid w:val="00365DE0"/>
    <w:rsid w:val="00380171"/>
    <w:rsid w:val="00386325"/>
    <w:rsid w:val="003D427E"/>
    <w:rsid w:val="003F4F8D"/>
    <w:rsid w:val="00416A0A"/>
    <w:rsid w:val="004D3567"/>
    <w:rsid w:val="005D50CA"/>
    <w:rsid w:val="00644BBD"/>
    <w:rsid w:val="0064602D"/>
    <w:rsid w:val="006616BB"/>
    <w:rsid w:val="00661F5D"/>
    <w:rsid w:val="00664BBB"/>
    <w:rsid w:val="006A3DA7"/>
    <w:rsid w:val="006C104D"/>
    <w:rsid w:val="00707CEA"/>
    <w:rsid w:val="007102E3"/>
    <w:rsid w:val="00717B2E"/>
    <w:rsid w:val="00746A1E"/>
    <w:rsid w:val="00750C8F"/>
    <w:rsid w:val="00755190"/>
    <w:rsid w:val="007D6D10"/>
    <w:rsid w:val="008A15C2"/>
    <w:rsid w:val="008F5774"/>
    <w:rsid w:val="00912DBD"/>
    <w:rsid w:val="00945860"/>
    <w:rsid w:val="0095087A"/>
    <w:rsid w:val="00961618"/>
    <w:rsid w:val="0096489F"/>
    <w:rsid w:val="00972C12"/>
    <w:rsid w:val="00A1700A"/>
    <w:rsid w:val="00A22F16"/>
    <w:rsid w:val="00A72C73"/>
    <w:rsid w:val="00A8610D"/>
    <w:rsid w:val="00A932BF"/>
    <w:rsid w:val="00AA76D3"/>
    <w:rsid w:val="00AD5661"/>
    <w:rsid w:val="00B0181C"/>
    <w:rsid w:val="00B14921"/>
    <w:rsid w:val="00B44AE6"/>
    <w:rsid w:val="00BA1290"/>
    <w:rsid w:val="00BC0564"/>
    <w:rsid w:val="00C21988"/>
    <w:rsid w:val="00C21BE1"/>
    <w:rsid w:val="00C346C4"/>
    <w:rsid w:val="00C54301"/>
    <w:rsid w:val="00C974C6"/>
    <w:rsid w:val="00CA52BE"/>
    <w:rsid w:val="00CC7581"/>
    <w:rsid w:val="00CD21CB"/>
    <w:rsid w:val="00D26A2D"/>
    <w:rsid w:val="00D626B0"/>
    <w:rsid w:val="00DA177D"/>
    <w:rsid w:val="00E6017A"/>
    <w:rsid w:val="00E669F9"/>
    <w:rsid w:val="00E717A4"/>
    <w:rsid w:val="00E81BDF"/>
    <w:rsid w:val="00E957BA"/>
    <w:rsid w:val="00F00864"/>
    <w:rsid w:val="00F47076"/>
    <w:rsid w:val="00FE6D18"/>
    <w:rsid w:val="00FE7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04C20C-1567-4396-A3C2-BDFB2116F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7581"/>
    <w:rPr>
      <w:rFonts w:ascii="Times New Roman" w:hAnsi="Times New Roman" w:cs="Times New Roman"/>
    </w:rPr>
  </w:style>
  <w:style w:type="paragraph" w:styleId="Heading1">
    <w:name w:val="heading 1"/>
    <w:basedOn w:val="Normal"/>
    <w:next w:val="Normal"/>
    <w:link w:val="Heading1Char"/>
    <w:uiPriority w:val="9"/>
    <w:qFormat/>
    <w:rsid w:val="00CC7581"/>
    <w:pPr>
      <w:keepNext/>
      <w:keepLines/>
      <w:spacing w:before="240" w:after="0"/>
      <w:outlineLvl w:val="0"/>
    </w:pPr>
    <w:rPr>
      <w:rFonts w:eastAsiaTheme="majorEastAsia"/>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7581"/>
    <w:rPr>
      <w:rFonts w:ascii="Times New Roman" w:eastAsiaTheme="majorEastAsia" w:hAnsi="Times New Roman" w:cs="Times New Roman"/>
      <w:color w:val="2E74B5" w:themeColor="accent1" w:themeShade="BF"/>
      <w:sz w:val="32"/>
      <w:szCs w:val="32"/>
    </w:rPr>
  </w:style>
  <w:style w:type="paragraph" w:styleId="ListParagraph">
    <w:name w:val="List Paragraph"/>
    <w:basedOn w:val="Normal"/>
    <w:uiPriority w:val="34"/>
    <w:qFormat/>
    <w:rsid w:val="00CC7581"/>
    <w:pPr>
      <w:ind w:left="720"/>
      <w:contextualSpacing/>
    </w:pPr>
  </w:style>
  <w:style w:type="paragraph" w:styleId="Caption">
    <w:name w:val="caption"/>
    <w:basedOn w:val="Normal"/>
    <w:next w:val="Normal"/>
    <w:uiPriority w:val="35"/>
    <w:unhideWhenUsed/>
    <w:qFormat/>
    <w:rsid w:val="00A932BF"/>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B14921"/>
    <w:rPr>
      <w:color w:val="808080"/>
    </w:rPr>
  </w:style>
  <w:style w:type="table" w:styleId="TableGrid">
    <w:name w:val="Table Grid"/>
    <w:basedOn w:val="TableNormal"/>
    <w:uiPriority w:val="39"/>
    <w:rsid w:val="00C21B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1762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1</Pages>
  <Words>1247</Words>
  <Characters>7108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Kilver</dc:creator>
  <cp:keywords/>
  <dc:description/>
  <cp:lastModifiedBy>Jacob Kilver</cp:lastModifiedBy>
  <cp:revision>72</cp:revision>
  <cp:lastPrinted>2016-06-16T01:52:00Z</cp:lastPrinted>
  <dcterms:created xsi:type="dcterms:W3CDTF">2016-06-11T14:12:00Z</dcterms:created>
  <dcterms:modified xsi:type="dcterms:W3CDTF">2016-06-16T01:52:00Z</dcterms:modified>
</cp:coreProperties>
</file>