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Default="002A46E1" w:rsidP="002A46E1">
      <w:pPr>
        <w:spacing w:after="0"/>
        <w:jc w:val="right"/>
      </w:pPr>
      <w:r w:rsidRPr="002A46E1">
        <w:t>Jacob Kilver</w:t>
      </w:r>
    </w:p>
    <w:p w:rsidR="002A46E1" w:rsidRDefault="002A46E1" w:rsidP="002A46E1">
      <w:pPr>
        <w:spacing w:after="0"/>
        <w:jc w:val="right"/>
      </w:pPr>
      <w:r>
        <w:t>Knowledge Based AI</w:t>
      </w:r>
    </w:p>
    <w:p w:rsidR="002A46E1" w:rsidRDefault="002A46E1" w:rsidP="002A46E1">
      <w:pPr>
        <w:spacing w:after="0"/>
        <w:jc w:val="right"/>
      </w:pPr>
      <w:r>
        <w:t>Assignment 5</w:t>
      </w:r>
    </w:p>
    <w:p w:rsidR="002A46E1" w:rsidRDefault="002A46E1" w:rsidP="002A46E1">
      <w:pPr>
        <w:spacing w:after="0"/>
        <w:jc w:val="right"/>
      </w:pPr>
      <w:r>
        <w:t>10 July 2016</w:t>
      </w:r>
    </w:p>
    <w:p w:rsidR="002A46E1" w:rsidRDefault="002A46E1" w:rsidP="002A46E1">
      <w:pPr>
        <w:spacing w:after="0"/>
        <w:jc w:val="right"/>
      </w:pPr>
    </w:p>
    <w:p w:rsidR="002A46E1" w:rsidRDefault="002A46E1" w:rsidP="002A46E1">
      <w:pPr>
        <w:pStyle w:val="Heading1"/>
        <w:numPr>
          <w:ilvl w:val="0"/>
          <w:numId w:val="1"/>
        </w:numPr>
      </w:pPr>
      <w:r>
        <w:t>Introduction</w:t>
      </w:r>
    </w:p>
    <w:p w:rsidR="002A46E1" w:rsidRDefault="007D18ED" w:rsidP="002A46E1">
      <w:r>
        <w:t>This paper will explore the use of diagnosis as applied to software debugging</w:t>
      </w:r>
      <w:r w:rsidR="00482C0B">
        <w:t xml:space="preserve"> at my place of employment</w:t>
      </w:r>
      <w:r>
        <w:t xml:space="preserve">. My full-time job is as a developer on a support team for ATM software, so a large portion of my time is spent analyzing and diagnosing issues </w:t>
      </w:r>
      <w:r w:rsidR="00AB4792">
        <w:t>related to</w:t>
      </w:r>
      <w:r>
        <w:t xml:space="preserve"> software. I could personally </w:t>
      </w:r>
      <w:r w:rsidR="002F7F9E">
        <w:t>identify with</w:t>
      </w:r>
      <w:r>
        <w:t xml:space="preserve"> much of what was discussed in the lecture on diagnosis. </w:t>
      </w:r>
    </w:p>
    <w:p w:rsidR="002A46E1" w:rsidRDefault="002A46E1" w:rsidP="002A46E1">
      <w:pPr>
        <w:pStyle w:val="Heading1"/>
        <w:numPr>
          <w:ilvl w:val="0"/>
          <w:numId w:val="1"/>
        </w:numPr>
      </w:pPr>
      <w:r>
        <w:t>Problem Description</w:t>
      </w:r>
    </w:p>
    <w:p w:rsidR="001F21C1" w:rsidRDefault="001F21C1" w:rsidP="002A46E1">
      <w:r>
        <w:t>Diebold Inc. (</w:t>
      </w:r>
      <w:hyperlink r:id="rId5" w:history="1">
        <w:r w:rsidRPr="005C2333">
          <w:rPr>
            <w:rStyle w:val="Hyperlink"/>
          </w:rPr>
          <w:t>http://www.diebold.com/</w:t>
        </w:r>
      </w:hyperlink>
      <w:r>
        <w:t xml:space="preserve">) is a global manufacturer of automated teller machines (ATMs) and other financial institution products and services. While ATMs seem rather simple, there are many things that can go wrong with them. As a software support engineer, I am the third layer of </w:t>
      </w:r>
      <w:r w:rsidR="00CD24C7">
        <w:t xml:space="preserve">engineering </w:t>
      </w:r>
      <w:r>
        <w:t xml:space="preserve">support, but the first team that has access to the source code of our ATM application. As such, my group handles a wide variety of software issues, which can make diagnosing an issue quite a challenge. Here is a sampling of the difficulties </w:t>
      </w:r>
      <w:r w:rsidR="00923232">
        <w:t xml:space="preserve">my team experiences </w:t>
      </w:r>
      <w:r>
        <w:t>in full-stack software debugging:</w:t>
      </w:r>
    </w:p>
    <w:p w:rsidR="001F21C1" w:rsidRDefault="001F21C1" w:rsidP="00B778C0">
      <w:pPr>
        <w:pStyle w:val="ListParagraph"/>
        <w:numPr>
          <w:ilvl w:val="0"/>
          <w:numId w:val="3"/>
        </w:numPr>
      </w:pPr>
      <w:r>
        <w:t>Poor descriptions from the field.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Many times an escalation has false or missing data</w:t>
      </w:r>
    </w:p>
    <w:p w:rsidR="001F21C1" w:rsidRDefault="001F21C1" w:rsidP="001F21C1">
      <w:pPr>
        <w:pStyle w:val="ListParagraph"/>
        <w:numPr>
          <w:ilvl w:val="0"/>
          <w:numId w:val="3"/>
        </w:numPr>
      </w:pPr>
      <w:r>
        <w:t>Incomplete data from field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We have a tool that is supposed to gather everything</w:t>
      </w:r>
      <w:r w:rsidR="00327184">
        <w:t xml:space="preserve"> we need for analysis</w:t>
      </w:r>
      <w:r>
        <w:t xml:space="preserve">, but </w:t>
      </w:r>
      <w:r w:rsidR="009826A5">
        <w:t>it usually misses a few things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>Lots of code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The application I help manage currently has a SLOC count of _____</w:t>
      </w:r>
      <w:r w:rsidR="00256FBB">
        <w:t>, not including the other layers</w:t>
      </w:r>
    </w:p>
    <w:p w:rsidR="00B778C0" w:rsidRDefault="00CD24C7" w:rsidP="00B778C0">
      <w:pPr>
        <w:pStyle w:val="ListParagraph"/>
        <w:numPr>
          <w:ilvl w:val="0"/>
          <w:numId w:val="3"/>
        </w:numPr>
      </w:pPr>
      <w:r>
        <w:t>Multiple software</w:t>
      </w:r>
      <w:r w:rsidR="00B778C0">
        <w:t xml:space="preserve"> layers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The complete software stack consists of no fewer than 5 layers, not to mention all the software add-ons</w:t>
      </w:r>
      <w:r w:rsidR="0053422B">
        <w:t xml:space="preserve"> that are available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 xml:space="preserve">Poor, missing, </w:t>
      </w:r>
      <w:r w:rsidR="001F21C1">
        <w:t xml:space="preserve">and </w:t>
      </w:r>
      <w:r>
        <w:t>unclear documentation/specifications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Defining what the correct behavior should be is not always easy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>Differing customer opinions/desires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Some customers want the software to behave like certain legacy applications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Others want customized solutions</w:t>
      </w:r>
      <w:r w:rsidR="009826A5">
        <w:t xml:space="preserve"> that do not accommodate all </w:t>
      </w:r>
      <w:r w:rsidR="00327184">
        <w:t>clients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>Multivendor environments</w:t>
      </w:r>
    </w:p>
    <w:p w:rsidR="009826A5" w:rsidRDefault="009826A5" w:rsidP="009826A5">
      <w:pPr>
        <w:pStyle w:val="ListParagraph"/>
        <w:numPr>
          <w:ilvl w:val="1"/>
          <w:numId w:val="3"/>
        </w:numPr>
      </w:pPr>
      <w:r>
        <w:t>A surprising number of customers want hardware from one vendor and software from another</w:t>
      </w:r>
    </w:p>
    <w:p w:rsidR="009826A5" w:rsidRDefault="009826A5" w:rsidP="009826A5">
      <w:pPr>
        <w:pStyle w:val="ListParagraph"/>
        <w:numPr>
          <w:ilvl w:val="1"/>
          <w:numId w:val="3"/>
        </w:numPr>
      </w:pPr>
      <w:r>
        <w:t>This requires knowledge that is legally not within your domain</w:t>
      </w:r>
    </w:p>
    <w:p w:rsidR="0053422B" w:rsidRDefault="0053422B" w:rsidP="009826A5">
      <w:pPr>
        <w:pStyle w:val="ListParagraph"/>
        <w:numPr>
          <w:ilvl w:val="1"/>
          <w:numId w:val="3"/>
        </w:numPr>
      </w:pPr>
      <w:r>
        <w:t>At times this feels like trying to get Android to run on an iPhone</w:t>
      </w:r>
    </w:p>
    <w:p w:rsidR="00B4190D" w:rsidRDefault="00B4190D" w:rsidP="002135C9">
      <w:r>
        <w:t xml:space="preserve">The only input my team receives typically is the “effect” from </w:t>
      </w:r>
      <w:r>
        <w:fldChar w:fldCharType="begin"/>
      </w:r>
      <w:r>
        <w:instrText xml:space="preserve"> REF _Ref455642101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  <w:r w:rsidR="00130563">
        <w:t xml:space="preserve">We know from our background knowledge about a few “rules” that can help solve the issue. </w:t>
      </w:r>
      <w:r>
        <w:t xml:space="preserve">As such, the only available tools available are induction and abduction, neither of which are truth preserving. There can be multiple explanations for the observed data, which further </w:t>
      </w:r>
      <w:r w:rsidR="00130563">
        <w:t>increases the</w:t>
      </w:r>
      <w:r>
        <w:t xml:space="preserve"> complexity.</w:t>
      </w:r>
    </w:p>
    <w:p w:rsidR="00B4190D" w:rsidRDefault="00B4190D" w:rsidP="00B4190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D0EE04" wp14:editId="7447CD91">
            <wp:extent cx="3596640" cy="26695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134" cy="26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D" w:rsidRDefault="00B4190D" w:rsidP="00B4190D">
      <w:pPr>
        <w:pStyle w:val="Caption"/>
        <w:jc w:val="center"/>
      </w:pPr>
      <w:bookmarkStart w:id="0" w:name="_Ref455642101"/>
      <w:r>
        <w:t xml:space="preserve">Figure </w:t>
      </w:r>
      <w:fldSimple w:instr=" SEQ Figure \* ARABIC ">
        <w:r w:rsidR="00197E42">
          <w:rPr>
            <w:noProof/>
          </w:rPr>
          <w:t>1</w:t>
        </w:r>
      </w:fldSimple>
      <w:bookmarkEnd w:id="0"/>
      <w:r>
        <w:t xml:space="preserve">: Diagram showing </w:t>
      </w:r>
      <w:r w:rsidR="00673E5F">
        <w:t>causal</w:t>
      </w:r>
      <w:r>
        <w:t xml:space="preserve"> relationships</w:t>
      </w:r>
    </w:p>
    <w:p w:rsidR="002A46E1" w:rsidRDefault="002A46E1" w:rsidP="002A46E1">
      <w:pPr>
        <w:pStyle w:val="Heading1"/>
        <w:numPr>
          <w:ilvl w:val="0"/>
          <w:numId w:val="1"/>
        </w:numPr>
      </w:pPr>
      <w:r>
        <w:t>Approach</w:t>
      </w:r>
    </w:p>
    <w:p w:rsidR="002A46E1" w:rsidRDefault="00197E42" w:rsidP="002A46E1">
      <w:r>
        <w:t>Throughout my time in the OMSCS program I have attempted to design a number of systems that could aid my team in diagnosing issues. Up until now my focus has been on machine learning because we have a large amount of data from years of previously reported bugs. This would be an example of induction. An “effect” is reported from the field. Through whatever process, a cause is determined, and the cause and effect are stored in a database. When a new “effect” is reported, the database can be queried for similar issues. A number of machine learning techniques could be applied here (k nearest neighbors, support vector machines, decision trees). One method that I was intrigued with was</w:t>
      </w:r>
      <w:r w:rsidR="00F463F4">
        <w:t xml:space="preserve"> ensemble learners. </w:t>
      </w:r>
    </w:p>
    <w:p w:rsidR="00197E42" w:rsidRDefault="00197E42" w:rsidP="00197E42">
      <w:pPr>
        <w:keepNext/>
        <w:jc w:val="center"/>
      </w:pPr>
      <w:r>
        <w:rPr>
          <w:noProof/>
        </w:rPr>
        <w:drawing>
          <wp:inline distT="0" distB="0" distL="0" distR="0" wp14:anchorId="7245ED63" wp14:editId="7FB0F469">
            <wp:extent cx="3461579" cy="26517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847" cy="26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42" w:rsidRDefault="00197E42" w:rsidP="00197E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Process of induction - given a cause and effect, derive a rule</w:t>
      </w:r>
    </w:p>
    <w:p w:rsidR="00197E42" w:rsidRDefault="00197E42" w:rsidP="002A46E1">
      <w:r>
        <w:t>Prior to now I had not given much thought to us</w:t>
      </w:r>
      <w:r w:rsidR="00F463F4">
        <w:t xml:space="preserve">ing abduction for this task. However, this method fills in one of the gaps from machine learning. Using induction requires the cause to be known. In other words, it </w:t>
      </w:r>
      <w:r w:rsidR="00F463F4">
        <w:lastRenderedPageBreak/>
        <w:t xml:space="preserve">only works on problems that have already been solved. If an entirely new issue comes in the machine learning agent would not be able to handle it very well. </w:t>
      </w:r>
    </w:p>
    <w:p w:rsidR="00024D42" w:rsidRPr="00807F07" w:rsidRDefault="00024D42" w:rsidP="002A46E1">
      <w:pPr>
        <w:rPr>
          <w:b/>
        </w:rPr>
      </w:pPr>
      <w:bookmarkStart w:id="1" w:name="_GoBack"/>
      <w:r w:rsidRPr="00807F07">
        <w:rPr>
          <w:b/>
        </w:rPr>
        <w:t xml:space="preserve">Actually, ensemble learners might be better for abduction. What is good for induction then? Clustering? </w:t>
      </w:r>
    </w:p>
    <w:bookmarkEnd w:id="1"/>
    <w:p w:rsidR="00197E42" w:rsidRDefault="00197E42" w:rsidP="00197E42">
      <w:pPr>
        <w:keepNext/>
        <w:jc w:val="center"/>
      </w:pPr>
      <w:r>
        <w:rPr>
          <w:noProof/>
        </w:rPr>
        <w:drawing>
          <wp:inline distT="0" distB="0" distL="0" distR="0" wp14:anchorId="421A5780" wp14:editId="079BA272">
            <wp:extent cx="3153987" cy="23926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575" cy="2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42" w:rsidRDefault="00197E42" w:rsidP="00197E4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Process of abduction - given a rule and effect, derive a cause</w:t>
      </w:r>
    </w:p>
    <w:p w:rsidR="00197E42" w:rsidRPr="00197E42" w:rsidRDefault="00197E42" w:rsidP="00197E42">
      <w:r>
        <w:t xml:space="preserve">I find it intriguing how these processes </w:t>
      </w:r>
      <w:r w:rsidR="00B21C3A">
        <w:t xml:space="preserve">are mutually cooperative. </w:t>
      </w:r>
    </w:p>
    <w:p w:rsidR="002A46E1" w:rsidRPr="002A46E1" w:rsidRDefault="002A46E1" w:rsidP="002A46E1">
      <w:pPr>
        <w:pStyle w:val="Heading1"/>
        <w:numPr>
          <w:ilvl w:val="0"/>
          <w:numId w:val="1"/>
        </w:numPr>
      </w:pPr>
      <w:r>
        <w:t>Conclusions</w:t>
      </w:r>
    </w:p>
    <w:sectPr w:rsidR="002A46E1" w:rsidRPr="002A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29EC"/>
    <w:multiLevelType w:val="hybridMultilevel"/>
    <w:tmpl w:val="D58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1CA"/>
    <w:multiLevelType w:val="hybridMultilevel"/>
    <w:tmpl w:val="D1C8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562A"/>
    <w:multiLevelType w:val="hybridMultilevel"/>
    <w:tmpl w:val="7BD6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C5"/>
    <w:rsid w:val="00024D42"/>
    <w:rsid w:val="00130563"/>
    <w:rsid w:val="00197E42"/>
    <w:rsid w:val="001F21C1"/>
    <w:rsid w:val="002135C9"/>
    <w:rsid w:val="00230FB3"/>
    <w:rsid w:val="00256FBB"/>
    <w:rsid w:val="002A46E1"/>
    <w:rsid w:val="002F7F9E"/>
    <w:rsid w:val="00327184"/>
    <w:rsid w:val="00482C0B"/>
    <w:rsid w:val="0053422B"/>
    <w:rsid w:val="00673E5F"/>
    <w:rsid w:val="006D3BC5"/>
    <w:rsid w:val="007D18ED"/>
    <w:rsid w:val="00807F07"/>
    <w:rsid w:val="00923232"/>
    <w:rsid w:val="00972C12"/>
    <w:rsid w:val="009826A5"/>
    <w:rsid w:val="00AB4792"/>
    <w:rsid w:val="00B21C3A"/>
    <w:rsid w:val="00B4190D"/>
    <w:rsid w:val="00B778C0"/>
    <w:rsid w:val="00CD24C7"/>
    <w:rsid w:val="00F4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8C79"/>
  <w15:chartTrackingRefBased/>
  <w15:docId w15:val="{CDEE1AB6-BD8E-4EC1-A9E2-DB52E6A0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46E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1C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419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diebol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20</cp:revision>
  <dcterms:created xsi:type="dcterms:W3CDTF">2016-07-07T01:44:00Z</dcterms:created>
  <dcterms:modified xsi:type="dcterms:W3CDTF">2016-07-07T12:34:00Z</dcterms:modified>
</cp:coreProperties>
</file>