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1F36" w14:textId="653D5B82" w:rsidR="00787353" w:rsidRDefault="009F4192" w:rsidP="009F4192">
      <w:pPr>
        <w:pStyle w:val="Heading1"/>
      </w:pPr>
      <w:r>
        <w:t>3.1 Intro to Relational Databases</w:t>
      </w:r>
    </w:p>
    <w:p w14:paraId="7DEC6509" w14:textId="70ED102A" w:rsidR="009F4192" w:rsidRDefault="009F4192" w:rsidP="009F4192"/>
    <w:p w14:paraId="51920BE0" w14:textId="3F928111" w:rsidR="009F4192" w:rsidRPr="00BB06DF" w:rsidRDefault="009F4192" w:rsidP="00BB06DF">
      <w:pPr>
        <w:shd w:val="clear" w:color="auto" w:fill="FFFFFF"/>
        <w:spacing w:after="240" w:line="240" w:lineRule="auto"/>
        <w:rPr>
          <w:rFonts w:ascii="TradeGothicNextW01-Bold 693229" w:eastAsia="Times New Roman" w:hAnsi="TradeGothicNextW01-Bold 693229" w:cs="Times New Roman"/>
          <w:b/>
          <w:bCs/>
          <w:color w:val="333333"/>
          <w:sz w:val="27"/>
          <w:szCs w:val="27"/>
        </w:rPr>
      </w:pPr>
      <w:r w:rsidRPr="00BB06DF">
        <w:rPr>
          <w:rFonts w:ascii="TradeGothicNextW01-Bold 693229" w:eastAsia="Times New Roman" w:hAnsi="TradeGothicNextW01-Bold 693229" w:cs="Times New Roman"/>
          <w:b/>
          <w:bCs/>
          <w:color w:val="333333"/>
          <w:sz w:val="27"/>
          <w:szCs w:val="27"/>
        </w:rPr>
        <w:t>Step 2</w:t>
      </w:r>
    </w:p>
    <w:p w14:paraId="7A65607F" w14:textId="477C14AA" w:rsidR="009F4192" w:rsidRDefault="009F4192" w:rsidP="009F4192">
      <w:pPr>
        <w:pStyle w:val="ListParagraph"/>
        <w:numPr>
          <w:ilvl w:val="0"/>
          <w:numId w:val="3"/>
        </w:numPr>
        <w:rPr>
          <w:b/>
          <w:bCs/>
        </w:rPr>
      </w:pPr>
      <w:hyperlink r:id="rId5" w:tgtFrame="_blank" w:history="1">
        <w:r w:rsidRPr="009F4192">
          <w:rPr>
            <w:b/>
            <w:bCs/>
          </w:rPr>
          <w:t>Download the Rockbuster “actor.csv” file</w:t>
        </w:r>
      </w:hyperlink>
      <w:r w:rsidRPr="009F4192">
        <w:rPr>
          <w:b/>
          <w:bCs/>
        </w:rPr>
        <w:t> and open it in Excel. Drawing on what you’ve learned in previous Achievements, use the appropriate functions in Excel to count all the actors whose first name is “Ed.” Write down the result in a text document.</w:t>
      </w:r>
    </w:p>
    <w:p w14:paraId="7E318755" w14:textId="5F029D75" w:rsidR="009F4192" w:rsidRDefault="009F4192" w:rsidP="009F4192">
      <w:pPr>
        <w:pStyle w:val="ListParagraph"/>
      </w:pPr>
    </w:p>
    <w:p w14:paraId="025F7C6E" w14:textId="7375D3E0" w:rsidR="009F4192" w:rsidRDefault="009F4192" w:rsidP="00633BFC">
      <w:pPr>
        <w:pStyle w:val="ListParagraph"/>
        <w:ind w:left="1440"/>
      </w:pPr>
      <w:r>
        <w:t xml:space="preserve">By using </w:t>
      </w:r>
      <w:r w:rsidRPr="009F4192">
        <w:t>=</w:t>
      </w:r>
      <w:r w:rsidRPr="009F4192">
        <w:t>COUNTIF (</w:t>
      </w:r>
      <w:r w:rsidRPr="009F4192">
        <w:t>B2:B201,"Ed")</w:t>
      </w:r>
      <w:r>
        <w:t xml:space="preserve"> Excel was able to locate 3 counts of actors with the first name “Ed.”</w:t>
      </w:r>
    </w:p>
    <w:p w14:paraId="2627C6CE" w14:textId="77777777" w:rsidR="009F4192" w:rsidRPr="009F4192" w:rsidRDefault="009F4192" w:rsidP="009F4192">
      <w:pPr>
        <w:pStyle w:val="ListParagraph"/>
      </w:pPr>
    </w:p>
    <w:p w14:paraId="726E3DFE" w14:textId="01723452" w:rsidR="009F4192" w:rsidRDefault="009F4192" w:rsidP="009F4192">
      <w:pPr>
        <w:pStyle w:val="ListParagraph"/>
        <w:numPr>
          <w:ilvl w:val="0"/>
          <w:numId w:val="3"/>
        </w:numPr>
        <w:rPr>
          <w:b/>
          <w:bCs/>
        </w:rPr>
      </w:pPr>
      <w:r w:rsidRPr="009F4192">
        <w:rPr>
          <w:b/>
          <w:bCs/>
        </w:rPr>
        <w:t xml:space="preserve">Launch </w:t>
      </w:r>
      <w:proofErr w:type="spellStart"/>
      <w:r w:rsidRPr="009F4192">
        <w:rPr>
          <w:b/>
          <w:bCs/>
        </w:rPr>
        <w:t>pgAdmin</w:t>
      </w:r>
      <w:proofErr w:type="spellEnd"/>
      <w:r w:rsidRPr="009F4192">
        <w:rPr>
          <w:b/>
          <w:bCs/>
        </w:rPr>
        <w:t xml:space="preserve"> 4, open the Query Tool, copy-paste the following SQL statement into the Query Editor, and execute it. This statement will count all the instances of an actor with a first name “Ed” in the “actor” table. Copy the result from the Data Output window into your text document. Does your answer match the result from your earlier Excel count?</w:t>
      </w:r>
    </w:p>
    <w:p w14:paraId="5F866AC0" w14:textId="77777777" w:rsidR="00B562BE" w:rsidRDefault="00B562BE" w:rsidP="00633BFC">
      <w:pPr>
        <w:pStyle w:val="ListParagraph"/>
        <w:ind w:left="1440"/>
      </w:pPr>
    </w:p>
    <w:p w14:paraId="1508662E" w14:textId="5F3DC39E" w:rsidR="007C0E85" w:rsidRDefault="00E24DFA" w:rsidP="00633BFC">
      <w:pPr>
        <w:pStyle w:val="ListParagraph"/>
        <w:ind w:left="1440"/>
      </w:pPr>
      <w:r>
        <w:t>When running this function, the result came back the same as the excel formula. 3 actors with the name “Ed” were found.</w:t>
      </w:r>
    </w:p>
    <w:p w14:paraId="2C95F8A2" w14:textId="1070376C" w:rsidR="00B03620" w:rsidRDefault="00B03620" w:rsidP="007C0E85">
      <w:pPr>
        <w:pStyle w:val="ListParagraph"/>
      </w:pPr>
    </w:p>
    <w:p w14:paraId="3C0AD22C" w14:textId="200571A8" w:rsidR="00B03620" w:rsidRDefault="00B03620" w:rsidP="00633BFC">
      <w:pPr>
        <w:pStyle w:val="ListParagraph"/>
        <w:ind w:left="1440"/>
      </w:pPr>
      <w:r>
        <w:t xml:space="preserve">I thought the excel function was a little easier but I can see how the </w:t>
      </w:r>
      <w:proofErr w:type="spellStart"/>
      <w:r>
        <w:t>pgAdmin</w:t>
      </w:r>
      <w:proofErr w:type="spellEnd"/>
      <w:r>
        <w:t xml:space="preserve"> 4 tool could come in handy with large amounts of data. Excel was easier because of familiarity.</w:t>
      </w:r>
    </w:p>
    <w:p w14:paraId="0BE5F9E0" w14:textId="0E71D683" w:rsidR="00AA5DAA" w:rsidRPr="00BB06DF" w:rsidRDefault="00BB06DF" w:rsidP="00BB06DF">
      <w:pPr>
        <w:shd w:val="clear" w:color="auto" w:fill="FFFFFF"/>
        <w:spacing w:after="240" w:line="240" w:lineRule="auto"/>
        <w:rPr>
          <w:rFonts w:ascii="TradeGothicNextW01-Bold 693229" w:eastAsia="Times New Roman" w:hAnsi="TradeGothicNextW01-Bold 693229" w:cs="Times New Roman"/>
          <w:b/>
          <w:bCs/>
          <w:color w:val="333333"/>
          <w:sz w:val="27"/>
          <w:szCs w:val="27"/>
        </w:rPr>
      </w:pPr>
      <w:r w:rsidRPr="00BB06DF">
        <w:rPr>
          <w:rFonts w:ascii="TradeGothicNextW01-Bold 693229" w:eastAsia="Times New Roman" w:hAnsi="TradeGothicNextW01-Bold 693229" w:cs="Times New Roman"/>
          <w:b/>
          <w:bCs/>
          <w:color w:val="333333"/>
          <w:sz w:val="27"/>
          <w:szCs w:val="27"/>
        </w:rPr>
        <w:t>Step 3</w:t>
      </w:r>
    </w:p>
    <w:p w14:paraId="5E82AC06" w14:textId="62A8AD52" w:rsidR="00AA5DAA" w:rsidRDefault="00AA5DAA" w:rsidP="00AA5DAA">
      <w:pPr>
        <w:numPr>
          <w:ilvl w:val="0"/>
          <w:numId w:val="4"/>
        </w:numPr>
        <w:shd w:val="clear" w:color="auto" w:fill="FFFFFF"/>
        <w:spacing w:before="100" w:beforeAutospacing="1" w:after="192" w:line="240" w:lineRule="auto"/>
        <w:rPr>
          <w:b/>
          <w:bCs/>
        </w:rPr>
      </w:pPr>
      <w:r w:rsidRPr="00AA5DAA">
        <w:rPr>
          <w:b/>
          <w:bCs/>
        </w:rPr>
        <w:t>Execute the following query and list the names of the columns in the payment table.</w:t>
      </w:r>
    </w:p>
    <w:p w14:paraId="57EE8837" w14:textId="77777777" w:rsidR="00E61B6B" w:rsidRPr="00E61B6B" w:rsidRDefault="00E61B6B" w:rsidP="00633BFC">
      <w:pPr>
        <w:pStyle w:val="ListParagraph"/>
        <w:shd w:val="clear" w:color="auto" w:fill="FFFFFF"/>
        <w:spacing w:before="100" w:beforeAutospacing="1" w:after="192" w:line="240" w:lineRule="auto"/>
        <w:ind w:firstLine="720"/>
      </w:pPr>
      <w:proofErr w:type="spellStart"/>
      <w:r>
        <w:t>Payment_id</w:t>
      </w:r>
      <w:proofErr w:type="spellEnd"/>
      <w:r>
        <w:t xml:space="preserve">, </w:t>
      </w:r>
      <w:proofErr w:type="spellStart"/>
      <w:r>
        <w:t>customer_id</w:t>
      </w:r>
      <w:proofErr w:type="spellEnd"/>
      <w:r>
        <w:t xml:space="preserve">, </w:t>
      </w:r>
      <w:proofErr w:type="spellStart"/>
      <w:r>
        <w:t>staff_id</w:t>
      </w:r>
      <w:proofErr w:type="spellEnd"/>
      <w:r>
        <w:t xml:space="preserve">, </w:t>
      </w:r>
      <w:proofErr w:type="spellStart"/>
      <w:r>
        <w:t>rental_id</w:t>
      </w:r>
      <w:proofErr w:type="spellEnd"/>
      <w:r>
        <w:t xml:space="preserve">, amount, </w:t>
      </w:r>
      <w:proofErr w:type="spellStart"/>
      <w:r>
        <w:t>payment_date</w:t>
      </w:r>
      <w:proofErr w:type="spellEnd"/>
      <w:r>
        <w:t>. Total of 10 rows.</w:t>
      </w:r>
    </w:p>
    <w:p w14:paraId="3FDB378A" w14:textId="77777777" w:rsidR="00E61B6B" w:rsidRDefault="00E61B6B" w:rsidP="00E61B6B">
      <w:pPr>
        <w:shd w:val="clear" w:color="auto" w:fill="FFFFFF"/>
        <w:spacing w:before="100" w:beforeAutospacing="1" w:after="192" w:line="240" w:lineRule="auto"/>
        <w:ind w:left="720"/>
        <w:rPr>
          <w:b/>
          <w:bCs/>
        </w:rPr>
      </w:pPr>
    </w:p>
    <w:p w14:paraId="696A650D" w14:textId="5A09AA68" w:rsidR="00BB06DF" w:rsidRPr="00BB06DF" w:rsidRDefault="00BB06DF" w:rsidP="00BB06DF">
      <w:pPr>
        <w:numPr>
          <w:ilvl w:val="0"/>
          <w:numId w:val="5"/>
        </w:numPr>
        <w:shd w:val="clear" w:color="auto" w:fill="FFFFFF"/>
        <w:spacing w:before="100" w:beforeAutospacing="1" w:after="192" w:line="240" w:lineRule="auto"/>
        <w:rPr>
          <w:b/>
          <w:bCs/>
        </w:rPr>
      </w:pPr>
      <w:r w:rsidRPr="00BB06DF">
        <w:rPr>
          <w:b/>
          <w:bCs/>
        </w:rPr>
        <w:t>Under the “</w:t>
      </w:r>
      <w:proofErr w:type="spellStart"/>
      <w:r w:rsidRPr="00BB06DF">
        <w:rPr>
          <w:b/>
          <w:bCs/>
        </w:rPr>
        <w:t>table_name</w:t>
      </w:r>
      <w:proofErr w:type="spellEnd"/>
      <w:r w:rsidRPr="00BB06DF">
        <w:rPr>
          <w:b/>
          <w:bCs/>
        </w:rPr>
        <w:t>” column, what are the names of the tables that are available in the Rockbuster database? (List all names.)</w:t>
      </w:r>
    </w:p>
    <w:p w14:paraId="307FE2B4" w14:textId="39C5B510" w:rsidR="00633BFC" w:rsidRPr="00633BFC" w:rsidRDefault="00633BFC" w:rsidP="00B1160F">
      <w:pPr>
        <w:shd w:val="clear" w:color="auto" w:fill="FFFFFF"/>
        <w:spacing w:after="192" w:line="240" w:lineRule="auto"/>
        <w:ind w:left="1440"/>
      </w:pPr>
      <w:r>
        <w:t>A</w:t>
      </w:r>
      <w:r>
        <w:t>ctor</w:t>
      </w:r>
      <w:r>
        <w:t xml:space="preserve">, </w:t>
      </w:r>
      <w:r>
        <w:t>store</w:t>
      </w:r>
      <w:r>
        <w:t xml:space="preserve">, </w:t>
      </w:r>
      <w:r>
        <w:t>address</w:t>
      </w:r>
      <w:r>
        <w:t xml:space="preserve">, </w:t>
      </w:r>
      <w:r>
        <w:t>category</w:t>
      </w:r>
      <w:r>
        <w:t xml:space="preserve">, </w:t>
      </w:r>
      <w:r>
        <w:t>city</w:t>
      </w:r>
      <w:r>
        <w:t xml:space="preserve">, </w:t>
      </w:r>
      <w:r>
        <w:t>country</w:t>
      </w:r>
      <w:r>
        <w:t xml:space="preserve">, </w:t>
      </w:r>
      <w:r>
        <w:t>film</w:t>
      </w:r>
      <w:r>
        <w:t xml:space="preserve"> </w:t>
      </w:r>
      <w:r>
        <w:t>actor</w:t>
      </w:r>
      <w:r>
        <w:t xml:space="preserve">, </w:t>
      </w:r>
      <w:r>
        <w:t>film</w:t>
      </w:r>
      <w:r>
        <w:t xml:space="preserve"> </w:t>
      </w:r>
      <w:r>
        <w:t>category</w:t>
      </w:r>
      <w:r>
        <w:t xml:space="preserve">, </w:t>
      </w:r>
      <w:r>
        <w:t>inventory</w:t>
      </w:r>
      <w:r>
        <w:t xml:space="preserve">, </w:t>
      </w:r>
      <w:r>
        <w:t>language</w:t>
      </w:r>
      <w:r>
        <w:t xml:space="preserve">, </w:t>
      </w:r>
      <w:r>
        <w:t>rental</w:t>
      </w:r>
      <w:r>
        <w:t xml:space="preserve">, </w:t>
      </w:r>
      <w:r>
        <w:t>staff</w:t>
      </w:r>
      <w:r>
        <w:t xml:space="preserve">, </w:t>
      </w:r>
      <w:r>
        <w:t>payment</w:t>
      </w:r>
      <w:r>
        <w:t xml:space="preserve">, </w:t>
      </w:r>
      <w:r>
        <w:t>film</w:t>
      </w:r>
      <w:r>
        <w:t xml:space="preserve">, </w:t>
      </w:r>
      <w:r w:rsidRPr="00633BFC">
        <w:t>staff</w:t>
      </w:r>
      <w:r>
        <w:t>.</w:t>
      </w:r>
    </w:p>
    <w:p w14:paraId="4440165D" w14:textId="2AB04223" w:rsidR="00BB06DF" w:rsidRDefault="00BB06DF" w:rsidP="00633BFC">
      <w:pPr>
        <w:shd w:val="clear" w:color="auto" w:fill="FFFFFF"/>
        <w:spacing w:before="100" w:beforeAutospacing="1" w:after="192" w:line="240" w:lineRule="auto"/>
        <w:ind w:left="720"/>
        <w:rPr>
          <w:b/>
          <w:bCs/>
        </w:rPr>
      </w:pPr>
      <w:r w:rsidRPr="00BB06DF">
        <w:rPr>
          <w:b/>
          <w:bCs/>
        </w:rPr>
        <w:t xml:space="preserve">Within the </w:t>
      </w:r>
      <w:proofErr w:type="spellStart"/>
      <w:r w:rsidRPr="00BB06DF">
        <w:rPr>
          <w:b/>
          <w:bCs/>
        </w:rPr>
        <w:t>pgAdmin</w:t>
      </w:r>
      <w:proofErr w:type="spellEnd"/>
      <w:r w:rsidRPr="00BB06DF">
        <w:rPr>
          <w:b/>
          <w:bCs/>
        </w:rPr>
        <w:t xml:space="preserve"> 4 console, can you think of another way to list all the table names in the database instead of the SQL statement above?</w:t>
      </w:r>
      <w:r w:rsidR="000D6939">
        <w:rPr>
          <w:b/>
          <w:bCs/>
        </w:rPr>
        <w:t xml:space="preserve"> </w:t>
      </w:r>
    </w:p>
    <w:p w14:paraId="7C9946E9" w14:textId="6EDEBAF6" w:rsidR="00633BFC" w:rsidRPr="00BB06DF" w:rsidRDefault="00633BFC" w:rsidP="00633BFC">
      <w:pPr>
        <w:shd w:val="clear" w:color="auto" w:fill="FFFFFF"/>
        <w:spacing w:before="100" w:beforeAutospacing="1" w:after="192" w:line="240" w:lineRule="auto"/>
        <w:ind w:left="720" w:firstLine="720"/>
      </w:pPr>
      <w:r w:rsidRPr="00633BFC">
        <w:t>By clicking the schemas folder and selecting table.</w:t>
      </w:r>
    </w:p>
    <w:p w14:paraId="69A6BE42" w14:textId="77777777" w:rsidR="00BB06DF" w:rsidRPr="00BB06DF" w:rsidRDefault="00BB06DF" w:rsidP="00BB06DF">
      <w:pPr>
        <w:numPr>
          <w:ilvl w:val="0"/>
          <w:numId w:val="5"/>
        </w:numPr>
        <w:shd w:val="clear" w:color="auto" w:fill="FFFFFF"/>
        <w:spacing w:before="100" w:beforeAutospacing="1" w:after="192" w:line="240" w:lineRule="auto"/>
        <w:rPr>
          <w:b/>
          <w:bCs/>
        </w:rPr>
      </w:pPr>
      <w:r w:rsidRPr="00BB06DF">
        <w:rPr>
          <w:b/>
          <w:bCs/>
        </w:rPr>
        <w:t>Analyze the rental duration distribution. How many days are most films rented for?</w:t>
      </w:r>
    </w:p>
    <w:p w14:paraId="48494282" w14:textId="1AA46DDB" w:rsidR="00AA7C4B" w:rsidRDefault="00AA7C4B" w:rsidP="00BB06DF">
      <w:pPr>
        <w:shd w:val="clear" w:color="auto" w:fill="FFFFFF"/>
        <w:spacing w:after="240" w:line="240" w:lineRule="auto"/>
        <w:rPr>
          <w:rFonts w:ascii="TradeGothicNextW01-Bold 693229" w:eastAsia="Times New Roman" w:hAnsi="TradeGothicNextW01-Bold 693229" w:cs="Times New Roman"/>
          <w:b/>
          <w:bCs/>
          <w:color w:val="333333"/>
          <w:sz w:val="27"/>
          <w:szCs w:val="27"/>
        </w:rPr>
      </w:pPr>
      <w:r>
        <w:rPr>
          <w:rFonts w:ascii="TradeGothicNextW01-Bold 693229" w:eastAsia="Times New Roman" w:hAnsi="TradeGothicNextW01-Bold 693229" w:cs="Times New Roman"/>
          <w:b/>
          <w:bCs/>
          <w:color w:val="333333"/>
          <w:sz w:val="27"/>
          <w:szCs w:val="27"/>
        </w:rPr>
        <w:tab/>
      </w:r>
      <w:r>
        <w:rPr>
          <w:rFonts w:ascii="TradeGothicNextW01-Bold 693229" w:eastAsia="Times New Roman" w:hAnsi="TradeGothicNextW01-Bold 693229" w:cs="Times New Roman"/>
          <w:b/>
          <w:bCs/>
          <w:color w:val="333333"/>
          <w:sz w:val="27"/>
          <w:szCs w:val="27"/>
        </w:rPr>
        <w:tab/>
      </w:r>
      <w:r w:rsidRPr="00AA7C4B">
        <w:t>Most films (212) are rented for 6 days</w:t>
      </w:r>
      <w:r>
        <w:t>.</w:t>
      </w:r>
    </w:p>
    <w:p w14:paraId="1C2D98D4" w14:textId="2F32BB54" w:rsidR="00BB06DF" w:rsidRPr="00BB06DF" w:rsidRDefault="00BB06DF" w:rsidP="00BB06DF">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BB06DF">
        <w:rPr>
          <w:rFonts w:ascii="TradeGothicNextW01-Bold 693229" w:eastAsia="Times New Roman" w:hAnsi="TradeGothicNextW01-Bold 693229" w:cs="Times New Roman"/>
          <w:b/>
          <w:bCs/>
          <w:color w:val="333333"/>
          <w:sz w:val="27"/>
          <w:szCs w:val="27"/>
        </w:rPr>
        <w:lastRenderedPageBreak/>
        <w:t>Step 4</w:t>
      </w:r>
    </w:p>
    <w:p w14:paraId="1C4CB391" w14:textId="768D3396" w:rsidR="00BB06DF" w:rsidRDefault="00BB06DF" w:rsidP="00BB06DF">
      <w:pPr>
        <w:numPr>
          <w:ilvl w:val="0"/>
          <w:numId w:val="5"/>
        </w:numPr>
        <w:shd w:val="clear" w:color="auto" w:fill="FFFFFF"/>
        <w:spacing w:before="100" w:beforeAutospacing="1" w:after="192" w:line="240" w:lineRule="auto"/>
        <w:rPr>
          <w:b/>
          <w:bCs/>
        </w:rPr>
      </w:pPr>
      <w:r w:rsidRPr="00BB06DF">
        <w:rPr>
          <w:b/>
          <w:bCs/>
        </w:rPr>
        <w:t>Think about who in Rockbuster Stealth might want to use an OLAP or OLTP system for their data needs; for example, the sales department, which is interested in sales trends, would likely use an OLAP system. Describe at least 2 situations for each type of system.</w:t>
      </w:r>
    </w:p>
    <w:p w14:paraId="2200FAA7" w14:textId="58588967" w:rsidR="00451085" w:rsidRDefault="00EB527F" w:rsidP="00451085">
      <w:pPr>
        <w:shd w:val="clear" w:color="auto" w:fill="FFFFFF"/>
        <w:spacing w:before="100" w:beforeAutospacing="1" w:after="192" w:line="240" w:lineRule="auto"/>
        <w:ind w:left="1440"/>
      </w:pPr>
      <w:r>
        <w:t>OLAP: If they wanted to see how many films were rented last month or if they wanted to see if a certain movie was performing well or not.</w:t>
      </w:r>
    </w:p>
    <w:p w14:paraId="579C2243" w14:textId="6467BA43" w:rsidR="00EB527F" w:rsidRPr="00BB06DF" w:rsidRDefault="00EB527F" w:rsidP="00451085">
      <w:pPr>
        <w:shd w:val="clear" w:color="auto" w:fill="FFFFFF"/>
        <w:spacing w:before="100" w:beforeAutospacing="1" w:after="192" w:line="240" w:lineRule="auto"/>
        <w:ind w:left="1440"/>
      </w:pPr>
      <w:r>
        <w:t xml:space="preserve">OLTP: To enter new customer information or </w:t>
      </w:r>
      <w:r w:rsidR="006E7739">
        <w:t>recording sales transactions.</w:t>
      </w:r>
    </w:p>
    <w:p w14:paraId="7312F2CE" w14:textId="75792796" w:rsidR="00BB06DF" w:rsidRPr="00BB06DF" w:rsidRDefault="00BB06DF" w:rsidP="00BB06DF">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BB06DF">
        <w:rPr>
          <w:rFonts w:ascii="TradeGothicNextW01-Bold 693229" w:eastAsia="Times New Roman" w:hAnsi="TradeGothicNextW01-Bold 693229" w:cs="Times New Roman"/>
          <w:b/>
          <w:bCs/>
          <w:color w:val="333333"/>
          <w:sz w:val="27"/>
          <w:szCs w:val="27"/>
        </w:rPr>
        <w:t>Step 5</w:t>
      </w:r>
    </w:p>
    <w:p w14:paraId="60DEDF2C" w14:textId="01A15462" w:rsidR="00BB06DF" w:rsidRDefault="00BB06DF" w:rsidP="00BB06DF">
      <w:pPr>
        <w:numPr>
          <w:ilvl w:val="0"/>
          <w:numId w:val="5"/>
        </w:numPr>
        <w:shd w:val="clear" w:color="auto" w:fill="FFFFFF"/>
        <w:spacing w:before="100" w:beforeAutospacing="1" w:after="192" w:line="240" w:lineRule="auto"/>
        <w:rPr>
          <w:b/>
          <w:bCs/>
        </w:rPr>
      </w:pPr>
      <w:r w:rsidRPr="00BB06DF">
        <w:rPr>
          <w:b/>
          <w:bCs/>
        </w:rPr>
        <w:t>Does the invoice contain structured or unstructured data? Write an explanation for your answer.</w:t>
      </w:r>
    </w:p>
    <w:p w14:paraId="252EEDE6" w14:textId="1E298606" w:rsidR="004F381F" w:rsidRPr="00BB06DF" w:rsidRDefault="004F381F" w:rsidP="004F381F">
      <w:pPr>
        <w:shd w:val="clear" w:color="auto" w:fill="FFFFFF"/>
        <w:spacing w:before="100" w:beforeAutospacing="1" w:after="192" w:line="240" w:lineRule="auto"/>
        <w:ind w:left="1440"/>
      </w:pPr>
      <w:r w:rsidRPr="00ED367A">
        <w:t>This invoice contains structured data.</w:t>
      </w:r>
      <w:r w:rsidR="00ED367A">
        <w:t xml:space="preserve"> All of this information can be set up and structured in a database.</w:t>
      </w:r>
    </w:p>
    <w:p w14:paraId="61248707" w14:textId="77777777" w:rsidR="00BB06DF" w:rsidRPr="00BB06DF" w:rsidRDefault="00BB06DF" w:rsidP="00BB06DF">
      <w:pPr>
        <w:numPr>
          <w:ilvl w:val="0"/>
          <w:numId w:val="5"/>
        </w:numPr>
        <w:shd w:val="clear" w:color="auto" w:fill="FFFFFF"/>
        <w:spacing w:before="100" w:beforeAutospacing="1" w:after="192" w:line="240" w:lineRule="auto"/>
        <w:rPr>
          <w:b/>
          <w:bCs/>
        </w:rPr>
      </w:pPr>
      <w:r w:rsidRPr="00BB06DF">
        <w:rPr>
          <w:b/>
          <w:bCs/>
        </w:rPr>
        <w:t>Organize and store the information on the invoice in a database. Step one will be to create a table in the text document you’ve started (you can insert a table if you’re using MS Word or Google Docs, for example). Make sure your table contains columns with the appropriate labels, as well as the values from the invoice in each column. You're focusing, here, on a high-level structuring of your data.</w:t>
      </w:r>
    </w:p>
    <w:tbl>
      <w:tblPr>
        <w:tblStyle w:val="TableGrid"/>
        <w:tblW w:w="11070" w:type="dxa"/>
        <w:tblInd w:w="-545" w:type="dxa"/>
        <w:tblLook w:val="04A0" w:firstRow="1" w:lastRow="0" w:firstColumn="1" w:lastColumn="0" w:noHBand="0" w:noVBand="1"/>
      </w:tblPr>
      <w:tblGrid>
        <w:gridCol w:w="997"/>
        <w:gridCol w:w="1231"/>
        <w:gridCol w:w="1273"/>
        <w:gridCol w:w="641"/>
        <w:gridCol w:w="595"/>
        <w:gridCol w:w="1986"/>
        <w:gridCol w:w="885"/>
        <w:gridCol w:w="1663"/>
        <w:gridCol w:w="1080"/>
        <w:gridCol w:w="719"/>
      </w:tblGrid>
      <w:tr w:rsidR="008B4ACB" w14:paraId="2AA13E9B" w14:textId="77777777" w:rsidTr="008B4ACB">
        <w:tc>
          <w:tcPr>
            <w:tcW w:w="997" w:type="dxa"/>
            <w:shd w:val="clear" w:color="auto" w:fill="4472C4" w:themeFill="accent1"/>
          </w:tcPr>
          <w:p w14:paraId="01AB46AF" w14:textId="1351E65C" w:rsidR="008B4ACB" w:rsidRPr="008B4ACB" w:rsidRDefault="008B4ACB" w:rsidP="007C0E85">
            <w:pPr>
              <w:pStyle w:val="ListParagraph"/>
              <w:ind w:left="0"/>
              <w:rPr>
                <w:b/>
                <w:bCs/>
              </w:rPr>
            </w:pPr>
            <w:r w:rsidRPr="008B4ACB">
              <w:rPr>
                <w:b/>
                <w:bCs/>
              </w:rPr>
              <w:t>Invoice</w:t>
            </w:r>
          </w:p>
        </w:tc>
        <w:tc>
          <w:tcPr>
            <w:tcW w:w="1235" w:type="dxa"/>
            <w:shd w:val="clear" w:color="auto" w:fill="4472C4" w:themeFill="accent1"/>
          </w:tcPr>
          <w:p w14:paraId="22C3580E" w14:textId="34FF9229" w:rsidR="008B4ACB" w:rsidRPr="008B4ACB" w:rsidRDefault="008B4ACB" w:rsidP="007C0E85">
            <w:pPr>
              <w:pStyle w:val="ListParagraph"/>
              <w:ind w:left="0"/>
              <w:rPr>
                <w:b/>
                <w:bCs/>
              </w:rPr>
            </w:pPr>
            <w:r w:rsidRPr="008B4ACB">
              <w:rPr>
                <w:b/>
                <w:bCs/>
              </w:rPr>
              <w:t>First Name</w:t>
            </w:r>
          </w:p>
        </w:tc>
        <w:tc>
          <w:tcPr>
            <w:tcW w:w="1278" w:type="dxa"/>
            <w:shd w:val="clear" w:color="auto" w:fill="4472C4" w:themeFill="accent1"/>
          </w:tcPr>
          <w:p w14:paraId="3B15D892" w14:textId="67A40E38" w:rsidR="008B4ACB" w:rsidRPr="008B4ACB" w:rsidRDefault="008B4ACB" w:rsidP="007C0E85">
            <w:pPr>
              <w:pStyle w:val="ListParagraph"/>
              <w:ind w:left="0"/>
              <w:rPr>
                <w:b/>
                <w:bCs/>
              </w:rPr>
            </w:pPr>
            <w:r w:rsidRPr="008B4ACB">
              <w:rPr>
                <w:b/>
                <w:bCs/>
              </w:rPr>
              <w:t>Last Name</w:t>
            </w:r>
          </w:p>
        </w:tc>
        <w:tc>
          <w:tcPr>
            <w:tcW w:w="611" w:type="dxa"/>
            <w:shd w:val="clear" w:color="auto" w:fill="4472C4" w:themeFill="accent1"/>
          </w:tcPr>
          <w:p w14:paraId="50222E75" w14:textId="242428C3" w:rsidR="008B4ACB" w:rsidRPr="008B4ACB" w:rsidRDefault="008B4ACB" w:rsidP="007C0E85">
            <w:pPr>
              <w:pStyle w:val="ListParagraph"/>
              <w:ind w:left="0"/>
              <w:rPr>
                <w:b/>
                <w:bCs/>
              </w:rPr>
            </w:pPr>
            <w:r w:rsidRPr="008B4ACB">
              <w:rPr>
                <w:b/>
                <w:bCs/>
              </w:rPr>
              <w:t>Item</w:t>
            </w:r>
          </w:p>
        </w:tc>
        <w:tc>
          <w:tcPr>
            <w:tcW w:w="595" w:type="dxa"/>
            <w:shd w:val="clear" w:color="auto" w:fill="4472C4" w:themeFill="accent1"/>
          </w:tcPr>
          <w:p w14:paraId="4A5D1B0A" w14:textId="0B9E7EDC" w:rsidR="008B4ACB" w:rsidRPr="008B4ACB" w:rsidRDefault="008B4ACB" w:rsidP="007C0E85">
            <w:pPr>
              <w:pStyle w:val="ListParagraph"/>
              <w:ind w:left="0"/>
              <w:rPr>
                <w:b/>
                <w:bCs/>
              </w:rPr>
            </w:pPr>
            <w:r w:rsidRPr="008B4ACB">
              <w:rPr>
                <w:b/>
                <w:bCs/>
              </w:rPr>
              <w:t>QTY</w:t>
            </w:r>
          </w:p>
        </w:tc>
        <w:tc>
          <w:tcPr>
            <w:tcW w:w="1995" w:type="dxa"/>
            <w:shd w:val="clear" w:color="auto" w:fill="4472C4" w:themeFill="accent1"/>
          </w:tcPr>
          <w:p w14:paraId="70E334FB" w14:textId="07567609" w:rsidR="008B4ACB" w:rsidRPr="008B4ACB" w:rsidRDefault="008B4ACB" w:rsidP="007C0E85">
            <w:pPr>
              <w:pStyle w:val="ListParagraph"/>
              <w:ind w:left="0"/>
              <w:rPr>
                <w:b/>
                <w:bCs/>
              </w:rPr>
            </w:pPr>
            <w:r w:rsidRPr="008B4ACB">
              <w:rPr>
                <w:b/>
                <w:bCs/>
              </w:rPr>
              <w:t>Description</w:t>
            </w:r>
          </w:p>
        </w:tc>
        <w:tc>
          <w:tcPr>
            <w:tcW w:w="888" w:type="dxa"/>
            <w:shd w:val="clear" w:color="auto" w:fill="4472C4" w:themeFill="accent1"/>
          </w:tcPr>
          <w:p w14:paraId="57748608" w14:textId="351D980C" w:rsidR="008B4ACB" w:rsidRPr="008B4ACB" w:rsidRDefault="008B4ACB" w:rsidP="007C0E85">
            <w:pPr>
              <w:pStyle w:val="ListParagraph"/>
              <w:ind w:left="0"/>
              <w:rPr>
                <w:b/>
                <w:bCs/>
              </w:rPr>
            </w:pPr>
            <w:r w:rsidRPr="008B4ACB">
              <w:rPr>
                <w:b/>
                <w:bCs/>
              </w:rPr>
              <w:t>Price</w:t>
            </w:r>
          </w:p>
        </w:tc>
        <w:tc>
          <w:tcPr>
            <w:tcW w:w="1672" w:type="dxa"/>
            <w:shd w:val="clear" w:color="auto" w:fill="4472C4" w:themeFill="accent1"/>
          </w:tcPr>
          <w:p w14:paraId="2C46BCB2" w14:textId="6BF8A84E" w:rsidR="008B4ACB" w:rsidRPr="008B4ACB" w:rsidRDefault="008B4ACB" w:rsidP="007C0E85">
            <w:pPr>
              <w:pStyle w:val="ListParagraph"/>
              <w:ind w:left="0"/>
              <w:rPr>
                <w:b/>
                <w:bCs/>
              </w:rPr>
            </w:pPr>
            <w:r w:rsidRPr="008B4ACB">
              <w:rPr>
                <w:b/>
                <w:bCs/>
              </w:rPr>
              <w:t>Address</w:t>
            </w:r>
          </w:p>
        </w:tc>
        <w:tc>
          <w:tcPr>
            <w:tcW w:w="1080" w:type="dxa"/>
            <w:shd w:val="clear" w:color="auto" w:fill="4472C4" w:themeFill="accent1"/>
          </w:tcPr>
          <w:p w14:paraId="30C1BFB3" w14:textId="2AB7ABF5" w:rsidR="008B4ACB" w:rsidRPr="008B4ACB" w:rsidRDefault="008B4ACB" w:rsidP="007C0E85">
            <w:pPr>
              <w:pStyle w:val="ListParagraph"/>
              <w:ind w:left="0"/>
              <w:rPr>
                <w:b/>
                <w:bCs/>
              </w:rPr>
            </w:pPr>
            <w:r w:rsidRPr="008B4ACB">
              <w:rPr>
                <w:b/>
                <w:bCs/>
              </w:rPr>
              <w:t>City</w:t>
            </w:r>
          </w:p>
        </w:tc>
        <w:tc>
          <w:tcPr>
            <w:tcW w:w="719" w:type="dxa"/>
            <w:shd w:val="clear" w:color="auto" w:fill="4472C4" w:themeFill="accent1"/>
          </w:tcPr>
          <w:p w14:paraId="13E3F100" w14:textId="1D287B87" w:rsidR="008B4ACB" w:rsidRPr="008B4ACB" w:rsidRDefault="008B4ACB" w:rsidP="007C0E85">
            <w:pPr>
              <w:pStyle w:val="ListParagraph"/>
              <w:ind w:left="0"/>
              <w:rPr>
                <w:b/>
                <w:bCs/>
              </w:rPr>
            </w:pPr>
            <w:r w:rsidRPr="008B4ACB">
              <w:rPr>
                <w:b/>
                <w:bCs/>
              </w:rPr>
              <w:t>State</w:t>
            </w:r>
          </w:p>
        </w:tc>
      </w:tr>
      <w:tr w:rsidR="008B4ACB" w14:paraId="6BBB620D" w14:textId="77777777" w:rsidTr="008B4ACB">
        <w:tc>
          <w:tcPr>
            <w:tcW w:w="997" w:type="dxa"/>
            <w:shd w:val="clear" w:color="auto" w:fill="DEEAF6" w:themeFill="accent5" w:themeFillTint="33"/>
          </w:tcPr>
          <w:p w14:paraId="06EB7D3B" w14:textId="051B6B6D" w:rsidR="008B4ACB" w:rsidRDefault="008B4ACB" w:rsidP="007C0E85">
            <w:pPr>
              <w:pStyle w:val="ListParagraph"/>
              <w:ind w:left="0"/>
            </w:pPr>
            <w:r>
              <w:t>2019001</w:t>
            </w:r>
          </w:p>
        </w:tc>
        <w:tc>
          <w:tcPr>
            <w:tcW w:w="1235" w:type="dxa"/>
            <w:shd w:val="clear" w:color="auto" w:fill="DEEAF6" w:themeFill="accent5" w:themeFillTint="33"/>
          </w:tcPr>
          <w:p w14:paraId="132FE766" w14:textId="65DC588C" w:rsidR="008B4ACB" w:rsidRDefault="008B4ACB" w:rsidP="007C0E85">
            <w:pPr>
              <w:pStyle w:val="ListParagraph"/>
              <w:ind w:left="0"/>
            </w:pPr>
            <w:r>
              <w:t>Timothy</w:t>
            </w:r>
          </w:p>
        </w:tc>
        <w:tc>
          <w:tcPr>
            <w:tcW w:w="1278" w:type="dxa"/>
            <w:shd w:val="clear" w:color="auto" w:fill="DEEAF6" w:themeFill="accent5" w:themeFillTint="33"/>
          </w:tcPr>
          <w:p w14:paraId="2FCCF8EA" w14:textId="6D8A8C8B" w:rsidR="008B4ACB" w:rsidRDefault="008B4ACB" w:rsidP="007C0E85">
            <w:pPr>
              <w:pStyle w:val="ListParagraph"/>
              <w:ind w:left="0"/>
            </w:pPr>
            <w:r>
              <w:t>Walker</w:t>
            </w:r>
          </w:p>
        </w:tc>
        <w:tc>
          <w:tcPr>
            <w:tcW w:w="611" w:type="dxa"/>
            <w:shd w:val="clear" w:color="auto" w:fill="DEEAF6" w:themeFill="accent5" w:themeFillTint="33"/>
          </w:tcPr>
          <w:p w14:paraId="65760013" w14:textId="43002A1E" w:rsidR="008B4ACB" w:rsidRDefault="008B4ACB" w:rsidP="007C0E85">
            <w:pPr>
              <w:pStyle w:val="ListParagraph"/>
              <w:ind w:left="0"/>
            </w:pPr>
            <w:r>
              <w:t>001</w:t>
            </w:r>
          </w:p>
        </w:tc>
        <w:tc>
          <w:tcPr>
            <w:tcW w:w="595" w:type="dxa"/>
            <w:shd w:val="clear" w:color="auto" w:fill="DEEAF6" w:themeFill="accent5" w:themeFillTint="33"/>
          </w:tcPr>
          <w:p w14:paraId="7AEDB549" w14:textId="10E31647" w:rsidR="008B4ACB" w:rsidRDefault="008B4ACB" w:rsidP="007C0E85">
            <w:pPr>
              <w:pStyle w:val="ListParagraph"/>
              <w:ind w:left="0"/>
            </w:pPr>
            <w:r>
              <w:t>01</w:t>
            </w:r>
          </w:p>
        </w:tc>
        <w:tc>
          <w:tcPr>
            <w:tcW w:w="1995" w:type="dxa"/>
            <w:shd w:val="clear" w:color="auto" w:fill="DEEAF6" w:themeFill="accent5" w:themeFillTint="33"/>
          </w:tcPr>
          <w:p w14:paraId="0C50B04D" w14:textId="1D6EDF5E" w:rsidR="008B4ACB" w:rsidRDefault="008B4ACB" w:rsidP="007C0E85">
            <w:pPr>
              <w:pStyle w:val="ListParagraph"/>
              <w:ind w:left="0"/>
            </w:pPr>
            <w:r>
              <w:t>New Video Collection Licensing</w:t>
            </w:r>
          </w:p>
        </w:tc>
        <w:tc>
          <w:tcPr>
            <w:tcW w:w="888" w:type="dxa"/>
            <w:shd w:val="clear" w:color="auto" w:fill="DEEAF6" w:themeFill="accent5" w:themeFillTint="33"/>
          </w:tcPr>
          <w:p w14:paraId="0E883A57" w14:textId="4EE54963" w:rsidR="008B4ACB" w:rsidRDefault="008B4ACB" w:rsidP="007C0E85">
            <w:pPr>
              <w:pStyle w:val="ListParagraph"/>
              <w:ind w:left="0"/>
            </w:pPr>
            <w:r>
              <w:t>$730</w:t>
            </w:r>
          </w:p>
        </w:tc>
        <w:tc>
          <w:tcPr>
            <w:tcW w:w="1672" w:type="dxa"/>
            <w:shd w:val="clear" w:color="auto" w:fill="DEEAF6" w:themeFill="accent5" w:themeFillTint="33"/>
          </w:tcPr>
          <w:p w14:paraId="1B32D035" w14:textId="53A57D68" w:rsidR="008B4ACB" w:rsidRDefault="008B4ACB" w:rsidP="007C0E85">
            <w:pPr>
              <w:pStyle w:val="ListParagraph"/>
              <w:ind w:left="0"/>
            </w:pPr>
            <w:r>
              <w:t>4826 Norma Ave.</w:t>
            </w:r>
          </w:p>
        </w:tc>
        <w:tc>
          <w:tcPr>
            <w:tcW w:w="1080" w:type="dxa"/>
            <w:shd w:val="clear" w:color="auto" w:fill="DEEAF6" w:themeFill="accent5" w:themeFillTint="33"/>
          </w:tcPr>
          <w:p w14:paraId="076A485D" w14:textId="1B4582D6" w:rsidR="008B4ACB" w:rsidRDefault="008B4ACB" w:rsidP="007C0E85">
            <w:pPr>
              <w:pStyle w:val="ListParagraph"/>
              <w:ind w:left="0"/>
            </w:pPr>
            <w:r>
              <w:t>Anderson</w:t>
            </w:r>
          </w:p>
        </w:tc>
        <w:tc>
          <w:tcPr>
            <w:tcW w:w="719" w:type="dxa"/>
            <w:shd w:val="clear" w:color="auto" w:fill="DEEAF6" w:themeFill="accent5" w:themeFillTint="33"/>
          </w:tcPr>
          <w:p w14:paraId="1366D9BA" w14:textId="57F2FB37" w:rsidR="008B4ACB" w:rsidRDefault="008B4ACB" w:rsidP="007C0E85">
            <w:pPr>
              <w:pStyle w:val="ListParagraph"/>
              <w:ind w:left="0"/>
            </w:pPr>
            <w:r>
              <w:t>TX</w:t>
            </w:r>
          </w:p>
        </w:tc>
      </w:tr>
    </w:tbl>
    <w:p w14:paraId="3F1541E7" w14:textId="77777777" w:rsidR="00AA5DAA" w:rsidRPr="007C0E85" w:rsidRDefault="00AA5DAA" w:rsidP="007C0E85">
      <w:pPr>
        <w:pStyle w:val="ListParagraph"/>
      </w:pPr>
    </w:p>
    <w:sectPr w:rsidR="00AA5DAA" w:rsidRPr="007C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eGothicNextW01-Bold 693229">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50F0"/>
    <w:multiLevelType w:val="multilevel"/>
    <w:tmpl w:val="924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F0DCF"/>
    <w:multiLevelType w:val="multilevel"/>
    <w:tmpl w:val="076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624B7"/>
    <w:multiLevelType w:val="multilevel"/>
    <w:tmpl w:val="637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87729"/>
    <w:multiLevelType w:val="multilevel"/>
    <w:tmpl w:val="786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64050"/>
    <w:multiLevelType w:val="hybridMultilevel"/>
    <w:tmpl w:val="19E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F6EBE"/>
    <w:multiLevelType w:val="multilevel"/>
    <w:tmpl w:val="727A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A0DB5"/>
    <w:multiLevelType w:val="hybridMultilevel"/>
    <w:tmpl w:val="37A4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756860">
    <w:abstractNumId w:val="4"/>
  </w:num>
  <w:num w:numId="2" w16cid:durableId="1120611853">
    <w:abstractNumId w:val="2"/>
  </w:num>
  <w:num w:numId="3" w16cid:durableId="232472709">
    <w:abstractNumId w:val="6"/>
  </w:num>
  <w:num w:numId="4" w16cid:durableId="654913154">
    <w:abstractNumId w:val="3"/>
  </w:num>
  <w:num w:numId="5" w16cid:durableId="278419948">
    <w:abstractNumId w:val="5"/>
  </w:num>
  <w:num w:numId="6" w16cid:durableId="1957983041">
    <w:abstractNumId w:val="1"/>
  </w:num>
  <w:num w:numId="7" w16cid:durableId="16576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92"/>
    <w:rsid w:val="000D6939"/>
    <w:rsid w:val="0015737D"/>
    <w:rsid w:val="00451085"/>
    <w:rsid w:val="004F381F"/>
    <w:rsid w:val="00633BFC"/>
    <w:rsid w:val="0065653D"/>
    <w:rsid w:val="006E7739"/>
    <w:rsid w:val="00787353"/>
    <w:rsid w:val="007C0E85"/>
    <w:rsid w:val="008B4ACB"/>
    <w:rsid w:val="009F4192"/>
    <w:rsid w:val="00AA5DAA"/>
    <w:rsid w:val="00AA7C4B"/>
    <w:rsid w:val="00B03620"/>
    <w:rsid w:val="00B1160F"/>
    <w:rsid w:val="00B562BE"/>
    <w:rsid w:val="00BB06DF"/>
    <w:rsid w:val="00C908CC"/>
    <w:rsid w:val="00E24DFA"/>
    <w:rsid w:val="00E61B6B"/>
    <w:rsid w:val="00EB527F"/>
    <w:rsid w:val="00ED367A"/>
    <w:rsid w:val="00F3663C"/>
    <w:rsid w:val="00FF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0D53"/>
  <w15:chartTrackingRefBased/>
  <w15:docId w15:val="{4709DF1F-8E1A-48A4-B472-79E25558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1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192"/>
    <w:pPr>
      <w:ind w:left="720"/>
      <w:contextualSpacing/>
    </w:pPr>
  </w:style>
  <w:style w:type="character" w:styleId="Hyperlink">
    <w:name w:val="Hyperlink"/>
    <w:basedOn w:val="DefaultParagraphFont"/>
    <w:uiPriority w:val="99"/>
    <w:semiHidden/>
    <w:unhideWhenUsed/>
    <w:rsid w:val="009F4192"/>
    <w:rPr>
      <w:color w:val="0000FF"/>
      <w:u w:val="single"/>
    </w:rPr>
  </w:style>
  <w:style w:type="character" w:styleId="Strong">
    <w:name w:val="Strong"/>
    <w:basedOn w:val="DefaultParagraphFont"/>
    <w:uiPriority w:val="22"/>
    <w:qFormat/>
    <w:rsid w:val="009F4192"/>
    <w:rPr>
      <w:b/>
      <w:bCs/>
    </w:rPr>
  </w:style>
  <w:style w:type="paragraph" w:styleId="HTMLPreformatted">
    <w:name w:val="HTML Preformatted"/>
    <w:basedOn w:val="Normal"/>
    <w:link w:val="HTMLPreformattedChar"/>
    <w:uiPriority w:val="99"/>
    <w:semiHidden/>
    <w:unhideWhenUsed/>
    <w:rsid w:val="00FF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51"/>
    <w:rPr>
      <w:rFonts w:ascii="Courier New" w:eastAsia="Times New Roman" w:hAnsi="Courier New" w:cs="Courier New"/>
      <w:sz w:val="20"/>
      <w:szCs w:val="20"/>
    </w:rPr>
  </w:style>
  <w:style w:type="character" w:customStyle="1" w:styleId="pln">
    <w:name w:val="pln"/>
    <w:basedOn w:val="DefaultParagraphFont"/>
    <w:rsid w:val="00FF2551"/>
  </w:style>
  <w:style w:type="character" w:customStyle="1" w:styleId="pun">
    <w:name w:val="pun"/>
    <w:basedOn w:val="DefaultParagraphFont"/>
    <w:rsid w:val="00FF2551"/>
  </w:style>
  <w:style w:type="character" w:customStyle="1" w:styleId="hljs-string">
    <w:name w:val="hljs-string"/>
    <w:basedOn w:val="DefaultParagraphFont"/>
    <w:rsid w:val="00FF2551"/>
  </w:style>
  <w:style w:type="character" w:customStyle="1" w:styleId="lit">
    <w:name w:val="lit"/>
    <w:basedOn w:val="DefaultParagraphFont"/>
    <w:rsid w:val="00AA5DAA"/>
  </w:style>
  <w:style w:type="character" w:customStyle="1" w:styleId="hljs-builtin">
    <w:name w:val="hljs-built_in"/>
    <w:basedOn w:val="DefaultParagraphFont"/>
    <w:rsid w:val="00BB06DF"/>
  </w:style>
  <w:style w:type="character" w:customStyle="1" w:styleId="hljs-number">
    <w:name w:val="hljs-number"/>
    <w:basedOn w:val="DefaultParagraphFont"/>
    <w:rsid w:val="00BB06DF"/>
  </w:style>
  <w:style w:type="paragraph" w:styleId="NormalWeb">
    <w:name w:val="Normal (Web)"/>
    <w:basedOn w:val="Normal"/>
    <w:uiPriority w:val="99"/>
    <w:semiHidden/>
    <w:unhideWhenUsed/>
    <w:rsid w:val="00BB06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269">
      <w:bodyDiv w:val="1"/>
      <w:marLeft w:val="0"/>
      <w:marRight w:val="0"/>
      <w:marTop w:val="0"/>
      <w:marBottom w:val="0"/>
      <w:divBdr>
        <w:top w:val="none" w:sz="0" w:space="0" w:color="auto"/>
        <w:left w:val="none" w:sz="0" w:space="0" w:color="auto"/>
        <w:bottom w:val="none" w:sz="0" w:space="0" w:color="auto"/>
        <w:right w:val="none" w:sz="0" w:space="0" w:color="auto"/>
      </w:divBdr>
    </w:div>
    <w:div w:id="746996718">
      <w:bodyDiv w:val="1"/>
      <w:marLeft w:val="0"/>
      <w:marRight w:val="0"/>
      <w:marTop w:val="0"/>
      <w:marBottom w:val="0"/>
      <w:divBdr>
        <w:top w:val="none" w:sz="0" w:space="0" w:color="auto"/>
        <w:left w:val="none" w:sz="0" w:space="0" w:color="auto"/>
        <w:bottom w:val="none" w:sz="0" w:space="0" w:color="auto"/>
        <w:right w:val="none" w:sz="0" w:space="0" w:color="auto"/>
      </w:divBdr>
    </w:div>
    <w:div w:id="939333873">
      <w:bodyDiv w:val="1"/>
      <w:marLeft w:val="0"/>
      <w:marRight w:val="0"/>
      <w:marTop w:val="0"/>
      <w:marBottom w:val="0"/>
      <w:divBdr>
        <w:top w:val="none" w:sz="0" w:space="0" w:color="auto"/>
        <w:left w:val="none" w:sz="0" w:space="0" w:color="auto"/>
        <w:bottom w:val="none" w:sz="0" w:space="0" w:color="auto"/>
        <w:right w:val="none" w:sz="0" w:space="0" w:color="auto"/>
      </w:divBdr>
    </w:div>
    <w:div w:id="1153182340">
      <w:bodyDiv w:val="1"/>
      <w:marLeft w:val="0"/>
      <w:marRight w:val="0"/>
      <w:marTop w:val="0"/>
      <w:marBottom w:val="0"/>
      <w:divBdr>
        <w:top w:val="none" w:sz="0" w:space="0" w:color="auto"/>
        <w:left w:val="none" w:sz="0" w:space="0" w:color="auto"/>
        <w:bottom w:val="none" w:sz="0" w:space="0" w:color="auto"/>
        <w:right w:val="none" w:sz="0" w:space="0" w:color="auto"/>
      </w:divBdr>
    </w:div>
    <w:div w:id="13237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careerfoundry.com/public/courses/data-immersion/A3/E3.1%20/acto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ProUser11</dc:creator>
  <cp:keywords/>
  <dc:description/>
  <cp:lastModifiedBy>ProUser11</cp:lastModifiedBy>
  <cp:revision>21</cp:revision>
  <dcterms:created xsi:type="dcterms:W3CDTF">2023-01-26T18:36:00Z</dcterms:created>
  <dcterms:modified xsi:type="dcterms:W3CDTF">2023-01-26T19:34:00Z</dcterms:modified>
</cp:coreProperties>
</file>