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DE3C2" w14:textId="77777777" w:rsidR="008475CE" w:rsidRDefault="008475CE" w:rsidP="00612ECA">
      <w:pPr>
        <w:tabs>
          <w:tab w:val="left" w:pos="1800"/>
          <w:tab w:val="left" w:pos="3240"/>
        </w:tabs>
        <w:spacing w:after="0" w:line="240" w:lineRule="auto"/>
        <w:rPr>
          <w:b/>
          <w:sz w:val="24"/>
          <w:szCs w:val="24"/>
        </w:rPr>
      </w:pPr>
      <w:r>
        <w:rPr>
          <w:b/>
          <w:sz w:val="24"/>
          <w:szCs w:val="24"/>
        </w:rPr>
        <w:t xml:space="preserve">Hybrid </w:t>
      </w:r>
      <w:r w:rsidR="00447B53">
        <w:rPr>
          <w:b/>
          <w:sz w:val="24"/>
          <w:szCs w:val="24"/>
        </w:rPr>
        <w:t>Class</w:t>
      </w:r>
      <w:r>
        <w:rPr>
          <w:b/>
          <w:sz w:val="24"/>
          <w:szCs w:val="24"/>
        </w:rPr>
        <w:t>:</w:t>
      </w:r>
      <w:r>
        <w:rPr>
          <w:b/>
          <w:sz w:val="24"/>
          <w:szCs w:val="24"/>
        </w:rPr>
        <w:tab/>
        <w:t xml:space="preserve">Monthly Face-to-Face and Weekly </w:t>
      </w:r>
      <w:r w:rsidR="007511ED">
        <w:rPr>
          <w:b/>
          <w:sz w:val="24"/>
          <w:szCs w:val="24"/>
        </w:rPr>
        <w:t>Synchronous Session</w:t>
      </w:r>
      <w:r>
        <w:rPr>
          <w:b/>
          <w:sz w:val="24"/>
          <w:szCs w:val="24"/>
        </w:rPr>
        <w:t>s</w:t>
      </w:r>
      <w:r w:rsidR="007511ED">
        <w:rPr>
          <w:b/>
          <w:sz w:val="24"/>
          <w:szCs w:val="24"/>
        </w:rPr>
        <w:t xml:space="preserve"> </w:t>
      </w:r>
    </w:p>
    <w:p w14:paraId="660117DA" w14:textId="06023077" w:rsidR="00C5421D" w:rsidRDefault="008475CE" w:rsidP="00612ECA">
      <w:pPr>
        <w:tabs>
          <w:tab w:val="left" w:pos="1800"/>
          <w:tab w:val="left" w:pos="3240"/>
        </w:tabs>
        <w:spacing w:after="0" w:line="240" w:lineRule="auto"/>
        <w:rPr>
          <w:b/>
          <w:sz w:val="24"/>
          <w:szCs w:val="24"/>
        </w:rPr>
      </w:pPr>
      <w:r>
        <w:rPr>
          <w:b/>
          <w:sz w:val="24"/>
          <w:szCs w:val="24"/>
        </w:rPr>
        <w:tab/>
      </w:r>
      <w:r w:rsidR="00BA004E">
        <w:rPr>
          <w:b/>
          <w:sz w:val="24"/>
          <w:szCs w:val="24"/>
        </w:rPr>
        <w:t>Monday</w:t>
      </w:r>
      <w:r w:rsidR="00CB744A">
        <w:rPr>
          <w:b/>
          <w:sz w:val="24"/>
          <w:szCs w:val="24"/>
        </w:rPr>
        <w:t>s</w:t>
      </w:r>
      <w:r w:rsidR="007511ED">
        <w:rPr>
          <w:b/>
          <w:sz w:val="24"/>
          <w:szCs w:val="24"/>
        </w:rPr>
        <w:t xml:space="preserve"> from </w:t>
      </w:r>
      <w:r w:rsidR="00224AA1">
        <w:rPr>
          <w:b/>
          <w:sz w:val="24"/>
          <w:szCs w:val="24"/>
        </w:rPr>
        <w:t>11</w:t>
      </w:r>
      <w:r w:rsidR="007511ED">
        <w:rPr>
          <w:b/>
          <w:sz w:val="24"/>
          <w:szCs w:val="24"/>
        </w:rPr>
        <w:t>:</w:t>
      </w:r>
      <w:r w:rsidR="00224AA1">
        <w:rPr>
          <w:b/>
          <w:sz w:val="24"/>
          <w:szCs w:val="24"/>
        </w:rPr>
        <w:t>0</w:t>
      </w:r>
      <w:r w:rsidR="007511ED">
        <w:rPr>
          <w:b/>
          <w:sz w:val="24"/>
          <w:szCs w:val="24"/>
        </w:rPr>
        <w:t>0am to 1</w:t>
      </w:r>
      <w:r w:rsidR="00224AA1">
        <w:rPr>
          <w:b/>
          <w:sz w:val="24"/>
          <w:szCs w:val="24"/>
        </w:rPr>
        <w:t>2</w:t>
      </w:r>
      <w:r w:rsidR="007511ED">
        <w:rPr>
          <w:b/>
          <w:sz w:val="24"/>
          <w:szCs w:val="24"/>
        </w:rPr>
        <w:t>:</w:t>
      </w:r>
      <w:r w:rsidR="00224AA1">
        <w:rPr>
          <w:b/>
          <w:sz w:val="24"/>
          <w:szCs w:val="24"/>
        </w:rPr>
        <w:t>1</w:t>
      </w:r>
      <w:r w:rsidR="007511ED">
        <w:rPr>
          <w:b/>
          <w:sz w:val="24"/>
          <w:szCs w:val="24"/>
        </w:rPr>
        <w:t>5</w:t>
      </w:r>
      <w:r w:rsidR="00224AA1">
        <w:rPr>
          <w:b/>
          <w:sz w:val="24"/>
          <w:szCs w:val="24"/>
        </w:rPr>
        <w:t>p</w:t>
      </w:r>
      <w:r w:rsidR="007511ED">
        <w:rPr>
          <w:b/>
          <w:sz w:val="24"/>
          <w:szCs w:val="24"/>
        </w:rPr>
        <w:t>m</w:t>
      </w:r>
    </w:p>
    <w:p w14:paraId="04162703" w14:textId="6193A910" w:rsidR="00447B53" w:rsidRDefault="00C5421D" w:rsidP="00612ECA">
      <w:pPr>
        <w:tabs>
          <w:tab w:val="left" w:pos="1800"/>
          <w:tab w:val="left" w:pos="3240"/>
        </w:tabs>
        <w:spacing w:after="0" w:line="240" w:lineRule="auto"/>
        <w:rPr>
          <w:b/>
          <w:sz w:val="24"/>
          <w:szCs w:val="24"/>
        </w:rPr>
      </w:pPr>
      <w:r>
        <w:rPr>
          <w:b/>
          <w:sz w:val="24"/>
          <w:szCs w:val="24"/>
        </w:rPr>
        <w:tab/>
      </w:r>
      <w:r w:rsidR="007511ED">
        <w:rPr>
          <w:b/>
          <w:sz w:val="24"/>
          <w:szCs w:val="24"/>
        </w:rPr>
        <w:t>Sessions will be recorded</w:t>
      </w:r>
    </w:p>
    <w:p w14:paraId="78C9BBBA" w14:textId="690F4085" w:rsidR="00F96847" w:rsidRDefault="00F96847" w:rsidP="00612ECA">
      <w:pPr>
        <w:tabs>
          <w:tab w:val="left" w:pos="1800"/>
          <w:tab w:val="left" w:pos="3240"/>
        </w:tabs>
        <w:spacing w:after="0" w:line="240" w:lineRule="auto"/>
        <w:rPr>
          <w:b/>
          <w:sz w:val="24"/>
          <w:szCs w:val="24"/>
        </w:rPr>
      </w:pPr>
      <w:r>
        <w:rPr>
          <w:b/>
          <w:sz w:val="24"/>
          <w:szCs w:val="24"/>
        </w:rPr>
        <w:tab/>
      </w:r>
      <w:bookmarkStart w:id="0" w:name="_Hlk60155105"/>
      <w:r>
        <w:rPr>
          <w:b/>
          <w:sz w:val="24"/>
          <w:szCs w:val="24"/>
        </w:rPr>
        <w:t>Quizzes on Wednesdays from 11:00am to 11:30am</w:t>
      </w:r>
      <w:bookmarkEnd w:id="0"/>
    </w:p>
    <w:p w14:paraId="60E36100" w14:textId="1F830369" w:rsidR="00447B53" w:rsidRDefault="00447B53" w:rsidP="00612ECA">
      <w:pPr>
        <w:tabs>
          <w:tab w:val="left" w:pos="1800"/>
          <w:tab w:val="left" w:pos="3240"/>
        </w:tabs>
        <w:spacing w:after="0" w:line="240" w:lineRule="auto"/>
        <w:rPr>
          <w:b/>
          <w:sz w:val="24"/>
          <w:szCs w:val="24"/>
        </w:rPr>
      </w:pPr>
      <w:r>
        <w:rPr>
          <w:b/>
          <w:sz w:val="24"/>
          <w:szCs w:val="24"/>
        </w:rPr>
        <w:t>Class L</w:t>
      </w:r>
      <w:r w:rsidR="0044526D">
        <w:rPr>
          <w:b/>
          <w:sz w:val="24"/>
          <w:szCs w:val="24"/>
        </w:rPr>
        <w:t>ocation:</w:t>
      </w:r>
      <w:r w:rsidR="0044526D">
        <w:rPr>
          <w:b/>
          <w:sz w:val="24"/>
          <w:szCs w:val="24"/>
        </w:rPr>
        <w:tab/>
      </w:r>
      <w:r w:rsidR="000F08B2">
        <w:rPr>
          <w:b/>
          <w:sz w:val="24"/>
          <w:szCs w:val="24"/>
        </w:rPr>
        <w:t>Online and Barsema Hall 30</w:t>
      </w:r>
      <w:r w:rsidR="000F08B2">
        <w:rPr>
          <w:b/>
          <w:sz w:val="24"/>
          <w:szCs w:val="24"/>
        </w:rPr>
        <w:t>0</w:t>
      </w:r>
      <w:bookmarkStart w:id="1" w:name="_GoBack"/>
      <w:bookmarkEnd w:id="1"/>
    </w:p>
    <w:p w14:paraId="0E0D1EB6" w14:textId="77777777" w:rsidR="00612ECA" w:rsidRPr="00792468" w:rsidRDefault="00F26C53" w:rsidP="00612ECA">
      <w:pPr>
        <w:tabs>
          <w:tab w:val="left" w:pos="1800"/>
          <w:tab w:val="left" w:pos="3240"/>
        </w:tabs>
        <w:spacing w:after="0" w:line="240" w:lineRule="auto"/>
        <w:rPr>
          <w:b/>
          <w:sz w:val="24"/>
          <w:szCs w:val="24"/>
        </w:rPr>
      </w:pPr>
      <w:r>
        <w:rPr>
          <w:b/>
          <w:sz w:val="24"/>
          <w:szCs w:val="24"/>
        </w:rPr>
        <w:t>Instructor:</w:t>
      </w:r>
      <w:r>
        <w:rPr>
          <w:b/>
          <w:sz w:val="24"/>
          <w:szCs w:val="24"/>
        </w:rPr>
        <w:tab/>
      </w:r>
      <w:r w:rsidR="002F6D30">
        <w:rPr>
          <w:b/>
          <w:sz w:val="24"/>
          <w:szCs w:val="24"/>
        </w:rPr>
        <w:t>Jim Heyland</w:t>
      </w:r>
    </w:p>
    <w:p w14:paraId="285FDA33" w14:textId="282F4135" w:rsidR="00612ECA" w:rsidRDefault="00612ECA" w:rsidP="00612ECA">
      <w:pPr>
        <w:tabs>
          <w:tab w:val="left" w:pos="1800"/>
          <w:tab w:val="left" w:pos="3240"/>
        </w:tabs>
        <w:spacing w:after="0" w:line="240" w:lineRule="auto"/>
        <w:rPr>
          <w:b/>
          <w:sz w:val="24"/>
          <w:szCs w:val="24"/>
        </w:rPr>
      </w:pPr>
      <w:r w:rsidRPr="00792468">
        <w:rPr>
          <w:b/>
          <w:sz w:val="24"/>
          <w:szCs w:val="24"/>
        </w:rPr>
        <w:t>Office Location:</w:t>
      </w:r>
      <w:r w:rsidRPr="00792468">
        <w:rPr>
          <w:b/>
          <w:sz w:val="24"/>
          <w:szCs w:val="24"/>
        </w:rPr>
        <w:tab/>
      </w:r>
      <w:r w:rsidR="002F6D30">
        <w:rPr>
          <w:b/>
          <w:sz w:val="24"/>
          <w:szCs w:val="24"/>
        </w:rPr>
        <w:t>B</w:t>
      </w:r>
      <w:r w:rsidR="009F108D">
        <w:rPr>
          <w:b/>
          <w:sz w:val="24"/>
          <w:szCs w:val="24"/>
        </w:rPr>
        <w:t>arsema Hall - BH</w:t>
      </w:r>
      <w:r w:rsidR="002F6D30">
        <w:rPr>
          <w:b/>
          <w:sz w:val="24"/>
          <w:szCs w:val="24"/>
        </w:rPr>
        <w:t xml:space="preserve"> 328M</w:t>
      </w:r>
      <w:r w:rsidR="006A2742">
        <w:rPr>
          <w:b/>
          <w:sz w:val="24"/>
          <w:szCs w:val="24"/>
        </w:rPr>
        <w:t xml:space="preserve"> and On-Line</w:t>
      </w:r>
    </w:p>
    <w:p w14:paraId="0042A535" w14:textId="0080A692" w:rsidR="00612ECA" w:rsidRDefault="00612ECA" w:rsidP="00612ECA">
      <w:pPr>
        <w:tabs>
          <w:tab w:val="left" w:pos="1800"/>
          <w:tab w:val="left" w:pos="3240"/>
          <w:tab w:val="left" w:pos="4860"/>
        </w:tabs>
        <w:spacing w:after="0" w:line="240" w:lineRule="auto"/>
        <w:rPr>
          <w:b/>
          <w:sz w:val="24"/>
          <w:szCs w:val="24"/>
        </w:rPr>
      </w:pPr>
      <w:r>
        <w:rPr>
          <w:b/>
          <w:sz w:val="24"/>
          <w:szCs w:val="24"/>
        </w:rPr>
        <w:t>E-Mail:</w:t>
      </w:r>
      <w:r>
        <w:rPr>
          <w:b/>
          <w:sz w:val="24"/>
          <w:szCs w:val="24"/>
        </w:rPr>
        <w:tab/>
      </w:r>
      <w:hyperlink r:id="rId8" w:history="1">
        <w:r w:rsidR="002F6D30" w:rsidRPr="0087130E">
          <w:rPr>
            <w:rStyle w:val="Hyperlink"/>
            <w:b/>
            <w:sz w:val="24"/>
            <w:szCs w:val="24"/>
          </w:rPr>
          <w:t>jheyland@niu.edu</w:t>
        </w:r>
      </w:hyperlink>
      <w:r>
        <w:rPr>
          <w:b/>
          <w:sz w:val="24"/>
          <w:szCs w:val="24"/>
        </w:rPr>
        <w:tab/>
      </w:r>
      <w:r w:rsidR="008475CE">
        <w:rPr>
          <w:b/>
          <w:i/>
          <w:sz w:val="24"/>
          <w:szCs w:val="24"/>
          <w:u w:val="single"/>
        </w:rPr>
        <w:t>Preferred</w:t>
      </w:r>
      <w:r w:rsidRPr="00785599">
        <w:rPr>
          <w:b/>
          <w:i/>
          <w:sz w:val="24"/>
          <w:szCs w:val="24"/>
        </w:rPr>
        <w:t xml:space="preserve"> Communication Method</w:t>
      </w:r>
    </w:p>
    <w:p w14:paraId="17C88B18" w14:textId="77777777" w:rsidR="00612ECA" w:rsidRDefault="00612ECA" w:rsidP="00612ECA">
      <w:pPr>
        <w:tabs>
          <w:tab w:val="left" w:pos="1800"/>
          <w:tab w:val="left" w:pos="3240"/>
          <w:tab w:val="left" w:pos="4860"/>
        </w:tabs>
        <w:spacing w:after="0" w:line="240" w:lineRule="auto"/>
        <w:rPr>
          <w:b/>
          <w:sz w:val="24"/>
          <w:szCs w:val="24"/>
        </w:rPr>
      </w:pPr>
      <w:r>
        <w:rPr>
          <w:b/>
          <w:sz w:val="24"/>
          <w:szCs w:val="24"/>
        </w:rPr>
        <w:t>Office Phone:</w:t>
      </w:r>
      <w:r>
        <w:rPr>
          <w:b/>
          <w:sz w:val="24"/>
          <w:szCs w:val="24"/>
        </w:rPr>
        <w:tab/>
      </w:r>
      <w:r w:rsidR="00B577FB">
        <w:rPr>
          <w:b/>
          <w:sz w:val="24"/>
          <w:szCs w:val="24"/>
        </w:rPr>
        <w:t>815-753-1205</w:t>
      </w:r>
      <w:r>
        <w:rPr>
          <w:b/>
          <w:sz w:val="24"/>
          <w:szCs w:val="24"/>
        </w:rPr>
        <w:tab/>
      </w:r>
      <w:r>
        <w:rPr>
          <w:b/>
          <w:sz w:val="24"/>
          <w:szCs w:val="24"/>
        </w:rPr>
        <w:tab/>
      </w:r>
    </w:p>
    <w:p w14:paraId="038CCAFA" w14:textId="65768E8F" w:rsidR="00B86AA3" w:rsidRDefault="0012292C" w:rsidP="00F445FE">
      <w:pPr>
        <w:tabs>
          <w:tab w:val="left" w:pos="1800"/>
          <w:tab w:val="left" w:pos="3240"/>
          <w:tab w:val="left" w:pos="4860"/>
        </w:tabs>
        <w:spacing w:after="0" w:line="240" w:lineRule="auto"/>
        <w:ind w:left="1800" w:hanging="1800"/>
        <w:rPr>
          <w:b/>
          <w:sz w:val="24"/>
          <w:szCs w:val="24"/>
        </w:rPr>
      </w:pPr>
      <w:r w:rsidRPr="00B86AA3">
        <w:rPr>
          <w:b/>
          <w:sz w:val="24"/>
          <w:szCs w:val="24"/>
        </w:rPr>
        <w:t>Office Hours:</w:t>
      </w:r>
      <w:r w:rsidRPr="00B86AA3">
        <w:rPr>
          <w:b/>
          <w:sz w:val="24"/>
          <w:szCs w:val="24"/>
        </w:rPr>
        <w:tab/>
      </w:r>
      <w:r w:rsidR="008475CE">
        <w:rPr>
          <w:b/>
          <w:sz w:val="24"/>
          <w:szCs w:val="24"/>
        </w:rPr>
        <w:t>Monday &amp; Wednesday</w:t>
      </w:r>
      <w:r w:rsidR="00B76B1B" w:rsidRPr="00B86AA3">
        <w:rPr>
          <w:b/>
          <w:sz w:val="24"/>
          <w:szCs w:val="24"/>
        </w:rPr>
        <w:t xml:space="preserve"> </w:t>
      </w:r>
      <w:r w:rsidR="001E3BB7">
        <w:rPr>
          <w:b/>
          <w:sz w:val="24"/>
          <w:szCs w:val="24"/>
        </w:rPr>
        <w:tab/>
      </w:r>
      <w:r w:rsidR="009F108D">
        <w:rPr>
          <w:b/>
          <w:sz w:val="24"/>
          <w:szCs w:val="24"/>
        </w:rPr>
        <w:t>1</w:t>
      </w:r>
      <w:r w:rsidR="008475CE">
        <w:rPr>
          <w:b/>
          <w:sz w:val="24"/>
          <w:szCs w:val="24"/>
        </w:rPr>
        <w:t>:00 p</w:t>
      </w:r>
      <w:r w:rsidR="009F108D">
        <w:rPr>
          <w:b/>
          <w:sz w:val="24"/>
          <w:szCs w:val="24"/>
        </w:rPr>
        <w:t>m –</w:t>
      </w:r>
      <w:r w:rsidR="008475CE">
        <w:rPr>
          <w:b/>
          <w:sz w:val="24"/>
          <w:szCs w:val="24"/>
        </w:rPr>
        <w:t xml:space="preserve"> 3</w:t>
      </w:r>
      <w:r w:rsidR="009F108D">
        <w:rPr>
          <w:b/>
          <w:sz w:val="24"/>
          <w:szCs w:val="24"/>
        </w:rPr>
        <w:t>:</w:t>
      </w:r>
      <w:r w:rsidR="002F12BF">
        <w:rPr>
          <w:b/>
          <w:sz w:val="24"/>
          <w:szCs w:val="24"/>
        </w:rPr>
        <w:t>0</w:t>
      </w:r>
      <w:r w:rsidR="009F108D">
        <w:rPr>
          <w:b/>
          <w:sz w:val="24"/>
          <w:szCs w:val="24"/>
        </w:rPr>
        <w:t>0pm</w:t>
      </w:r>
    </w:p>
    <w:p w14:paraId="4B537D97" w14:textId="77777777" w:rsidR="00612ECA" w:rsidRPr="00010081" w:rsidRDefault="00612ECA" w:rsidP="00612ECA">
      <w:pPr>
        <w:pBdr>
          <w:bottom w:val="single" w:sz="4" w:space="1" w:color="auto"/>
        </w:pBdr>
        <w:tabs>
          <w:tab w:val="left" w:pos="1800"/>
          <w:tab w:val="left" w:pos="3240"/>
          <w:tab w:val="left" w:pos="4860"/>
        </w:tabs>
        <w:spacing w:after="0" w:line="240" w:lineRule="auto"/>
        <w:rPr>
          <w:b/>
          <w:sz w:val="18"/>
          <w:szCs w:val="18"/>
        </w:rPr>
      </w:pPr>
      <w:r>
        <w:rPr>
          <w:b/>
          <w:sz w:val="24"/>
          <w:szCs w:val="24"/>
        </w:rPr>
        <w:tab/>
        <w:t>Other Times</w:t>
      </w:r>
      <w:r>
        <w:rPr>
          <w:b/>
          <w:sz w:val="24"/>
          <w:szCs w:val="24"/>
        </w:rPr>
        <w:tab/>
      </w:r>
      <w:r>
        <w:rPr>
          <w:b/>
          <w:sz w:val="24"/>
          <w:szCs w:val="24"/>
        </w:rPr>
        <w:tab/>
      </w:r>
      <w:proofErr w:type="gramStart"/>
      <w:r>
        <w:rPr>
          <w:b/>
          <w:sz w:val="24"/>
          <w:szCs w:val="24"/>
        </w:rPr>
        <w:t>By</w:t>
      </w:r>
      <w:proofErr w:type="gramEnd"/>
      <w:r>
        <w:rPr>
          <w:b/>
          <w:sz w:val="24"/>
          <w:szCs w:val="24"/>
        </w:rPr>
        <w:t xml:space="preserve"> Appointment</w:t>
      </w:r>
    </w:p>
    <w:p w14:paraId="5D05F2A9" w14:textId="77777777" w:rsidR="008E3C3E" w:rsidRDefault="007D7C74" w:rsidP="00792468">
      <w:pPr>
        <w:pStyle w:val="BBHead1"/>
      </w:pPr>
      <w:r>
        <w:rPr>
          <w:noProof/>
        </w:rPr>
        <mc:AlternateContent>
          <mc:Choice Requires="wps">
            <w:drawing>
              <wp:anchor distT="0" distB="0" distL="114300" distR="114300" simplePos="0" relativeHeight="251659264" behindDoc="0" locked="0" layoutInCell="1" allowOverlap="1" wp14:anchorId="1B3A5474" wp14:editId="27C6A096">
                <wp:simplePos x="0" y="0"/>
                <wp:positionH relativeFrom="column">
                  <wp:posOffset>0</wp:posOffset>
                </wp:positionH>
                <wp:positionV relativeFrom="paragraph">
                  <wp:posOffset>476885</wp:posOffset>
                </wp:positionV>
                <wp:extent cx="0" cy="10763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8D472D"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7.55pt" to="0,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" strokecolor="black [3213]"/>
            </w:pict>
          </mc:Fallback>
        </mc:AlternateContent>
      </w:r>
      <w:r w:rsidR="00B577FB">
        <w:t>Required Textbook</w:t>
      </w:r>
      <w:r w:rsidR="00D1444A">
        <w:t>s</w:t>
      </w:r>
    </w:p>
    <w:p w14:paraId="483B2386" w14:textId="77777777" w:rsidR="00C31295" w:rsidRDefault="002D2312" w:rsidP="007D7C74">
      <w:pPr>
        <w:pStyle w:val="NoSpacing"/>
        <w:ind w:left="360"/>
      </w:pPr>
      <w:r>
        <w:rPr>
          <w:b/>
        </w:rPr>
        <w:t>Schwalbe, Kathy</w:t>
      </w:r>
      <w:r w:rsidR="00C31295" w:rsidRPr="00A343CA">
        <w:rPr>
          <w:b/>
        </w:rPr>
        <w:t xml:space="preserve">, </w:t>
      </w:r>
      <w:r w:rsidR="00B76B1B">
        <w:t>Information Technolo</w:t>
      </w:r>
      <w:r>
        <w:t>gy Project Management</w:t>
      </w:r>
      <w:r w:rsidR="00561926">
        <w:t xml:space="preserve">, </w:t>
      </w:r>
      <w:r>
        <w:t>8</w:t>
      </w:r>
      <w:r w:rsidR="00561926" w:rsidRPr="00A343CA">
        <w:t>th</w:t>
      </w:r>
      <w:r w:rsidR="00561926">
        <w:t xml:space="preserve"> Edition (</w:t>
      </w:r>
      <w:r w:rsidR="00F6316D">
        <w:t>2015</w:t>
      </w:r>
      <w:r w:rsidR="00561926">
        <w:t>)</w:t>
      </w:r>
    </w:p>
    <w:p w14:paraId="1FCE9543" w14:textId="77777777" w:rsidR="00E12D03" w:rsidRPr="00D73FF1" w:rsidRDefault="00C31295" w:rsidP="00D73FF1">
      <w:pPr>
        <w:pStyle w:val="NoSpacing"/>
        <w:ind w:left="360"/>
        <w:rPr>
          <w:i/>
        </w:rPr>
      </w:pPr>
      <w:r w:rsidRPr="00321DA1">
        <w:rPr>
          <w:i/>
        </w:rPr>
        <w:t xml:space="preserve">ISBN-13: </w:t>
      </w:r>
      <w:r w:rsidR="00603A7B" w:rsidRPr="00321DA1">
        <w:rPr>
          <w:i/>
        </w:rPr>
        <w:t>978-1</w:t>
      </w:r>
      <w:r w:rsidR="002D2312">
        <w:rPr>
          <w:i/>
        </w:rPr>
        <w:t>285</w:t>
      </w:r>
      <w:r w:rsidR="00F6316D">
        <w:rPr>
          <w:i/>
        </w:rPr>
        <w:t>45234</w:t>
      </w:r>
      <w:r w:rsidR="002D2312">
        <w:rPr>
          <w:i/>
        </w:rPr>
        <w:t>0</w:t>
      </w:r>
    </w:p>
    <w:p w14:paraId="5340ED0D" w14:textId="77777777" w:rsidR="00E12D03" w:rsidRDefault="00E12D03" w:rsidP="007D7C74">
      <w:pPr>
        <w:pStyle w:val="NoSpacing"/>
        <w:ind w:left="360"/>
      </w:pPr>
    </w:p>
    <w:p w14:paraId="7CD2F106" w14:textId="77777777" w:rsidR="00E12D03" w:rsidRDefault="00BE084F" w:rsidP="007D7C74">
      <w:pPr>
        <w:pStyle w:val="NoSpacing"/>
        <w:ind w:left="360"/>
      </w:pPr>
      <w:r w:rsidRPr="009054F3">
        <w:rPr>
          <w:b/>
        </w:rPr>
        <w:t>Strunk, William, Jr.</w:t>
      </w:r>
      <w:r w:rsidR="00E12D03" w:rsidRPr="009054F3">
        <w:rPr>
          <w:b/>
        </w:rPr>
        <w:t>,</w:t>
      </w:r>
      <w:r w:rsidR="00A343CA" w:rsidRPr="009054F3">
        <w:rPr>
          <w:b/>
        </w:rPr>
        <w:t xml:space="preserve"> </w:t>
      </w:r>
      <w:r w:rsidR="009054F3" w:rsidRPr="009054F3">
        <w:rPr>
          <w:b/>
        </w:rPr>
        <w:t>&amp; White, E.B.,</w:t>
      </w:r>
      <w:r w:rsidR="00E12D03" w:rsidRPr="00A343CA">
        <w:t xml:space="preserve"> </w:t>
      </w:r>
      <w:r w:rsidR="00A343CA">
        <w:t>The Elements of Style</w:t>
      </w:r>
      <w:r w:rsidR="00F40A4B">
        <w:t>, 4</w:t>
      </w:r>
      <w:r w:rsidR="00F40A4B" w:rsidRPr="00F40A4B">
        <w:rPr>
          <w:vertAlign w:val="superscript"/>
        </w:rPr>
        <w:t>th</w:t>
      </w:r>
      <w:r w:rsidR="00F40A4B">
        <w:t xml:space="preserve"> Edition</w:t>
      </w:r>
      <w:r w:rsidR="00E12D03">
        <w:t xml:space="preserve"> (</w:t>
      </w:r>
      <w:r w:rsidR="00A343CA">
        <w:t>1999</w:t>
      </w:r>
      <w:r w:rsidR="00E12D03">
        <w:t>)</w:t>
      </w:r>
    </w:p>
    <w:p w14:paraId="43756333" w14:textId="77777777" w:rsidR="00D1444A" w:rsidRPr="00321DA1" w:rsidRDefault="009054F3" w:rsidP="007D7C74">
      <w:pPr>
        <w:spacing w:after="0" w:line="240" w:lineRule="auto"/>
        <w:ind w:left="360"/>
        <w:rPr>
          <w:rStyle w:val="a-size-base"/>
          <w:i/>
        </w:rPr>
      </w:pPr>
      <w:r w:rsidRPr="00321DA1">
        <w:rPr>
          <w:i/>
        </w:rPr>
        <w:t xml:space="preserve">ISBN -13: </w:t>
      </w:r>
      <w:r w:rsidRPr="00321DA1">
        <w:rPr>
          <w:rStyle w:val="a-size-base"/>
          <w:i/>
        </w:rPr>
        <w:t>978-0205309023</w:t>
      </w:r>
    </w:p>
    <w:p w14:paraId="096B6449" w14:textId="77777777" w:rsidR="009054F3" w:rsidRDefault="009054F3" w:rsidP="00D1444A">
      <w:pPr>
        <w:spacing w:after="0" w:line="240" w:lineRule="auto"/>
      </w:pPr>
    </w:p>
    <w:p w14:paraId="77F3064E" w14:textId="77777777" w:rsidR="008E3C3E" w:rsidRDefault="008E3C3E" w:rsidP="00792468">
      <w:pPr>
        <w:pStyle w:val="BBHead1"/>
      </w:pPr>
      <w:r>
        <w:t>Description</w:t>
      </w:r>
    </w:p>
    <w:p w14:paraId="4145CA9C" w14:textId="77777777" w:rsidR="00CE1DD0" w:rsidRDefault="00603A7B" w:rsidP="00DF2298">
      <w:pPr>
        <w:spacing w:after="0" w:line="240" w:lineRule="auto"/>
      </w:pPr>
      <w:r>
        <w:t>This course focuses on Project Management, implementing software tools for managing, concepts and processes that are utilized managing a project. An additional focus will be on the project manager and special skills required to successfully complete a project. Many of the core topics are defined in the Project Management Body of Know</w:t>
      </w:r>
      <w:r w:rsidR="0053226E">
        <w:t>ledge (PMBOK).</w:t>
      </w:r>
    </w:p>
    <w:p w14:paraId="2D7A8848" w14:textId="77777777" w:rsidR="00CA4440" w:rsidRDefault="00CA4440" w:rsidP="00DF2298">
      <w:pPr>
        <w:spacing w:after="0" w:line="240" w:lineRule="auto"/>
      </w:pPr>
    </w:p>
    <w:p w14:paraId="50CB022E" w14:textId="77777777" w:rsidR="0033039E" w:rsidRDefault="00CA4440" w:rsidP="009054F3">
      <w:pPr>
        <w:spacing w:after="0" w:line="240" w:lineRule="auto"/>
      </w:pPr>
      <w:r>
        <w:t xml:space="preserve">This is a writing-infused class. As such, </w:t>
      </w:r>
      <w:r w:rsidR="00A343CA">
        <w:t xml:space="preserve">individual homework </w:t>
      </w:r>
      <w:r>
        <w:t>assignments will include written submissions. Feedback will be provided regarding grammar</w:t>
      </w:r>
      <w:r w:rsidR="00E12D03">
        <w:t xml:space="preserve">, style, and structure. </w:t>
      </w:r>
    </w:p>
    <w:p w14:paraId="171F7841" w14:textId="77777777" w:rsidR="009054F3" w:rsidRDefault="009054F3" w:rsidP="00792468">
      <w:pPr>
        <w:pStyle w:val="BBHead1"/>
      </w:pPr>
    </w:p>
    <w:p w14:paraId="2D550B6A" w14:textId="77777777" w:rsidR="008E3C3E" w:rsidRDefault="008E3C3E" w:rsidP="00792468">
      <w:pPr>
        <w:pStyle w:val="BBHead1"/>
      </w:pPr>
      <w:r>
        <w:t>Objectives</w:t>
      </w:r>
    </w:p>
    <w:p w14:paraId="32A3A505" w14:textId="77777777" w:rsidR="00A72B3B" w:rsidRDefault="00123978" w:rsidP="00D34E46">
      <w:pPr>
        <w:spacing w:after="0" w:line="240" w:lineRule="auto"/>
      </w:pPr>
      <w:r>
        <w:t xml:space="preserve">The primary objective of the course to is to equip students with knowledge of </w:t>
      </w:r>
      <w:r w:rsidR="0053226E">
        <w:t>project</w:t>
      </w:r>
      <w:r>
        <w:t xml:space="preserve"> management with emphasis on using database tools used in business. Upon completion of the course, the student should be able to:</w:t>
      </w:r>
    </w:p>
    <w:p w14:paraId="4AFE7D8B" w14:textId="77777777" w:rsidR="00D34E46" w:rsidRDefault="0053226E" w:rsidP="00D34E46">
      <w:pPr>
        <w:pStyle w:val="ListParagraph"/>
        <w:numPr>
          <w:ilvl w:val="0"/>
          <w:numId w:val="7"/>
        </w:numPr>
        <w:spacing w:after="0" w:line="240" w:lineRule="auto"/>
      </w:pPr>
      <w:r>
        <w:t>Describe the role and impact project have on organizations</w:t>
      </w:r>
    </w:p>
    <w:p w14:paraId="20231756" w14:textId="77777777" w:rsidR="00D34E46" w:rsidRDefault="0053226E" w:rsidP="00D34E46">
      <w:pPr>
        <w:pStyle w:val="ListParagraph"/>
        <w:numPr>
          <w:ilvl w:val="0"/>
          <w:numId w:val="7"/>
        </w:numPr>
        <w:spacing w:after="0" w:line="240" w:lineRule="auto"/>
      </w:pPr>
      <w:r>
        <w:t>Identify and describe the core knowledge</w:t>
      </w:r>
      <w:r w:rsidR="004F7E83">
        <w:t xml:space="preserve"> elements</w:t>
      </w:r>
      <w:r>
        <w:t xml:space="preserve"> of project management</w:t>
      </w:r>
    </w:p>
    <w:p w14:paraId="7D430FE9" w14:textId="77777777" w:rsidR="00D34E46" w:rsidRDefault="0053226E" w:rsidP="00D34E46">
      <w:pPr>
        <w:pStyle w:val="ListParagraph"/>
        <w:numPr>
          <w:ilvl w:val="0"/>
          <w:numId w:val="7"/>
        </w:numPr>
        <w:spacing w:after="0" w:line="240" w:lineRule="auto"/>
      </w:pPr>
      <w:r>
        <w:t>Apply basic concepts of project management</w:t>
      </w:r>
    </w:p>
    <w:p w14:paraId="10C65D67" w14:textId="77777777" w:rsidR="0053226E" w:rsidRDefault="0053226E" w:rsidP="00D34E46">
      <w:pPr>
        <w:pStyle w:val="ListParagraph"/>
        <w:numPr>
          <w:ilvl w:val="0"/>
          <w:numId w:val="7"/>
        </w:numPr>
        <w:spacing w:after="0" w:line="240" w:lineRule="auto"/>
      </w:pPr>
      <w:r>
        <w:t>Understand the importance of the project manager and domain knowledge</w:t>
      </w:r>
    </w:p>
    <w:p w14:paraId="24F9E05B" w14:textId="77777777" w:rsidR="00D34E46" w:rsidRDefault="0053226E" w:rsidP="00D34E46">
      <w:pPr>
        <w:pStyle w:val="ListParagraph"/>
        <w:numPr>
          <w:ilvl w:val="0"/>
          <w:numId w:val="7"/>
        </w:numPr>
        <w:spacing w:after="0" w:line="240" w:lineRule="auto"/>
      </w:pPr>
      <w:r>
        <w:t>Apply project management knowledge and techniques to an actual project</w:t>
      </w:r>
    </w:p>
    <w:p w14:paraId="2120D5C8" w14:textId="77777777" w:rsidR="00D34E46" w:rsidRDefault="0053226E" w:rsidP="00D34E46">
      <w:pPr>
        <w:pStyle w:val="ListParagraph"/>
        <w:numPr>
          <w:ilvl w:val="0"/>
          <w:numId w:val="7"/>
        </w:numPr>
        <w:spacing w:after="0" w:line="240" w:lineRule="auto"/>
      </w:pPr>
      <w:r>
        <w:t>Learn Microsoft Project and how it applies to project management</w:t>
      </w:r>
    </w:p>
    <w:p w14:paraId="03B62184" w14:textId="77777777" w:rsidR="0033039E" w:rsidRDefault="0033039E" w:rsidP="00792468">
      <w:pPr>
        <w:pStyle w:val="BBHead1"/>
      </w:pPr>
    </w:p>
    <w:p w14:paraId="7D307FD8" w14:textId="77777777" w:rsidR="008E3C3E" w:rsidRDefault="008E3C3E" w:rsidP="00792468">
      <w:pPr>
        <w:pStyle w:val="BBHead1"/>
      </w:pPr>
      <w:r>
        <w:lastRenderedPageBreak/>
        <w:t>Learning Opportunities</w:t>
      </w:r>
    </w:p>
    <w:p w14:paraId="48A578D4" w14:textId="77777777" w:rsidR="008E3C3E" w:rsidRDefault="008E3C3E" w:rsidP="00425DB0">
      <w:pPr>
        <w:spacing w:after="0" w:line="240" w:lineRule="auto"/>
      </w:pPr>
      <w:r>
        <w:t>The three distinct areas through which learning opportunities will be made available are:</w:t>
      </w:r>
    </w:p>
    <w:p w14:paraId="0F19447F" w14:textId="77777777" w:rsidR="008E3C3E" w:rsidRPr="001D0A99" w:rsidRDefault="008E3C3E" w:rsidP="00425DB0">
      <w:pPr>
        <w:pStyle w:val="ListParagraph"/>
        <w:numPr>
          <w:ilvl w:val="0"/>
          <w:numId w:val="2"/>
        </w:numPr>
        <w:spacing w:after="0" w:line="240" w:lineRule="auto"/>
        <w:rPr>
          <w:u w:val="single"/>
        </w:rPr>
      </w:pPr>
      <w:r w:rsidRPr="001D0A99">
        <w:rPr>
          <w:u w:val="single"/>
        </w:rPr>
        <w:t>Textbook</w:t>
      </w:r>
    </w:p>
    <w:p w14:paraId="576569B1" w14:textId="77777777" w:rsidR="008E3C3E" w:rsidRDefault="008E3C3E" w:rsidP="00E723F7">
      <w:pPr>
        <w:pStyle w:val="ListParagraph"/>
        <w:spacing w:after="0" w:line="240" w:lineRule="auto"/>
      </w:pPr>
      <w:r>
        <w:t xml:space="preserve">Students are expected to read assigned materials from the course textbook(s) as well as other designated readings </w:t>
      </w:r>
      <w:r w:rsidR="001D0A99">
        <w:t>to prepare for quizzes and class discussion</w:t>
      </w:r>
      <w:r>
        <w:t>.</w:t>
      </w:r>
    </w:p>
    <w:p w14:paraId="689495EC" w14:textId="5B9989F3" w:rsidR="008E3C3E" w:rsidRPr="001D0A99" w:rsidRDefault="00C2283F" w:rsidP="00425DB0">
      <w:pPr>
        <w:pStyle w:val="ListParagraph"/>
        <w:numPr>
          <w:ilvl w:val="0"/>
          <w:numId w:val="2"/>
        </w:numPr>
        <w:spacing w:after="0" w:line="240" w:lineRule="auto"/>
        <w:rPr>
          <w:u w:val="single"/>
        </w:rPr>
      </w:pPr>
      <w:r>
        <w:rPr>
          <w:u w:val="single"/>
        </w:rPr>
        <w:t>Synchronous and Face-to-Face Sessions</w:t>
      </w:r>
    </w:p>
    <w:p w14:paraId="27486AC8" w14:textId="2C4E20B8" w:rsidR="008E3C3E" w:rsidRDefault="008E3C3E" w:rsidP="00E723F7">
      <w:pPr>
        <w:pStyle w:val="ListParagraph"/>
        <w:spacing w:after="0" w:line="240" w:lineRule="auto"/>
      </w:pPr>
      <w:r>
        <w:t xml:space="preserve">A good portion of our time will be applied to the presentation and discussion </w:t>
      </w:r>
      <w:r w:rsidR="001A034E">
        <w:t>of topics which directly and in</w:t>
      </w:r>
      <w:r>
        <w:t>directly relate to selected course topics.</w:t>
      </w:r>
    </w:p>
    <w:p w14:paraId="203551A6" w14:textId="77777777" w:rsidR="008E3C3E" w:rsidRPr="001D0A99" w:rsidRDefault="001D0A99" w:rsidP="00425DB0">
      <w:pPr>
        <w:pStyle w:val="ListParagraph"/>
        <w:numPr>
          <w:ilvl w:val="0"/>
          <w:numId w:val="2"/>
        </w:numPr>
        <w:spacing w:after="0" w:line="240" w:lineRule="auto"/>
        <w:rPr>
          <w:u w:val="single"/>
        </w:rPr>
      </w:pPr>
      <w:r w:rsidRPr="001D0A99">
        <w:rPr>
          <w:u w:val="single"/>
        </w:rPr>
        <w:t>Individual/Group Work</w:t>
      </w:r>
    </w:p>
    <w:p w14:paraId="388A22B9" w14:textId="77777777" w:rsidR="0033039E" w:rsidRDefault="008E3C3E" w:rsidP="00B140CB">
      <w:pPr>
        <w:pStyle w:val="ListParagraph"/>
        <w:spacing w:after="0" w:line="240" w:lineRule="auto"/>
      </w:pPr>
      <w:r>
        <w:t xml:space="preserve">Students </w:t>
      </w:r>
      <w:r w:rsidR="00CC3FB6">
        <w:t>may</w:t>
      </w:r>
      <w:r>
        <w:t xml:space="preserve"> be required to </w:t>
      </w:r>
      <w:r w:rsidR="001D0A99">
        <w:t>work individually and in groups on a</w:t>
      </w:r>
      <w:r>
        <w:t xml:space="preserve">ssignments relating to </w:t>
      </w:r>
      <w:r w:rsidR="00123978">
        <w:t>a database system</w:t>
      </w:r>
      <w:r>
        <w:t>.</w:t>
      </w:r>
      <w:r w:rsidR="00CC55F9">
        <w:t xml:space="preserve"> These assignments will include a total of 3000 words of written assignments.</w:t>
      </w:r>
    </w:p>
    <w:p w14:paraId="2662EFBF" w14:textId="77777777" w:rsidR="0033039E" w:rsidRDefault="0033039E" w:rsidP="00B140CB">
      <w:pPr>
        <w:pStyle w:val="ListParagraph"/>
        <w:spacing w:after="0" w:line="240" w:lineRule="auto"/>
      </w:pPr>
    </w:p>
    <w:p w14:paraId="3C943260" w14:textId="77777777" w:rsidR="008E3C3E" w:rsidRDefault="008E3C3E" w:rsidP="00792468">
      <w:pPr>
        <w:pStyle w:val="BBHead1"/>
      </w:pPr>
      <w:r>
        <w:t>Assignment Requirements</w:t>
      </w:r>
    </w:p>
    <w:p w14:paraId="1C5D6B5D" w14:textId="77777777" w:rsidR="00FB30E5" w:rsidRPr="00472690" w:rsidRDefault="008E3C3E" w:rsidP="001D0A99">
      <w:pPr>
        <w:spacing w:after="0" w:line="240" w:lineRule="auto"/>
      </w:pPr>
      <w:r>
        <w:t>All assignments</w:t>
      </w:r>
      <w:r w:rsidR="001D0A99">
        <w:t xml:space="preserve">, test &amp; </w:t>
      </w:r>
      <w:r w:rsidR="001C2531">
        <w:t>quizzes</w:t>
      </w:r>
      <w:r>
        <w:t xml:space="preserve"> </w:t>
      </w:r>
      <w:r w:rsidRPr="001C2531">
        <w:rPr>
          <w:b/>
          <w:u w:val="single"/>
        </w:rPr>
        <w:t>must</w:t>
      </w:r>
      <w:r>
        <w:t xml:space="preserve"> be </w:t>
      </w:r>
      <w:r w:rsidR="001C2531">
        <w:t>completed</w:t>
      </w:r>
      <w:r w:rsidR="00B64A31">
        <w:t xml:space="preserve"> and submitted</w:t>
      </w:r>
      <w:r w:rsidR="00DA5C67">
        <w:t xml:space="preserve"> electronically via Blackboard </w:t>
      </w:r>
      <w:r w:rsidR="001C2531">
        <w:t>by the date/time identified in Blackboard</w:t>
      </w:r>
      <w:r w:rsidR="00DA5C67">
        <w:t xml:space="preserve">.  </w:t>
      </w:r>
      <w:r w:rsidR="00004DAA">
        <w:t>L</w:t>
      </w:r>
      <w:r>
        <w:t>ate assignments</w:t>
      </w:r>
      <w:r w:rsidR="00004DAA">
        <w:t xml:space="preserve"> will </w:t>
      </w:r>
      <w:r w:rsidR="00004DAA" w:rsidRPr="00004DAA">
        <w:rPr>
          <w:b/>
          <w:i/>
          <w:u w:val="single"/>
        </w:rPr>
        <w:t>NOT</w:t>
      </w:r>
      <w:r w:rsidR="00004DAA">
        <w:t xml:space="preserve"> be accepted for credit</w:t>
      </w:r>
      <w:r>
        <w:t>.</w:t>
      </w:r>
      <w:r w:rsidR="00004DAA">
        <w:t xml:space="preserve">  </w:t>
      </w:r>
      <w:r w:rsidR="00FB30E5">
        <w:t xml:space="preserve">Please keep </w:t>
      </w:r>
      <w:r w:rsidR="00797A33">
        <w:t xml:space="preserve">an electronic copy of </w:t>
      </w:r>
      <w:r w:rsidR="00FB30E5">
        <w:t xml:space="preserve">all </w:t>
      </w:r>
      <w:r w:rsidR="001D0A99">
        <w:t>your</w:t>
      </w:r>
      <w:r w:rsidR="00FB30E5">
        <w:t xml:space="preserve"> assignments.  If there is a discrepancy in your graded assignment, you will be expected to produce your original assignment for review.</w:t>
      </w:r>
    </w:p>
    <w:p w14:paraId="46EC8422" w14:textId="77777777" w:rsidR="0033039E" w:rsidRDefault="0033039E" w:rsidP="003322D4">
      <w:pPr>
        <w:pStyle w:val="BBHead1"/>
      </w:pPr>
    </w:p>
    <w:p w14:paraId="7A95F2C6" w14:textId="77777777" w:rsidR="003322D4" w:rsidRDefault="003322D4" w:rsidP="003322D4">
      <w:pPr>
        <w:pStyle w:val="BBHead1"/>
      </w:pPr>
      <w:r>
        <w:t>Assignment, Exam</w:t>
      </w:r>
      <w:r w:rsidR="0006797A">
        <w:t>,</w:t>
      </w:r>
      <w:r>
        <w:t xml:space="preserve"> or Quiz Make-Up</w:t>
      </w:r>
    </w:p>
    <w:p w14:paraId="658FA1BE" w14:textId="77777777" w:rsidR="003322D4" w:rsidRPr="00B140CB" w:rsidRDefault="003322D4">
      <w:pPr>
        <w:spacing w:after="0" w:line="240" w:lineRule="auto"/>
      </w:pPr>
      <w:r>
        <w:t xml:space="preserve">Without </w:t>
      </w:r>
      <w:r w:rsidRPr="0006797A">
        <w:rPr>
          <w:b/>
        </w:rPr>
        <w:t>prior</w:t>
      </w:r>
      <w:r>
        <w:t xml:space="preserve"> permission </w:t>
      </w:r>
      <w:r w:rsidR="006D3B7A">
        <w:t xml:space="preserve">from </w:t>
      </w:r>
      <w:r>
        <w:t xml:space="preserve">and coordination with the instructor, you will </w:t>
      </w:r>
      <w:r w:rsidRPr="00004DAA">
        <w:rPr>
          <w:b/>
          <w:i/>
          <w:u w:val="single"/>
        </w:rPr>
        <w:t>NOT</w:t>
      </w:r>
      <w:r>
        <w:t xml:space="preserve"> be allowed to make-up missed assignments, examinations or quizzes.</w:t>
      </w:r>
    </w:p>
    <w:p w14:paraId="523CF421" w14:textId="77777777" w:rsidR="00A343CA" w:rsidRDefault="00A343CA" w:rsidP="00A343CA">
      <w:pPr>
        <w:pStyle w:val="BBHead1"/>
      </w:pPr>
    </w:p>
    <w:p w14:paraId="076E645E" w14:textId="77777777" w:rsidR="00A343CA" w:rsidRDefault="00A343CA" w:rsidP="00A343CA">
      <w:pPr>
        <w:pStyle w:val="BBHead1"/>
      </w:pPr>
      <w:r>
        <w:t xml:space="preserve">Individual </w:t>
      </w:r>
      <w:r w:rsidR="00FD770C">
        <w:t>Writing</w:t>
      </w:r>
      <w:r>
        <w:t xml:space="preserve"> Assignments</w:t>
      </w:r>
    </w:p>
    <w:p w14:paraId="310D1D7A" w14:textId="77777777" w:rsidR="00A343CA" w:rsidRPr="00323A16" w:rsidRDefault="00A343CA" w:rsidP="00A343CA">
      <w:pPr>
        <w:rPr>
          <w:rFonts w:asciiTheme="minorHAnsi" w:hAnsiTheme="minorHAnsi"/>
        </w:rPr>
      </w:pPr>
      <w:r w:rsidRPr="00323A16">
        <w:rPr>
          <w:rFonts w:asciiTheme="minorHAnsi" w:hAnsiTheme="minorHAnsi"/>
        </w:rPr>
        <w:t xml:space="preserve">Each </w:t>
      </w:r>
      <w:r w:rsidR="00FD770C">
        <w:rPr>
          <w:rFonts w:asciiTheme="minorHAnsi" w:hAnsiTheme="minorHAnsi"/>
        </w:rPr>
        <w:t>writing</w:t>
      </w:r>
      <w:r w:rsidRPr="00323A16">
        <w:rPr>
          <w:rFonts w:asciiTheme="minorHAnsi" w:hAnsiTheme="minorHAnsi"/>
        </w:rPr>
        <w:t xml:space="preserve"> assignment will be completed in the form of a descriptive narrative. Each will start with an introduction summarizing the requirements and outcome of the assignment. Next, the content section will contain a description of the activities completed supported by screen shots of the project work.</w:t>
      </w:r>
    </w:p>
    <w:p w14:paraId="234131AE" w14:textId="77777777" w:rsidR="00BD208D" w:rsidRPr="00BD208D" w:rsidRDefault="00BD208D" w:rsidP="00BD208D">
      <w:pPr>
        <w:spacing w:before="100" w:beforeAutospacing="1" w:after="100" w:afterAutospacing="1" w:line="240" w:lineRule="auto"/>
        <w:rPr>
          <w:rFonts w:asciiTheme="minorHAnsi" w:hAnsiTheme="minorHAnsi"/>
        </w:rPr>
      </w:pPr>
      <w:r w:rsidRPr="00BD208D">
        <w:rPr>
          <w:rFonts w:asciiTheme="minorHAnsi" w:hAnsiTheme="minorHAnsi"/>
        </w:rPr>
        <w:t>When you complete the project work in Microsoft Project change the name of the .</w:t>
      </w:r>
      <w:proofErr w:type="spellStart"/>
      <w:r w:rsidRPr="00BD208D">
        <w:rPr>
          <w:rFonts w:asciiTheme="minorHAnsi" w:hAnsiTheme="minorHAnsi"/>
        </w:rPr>
        <w:t>mpp</w:t>
      </w:r>
      <w:proofErr w:type="spellEnd"/>
      <w:r w:rsidRPr="00BD208D">
        <w:rPr>
          <w:rFonts w:asciiTheme="minorHAnsi" w:hAnsiTheme="minorHAnsi"/>
        </w:rPr>
        <w:t xml:space="preserve"> file to include your initials. Make sure the screen shots include the file name.</w:t>
      </w:r>
    </w:p>
    <w:p w14:paraId="5F30950E" w14:textId="77777777" w:rsidR="00A343CA" w:rsidRPr="00323A16" w:rsidRDefault="00A343CA" w:rsidP="00A343CA">
      <w:pPr>
        <w:rPr>
          <w:rFonts w:asciiTheme="minorHAnsi" w:hAnsiTheme="minorHAnsi"/>
        </w:rPr>
      </w:pPr>
      <w:r w:rsidRPr="00323A16">
        <w:rPr>
          <w:rFonts w:asciiTheme="minorHAnsi" w:hAnsiTheme="minorHAnsi"/>
        </w:rPr>
        <w:t>Finally, the narrative will include a summary of key lessons learned and any open questions identified during execution of the assignment. The work is to be of a clear writing style, grammatically correct and displaying critical thinking. The total assignment must exceed 400 words of content consistent with “The Elements of Style”</w:t>
      </w:r>
      <w:r w:rsidR="00E454CC">
        <w:rPr>
          <w:rFonts w:asciiTheme="minorHAnsi" w:hAnsiTheme="minorHAnsi"/>
        </w:rPr>
        <w:t xml:space="preserve"> and APA format</w:t>
      </w:r>
      <w:r w:rsidRPr="00323A16">
        <w:rPr>
          <w:rFonts w:asciiTheme="minorHAnsi" w:hAnsiTheme="minorHAnsi"/>
        </w:rPr>
        <w:t xml:space="preserve">. </w:t>
      </w:r>
    </w:p>
    <w:p w14:paraId="65D31BB7" w14:textId="77777777" w:rsidR="00A343CA" w:rsidRPr="00C61A2A" w:rsidRDefault="00A343CA" w:rsidP="00A343CA">
      <w:pPr>
        <w:spacing w:before="100" w:beforeAutospacing="1" w:after="100" w:afterAutospacing="1" w:line="240" w:lineRule="auto"/>
        <w:rPr>
          <w:rFonts w:asciiTheme="minorHAnsi" w:eastAsia="Times New Roman" w:hAnsiTheme="minorHAnsi"/>
        </w:rPr>
      </w:pPr>
      <w:r w:rsidRPr="00323A16">
        <w:rPr>
          <w:rFonts w:asciiTheme="minorHAnsi" w:eastAsia="Times New Roman" w:hAnsiTheme="minorHAnsi"/>
        </w:rPr>
        <w:t>“</w:t>
      </w:r>
      <w:r w:rsidRPr="00C61A2A">
        <w:rPr>
          <w:rFonts w:asciiTheme="minorHAnsi" w:eastAsia="Times New Roman" w:hAnsiTheme="minorHAnsi"/>
        </w:rPr>
        <w:t xml:space="preserve">Vigorous writing is concise. A sentence should contain no unnecessary words, a paragraph no unnecessary sentences, for the same reason that a drawing should have no unnecessary lines and a </w:t>
      </w:r>
      <w:r w:rsidRPr="00C61A2A">
        <w:rPr>
          <w:rFonts w:asciiTheme="minorHAnsi" w:eastAsia="Times New Roman" w:hAnsiTheme="minorHAnsi"/>
        </w:rPr>
        <w:lastRenderedPageBreak/>
        <w:t xml:space="preserve">machine </w:t>
      </w:r>
      <w:proofErr w:type="gramStart"/>
      <w:r w:rsidRPr="00C61A2A">
        <w:rPr>
          <w:rFonts w:asciiTheme="minorHAnsi" w:eastAsia="Times New Roman" w:hAnsiTheme="minorHAnsi"/>
        </w:rPr>
        <w:t>no unnecessary parts</w:t>
      </w:r>
      <w:proofErr w:type="gramEnd"/>
      <w:r w:rsidRPr="00C61A2A">
        <w:rPr>
          <w:rFonts w:asciiTheme="minorHAnsi" w:eastAsia="Times New Roman" w:hAnsiTheme="minorHAnsi"/>
        </w:rPr>
        <w:t xml:space="preserve">. This requires not that the writer make all his sentences short, or that he </w:t>
      </w:r>
      <w:proofErr w:type="gramStart"/>
      <w:r w:rsidRPr="00C61A2A">
        <w:rPr>
          <w:rFonts w:asciiTheme="minorHAnsi" w:eastAsia="Times New Roman" w:hAnsiTheme="minorHAnsi"/>
        </w:rPr>
        <w:t>avoid</w:t>
      </w:r>
      <w:proofErr w:type="gramEnd"/>
      <w:r w:rsidRPr="00C61A2A">
        <w:rPr>
          <w:rFonts w:asciiTheme="minorHAnsi" w:eastAsia="Times New Roman" w:hAnsiTheme="minorHAnsi"/>
        </w:rPr>
        <w:t xml:space="preserve"> all detail and treat his subjects only in outline, but that he make every word tell.</w:t>
      </w:r>
      <w:r w:rsidRPr="00323A16">
        <w:rPr>
          <w:rFonts w:asciiTheme="minorHAnsi" w:eastAsia="Times New Roman" w:hAnsiTheme="minorHAnsi"/>
        </w:rPr>
        <w:t>”</w:t>
      </w:r>
    </w:p>
    <w:p w14:paraId="6EDB2F51" w14:textId="77777777" w:rsidR="00A343CA" w:rsidRPr="00323A16" w:rsidRDefault="00A343CA" w:rsidP="00A343CA">
      <w:pPr>
        <w:tabs>
          <w:tab w:val="left" w:pos="7725"/>
        </w:tabs>
        <w:spacing w:after="0" w:line="240" w:lineRule="auto"/>
        <w:rPr>
          <w:rFonts w:asciiTheme="minorHAnsi" w:eastAsia="Times New Roman" w:hAnsiTheme="minorHAnsi"/>
          <w:i/>
          <w:iCs/>
        </w:rPr>
      </w:pPr>
      <w:r w:rsidRPr="00C61A2A">
        <w:rPr>
          <w:rFonts w:asciiTheme="minorHAnsi" w:eastAsia="Times New Roman" w:hAnsiTheme="minorHAnsi"/>
        </w:rPr>
        <w:t>— </w:t>
      </w:r>
      <w:r w:rsidRPr="00323A16">
        <w:rPr>
          <w:rFonts w:asciiTheme="minorHAnsi" w:eastAsia="Times New Roman" w:hAnsiTheme="minorHAnsi"/>
          <w:i/>
          <w:iCs/>
        </w:rPr>
        <w:t>"Elementary Principles of Composition", The Elements of Style</w:t>
      </w:r>
      <w:r w:rsidRPr="00323A16">
        <w:rPr>
          <w:rFonts w:asciiTheme="minorHAnsi" w:eastAsia="Times New Roman" w:hAnsiTheme="minorHAnsi"/>
          <w:i/>
          <w:iCs/>
        </w:rPr>
        <w:tab/>
      </w:r>
    </w:p>
    <w:p w14:paraId="69B32F95" w14:textId="77777777" w:rsidR="00A343CA" w:rsidRPr="00323A16" w:rsidRDefault="00A343CA" w:rsidP="00A343CA">
      <w:pPr>
        <w:spacing w:after="0" w:line="240" w:lineRule="auto"/>
        <w:rPr>
          <w:rFonts w:asciiTheme="minorHAnsi" w:eastAsia="Times New Roman" w:hAnsiTheme="minorHAnsi"/>
          <w:i/>
          <w:iCs/>
        </w:rPr>
      </w:pPr>
    </w:p>
    <w:p w14:paraId="1A355C65" w14:textId="77777777" w:rsidR="00A343CA" w:rsidRPr="00323A16" w:rsidRDefault="00A343CA" w:rsidP="00A343CA">
      <w:pPr>
        <w:spacing w:after="0" w:line="240" w:lineRule="auto"/>
        <w:rPr>
          <w:rFonts w:asciiTheme="minorHAnsi" w:eastAsia="Times New Roman" w:hAnsiTheme="minorHAnsi"/>
          <w:i/>
          <w:iCs/>
        </w:rPr>
      </w:pPr>
    </w:p>
    <w:p w14:paraId="0C264C70" w14:textId="77777777" w:rsidR="00A343CA" w:rsidRDefault="00A343CA" w:rsidP="00A343CA">
      <w:pPr>
        <w:spacing w:after="0" w:line="240" w:lineRule="auto"/>
        <w:rPr>
          <w:rFonts w:asciiTheme="minorHAnsi" w:eastAsia="Times New Roman" w:hAnsiTheme="minorHAnsi"/>
          <w:iCs/>
        </w:rPr>
      </w:pPr>
      <w:r w:rsidRPr="00323A16">
        <w:rPr>
          <w:rFonts w:asciiTheme="minorHAnsi" w:eastAsia="Times New Roman" w:hAnsiTheme="minorHAnsi"/>
          <w:iCs/>
        </w:rPr>
        <w:t xml:space="preserve">Homework will be submitted to </w:t>
      </w:r>
      <w:r w:rsidRPr="00323A16">
        <w:rPr>
          <w:rFonts w:eastAsia="Times New Roman"/>
          <w:iCs/>
        </w:rPr>
        <w:t>Blackboard</w:t>
      </w:r>
      <w:r w:rsidRPr="00323A16">
        <w:rPr>
          <w:rFonts w:asciiTheme="minorHAnsi" w:eastAsia="Times New Roman" w:hAnsiTheme="minorHAnsi"/>
          <w:iCs/>
        </w:rPr>
        <w:t xml:space="preserve"> as a Microsoft Word file (.docx).</w:t>
      </w:r>
      <w:r w:rsidR="004D5862">
        <w:rPr>
          <w:rFonts w:asciiTheme="minorHAnsi" w:eastAsia="Times New Roman" w:hAnsiTheme="minorHAnsi"/>
          <w:iCs/>
        </w:rPr>
        <w:t xml:space="preserve"> You might consider taking advantage of NIU writing services to assist you. (</w:t>
      </w:r>
      <w:hyperlink r:id="rId9" w:history="1">
        <w:r w:rsidR="004D5862" w:rsidRPr="00846855">
          <w:rPr>
            <w:rStyle w:val="Hyperlink"/>
            <w:rFonts w:asciiTheme="minorHAnsi" w:eastAsia="Times New Roman" w:hAnsiTheme="minorHAnsi"/>
            <w:iCs/>
          </w:rPr>
          <w:t>https://www.niu.edu/uwc/</w:t>
        </w:r>
      </w:hyperlink>
      <w:r w:rsidR="004D5862">
        <w:rPr>
          <w:rFonts w:asciiTheme="minorHAnsi" w:eastAsia="Times New Roman" w:hAnsiTheme="minorHAnsi"/>
          <w:iCs/>
        </w:rPr>
        <w:t>)</w:t>
      </w:r>
    </w:p>
    <w:p w14:paraId="344F0B94" w14:textId="77777777" w:rsidR="0033039E" w:rsidRDefault="0033039E" w:rsidP="0006797A">
      <w:pPr>
        <w:pStyle w:val="BBHead1"/>
      </w:pPr>
    </w:p>
    <w:p w14:paraId="577BEAA8" w14:textId="77777777" w:rsidR="0006797A" w:rsidRDefault="0006797A" w:rsidP="0006797A">
      <w:pPr>
        <w:pStyle w:val="BBHead1"/>
      </w:pPr>
      <w:r>
        <w:t>Group Projects</w:t>
      </w:r>
    </w:p>
    <w:p w14:paraId="47E60A38" w14:textId="77777777" w:rsidR="0006797A" w:rsidRPr="001D6FAE" w:rsidRDefault="00F76C77" w:rsidP="0006797A">
      <w:pPr>
        <w:pStyle w:val="BBHead1"/>
        <w:rPr>
          <w:b w:val="0"/>
          <w:sz w:val="22"/>
          <w:szCs w:val="22"/>
        </w:rPr>
      </w:pPr>
      <w:r>
        <w:rPr>
          <w:b w:val="0"/>
          <w:sz w:val="22"/>
          <w:szCs w:val="22"/>
        </w:rPr>
        <w:t xml:space="preserve">Team presentations will be assessed based upon “The Elements of Style”. </w:t>
      </w:r>
      <w:r w:rsidRPr="00F76C77">
        <w:rPr>
          <w:b w:val="0"/>
          <w:sz w:val="22"/>
          <w:szCs w:val="22"/>
        </w:rPr>
        <w:t xml:space="preserve">The presentation is to be of a clear writing style, grammatically correct and displaying critical thinking.  </w:t>
      </w:r>
      <w:r w:rsidR="0006797A">
        <w:rPr>
          <w:b w:val="0"/>
          <w:sz w:val="22"/>
          <w:szCs w:val="22"/>
        </w:rPr>
        <w:t>Individual members within a group may have their grade lowered for lack of participation based upon peer reviews.</w:t>
      </w:r>
    </w:p>
    <w:p w14:paraId="5F22E25B" w14:textId="77777777" w:rsidR="0033039E" w:rsidRDefault="0033039E" w:rsidP="00792468">
      <w:pPr>
        <w:pStyle w:val="BBHead1"/>
      </w:pPr>
    </w:p>
    <w:p w14:paraId="585298FF" w14:textId="77777777" w:rsidR="008E3C3E" w:rsidRDefault="008E3C3E" w:rsidP="00792468">
      <w:pPr>
        <w:pStyle w:val="BBHead1"/>
      </w:pPr>
      <w:r>
        <w:t>Attendance Policy</w:t>
      </w:r>
    </w:p>
    <w:p w14:paraId="73C4439A" w14:textId="3642705C" w:rsidR="0033039E" w:rsidRDefault="0033039E" w:rsidP="0033039E">
      <w:r>
        <w:t xml:space="preserve">The OM&amp;IS Department has a standard attendance policy.  In short, students are expected to attend all </w:t>
      </w:r>
      <w:r w:rsidR="0036524C">
        <w:t>synchronous sessions</w:t>
      </w:r>
      <w:r>
        <w:t xml:space="preserve"> and be on time. Failure to do so will result in a reduction in your course grade. Please review </w:t>
      </w:r>
      <w:hyperlink r:id="rId10" w:history="1">
        <w:r w:rsidR="009410D8" w:rsidRPr="009410D8">
          <w:rPr>
            <w:rStyle w:val="Hyperlink"/>
          </w:rPr>
          <w:t>https://www.cob.niu.edu/academics/omis/bs/attendance-policy.shtml</w:t>
        </w:r>
      </w:hyperlink>
      <w:r w:rsidR="009410D8" w:rsidRPr="009410D8">
        <w:t xml:space="preserve"> </w:t>
      </w:r>
      <w:r>
        <w:t>for further details on the OM&amp;IS attendance policy.</w:t>
      </w:r>
      <w:r w:rsidR="00CF7196">
        <w:t xml:space="preserve"> Synchronous sessions will be conducted using the Blackboard Collaborate tool.</w:t>
      </w:r>
    </w:p>
    <w:p w14:paraId="4B626A66" w14:textId="77777777" w:rsidR="00CA2F94" w:rsidRDefault="00CA2F94" w:rsidP="00CA2F94">
      <w:pPr>
        <w:spacing w:after="0" w:line="240" w:lineRule="auto"/>
      </w:pPr>
    </w:p>
    <w:p w14:paraId="1998A3D9" w14:textId="77777777" w:rsidR="00004DAA" w:rsidRDefault="00004DAA" w:rsidP="00004DAA">
      <w:pPr>
        <w:pStyle w:val="BBHead1"/>
      </w:pPr>
      <w:r>
        <w:t>Technology Use Policy</w:t>
      </w:r>
    </w:p>
    <w:p w14:paraId="0FD278AD" w14:textId="3BE0A999" w:rsidR="00004DAA" w:rsidRDefault="00004DAA" w:rsidP="00004DAA">
      <w:pPr>
        <w:spacing w:after="0" w:line="240" w:lineRule="auto"/>
      </w:pPr>
      <w:r>
        <w:t xml:space="preserve">Students are encouraged (and may be required) to use technology in an appropriate manner during </w:t>
      </w:r>
      <w:r w:rsidR="00CF7196">
        <w:t>synchronous and face-to-face sessions</w:t>
      </w:r>
      <w:r>
        <w:t xml:space="preserve"> for activities such as</w:t>
      </w:r>
      <w:r w:rsidR="00CF7196">
        <w:t>:</w:t>
      </w:r>
      <w:r>
        <w:t xml:space="preserve"> tests, </w:t>
      </w:r>
      <w:r w:rsidR="00D44900">
        <w:t xml:space="preserve">on-line course meetings, </w:t>
      </w:r>
      <w:r>
        <w:t>viewing presentations and taking notes.  Here are some important guidelines to keep in mind:</w:t>
      </w:r>
    </w:p>
    <w:p w14:paraId="186C4B35" w14:textId="77777777" w:rsidR="00004DAA" w:rsidRDefault="00004DAA" w:rsidP="00004DAA">
      <w:pPr>
        <w:pStyle w:val="ListParagraph"/>
        <w:numPr>
          <w:ilvl w:val="0"/>
          <w:numId w:val="4"/>
        </w:numPr>
        <w:spacing w:after="0" w:line="240" w:lineRule="auto"/>
      </w:pPr>
      <w:r>
        <w:t>Working technology is YOUR responsibility.</w:t>
      </w:r>
    </w:p>
    <w:p w14:paraId="0D8DF93D" w14:textId="77777777" w:rsidR="00004DAA" w:rsidRDefault="00004DAA" w:rsidP="00004DAA">
      <w:pPr>
        <w:pStyle w:val="ListParagraph"/>
        <w:numPr>
          <w:ilvl w:val="0"/>
          <w:numId w:val="4"/>
        </w:numPr>
        <w:spacing w:after="0" w:line="240" w:lineRule="auto"/>
      </w:pPr>
      <w:r w:rsidRPr="00A72C3F">
        <w:t>Stay focused, stay engag</w:t>
      </w:r>
      <w:r>
        <w:t xml:space="preserve">ed – </w:t>
      </w:r>
      <w:r w:rsidRPr="00CC7950">
        <w:t xml:space="preserve">Minimize </w:t>
      </w:r>
      <w:r>
        <w:t xml:space="preserve">your </w:t>
      </w:r>
      <w:r w:rsidRPr="00CC7950">
        <w:t>activ</w:t>
      </w:r>
      <w:r>
        <w:t>ity &amp; k</w:t>
      </w:r>
      <w:r w:rsidRPr="00A72C3F">
        <w:t>eep the outside world outside.</w:t>
      </w:r>
    </w:p>
    <w:p w14:paraId="1A9F497E" w14:textId="55D1034E" w:rsidR="00004DAA" w:rsidRDefault="00004DAA" w:rsidP="00004DAA">
      <w:pPr>
        <w:pStyle w:val="ListParagraph"/>
        <w:numPr>
          <w:ilvl w:val="0"/>
          <w:numId w:val="4"/>
        </w:numPr>
        <w:spacing w:after="0" w:line="240" w:lineRule="auto"/>
      </w:pPr>
      <w:r w:rsidRPr="00A72C3F">
        <w:t>Contribute</w:t>
      </w:r>
      <w:r w:rsidR="00CF7196">
        <w:t>,</w:t>
      </w:r>
      <w:r w:rsidRPr="00A72C3F">
        <w:t xml:space="preserve"> don't detract, from the atmosphere of learning.</w:t>
      </w:r>
      <w:r>
        <w:t xml:space="preserve">  </w:t>
      </w:r>
      <w:r w:rsidRPr="00A72C3F">
        <w:t>Don't distract others</w:t>
      </w:r>
      <w:r>
        <w:t>.</w:t>
      </w:r>
    </w:p>
    <w:p w14:paraId="6BD32051" w14:textId="34D721B5" w:rsidR="00004DAA" w:rsidRDefault="00004DAA" w:rsidP="00004DAA">
      <w:pPr>
        <w:pStyle w:val="ListParagraph"/>
        <w:numPr>
          <w:ilvl w:val="0"/>
          <w:numId w:val="4"/>
        </w:numPr>
        <w:spacing w:after="0" w:line="240" w:lineRule="auto"/>
      </w:pPr>
      <w:r w:rsidRPr="00CC7950">
        <w:t>Do not access inappropriate or offensive content.</w:t>
      </w:r>
    </w:p>
    <w:p w14:paraId="1D8BB073" w14:textId="77777777" w:rsidR="00004DAA" w:rsidRPr="000D22D7" w:rsidRDefault="00004DAA" w:rsidP="00004DAA">
      <w:pPr>
        <w:pStyle w:val="ListParagraph"/>
        <w:numPr>
          <w:ilvl w:val="0"/>
          <w:numId w:val="4"/>
        </w:numPr>
        <w:spacing w:after="0" w:line="240" w:lineRule="auto"/>
        <w:rPr>
          <w:b/>
          <w:sz w:val="24"/>
          <w:szCs w:val="24"/>
        </w:rPr>
      </w:pPr>
      <w:r w:rsidRPr="00CC7950">
        <w:t>Respect priva</w:t>
      </w:r>
      <w:r>
        <w:t>cy concerns, including your own.</w:t>
      </w:r>
    </w:p>
    <w:p w14:paraId="12FCEA58" w14:textId="77777777" w:rsidR="00BB077C" w:rsidRDefault="00BB077C" w:rsidP="00B64A31">
      <w:pPr>
        <w:pStyle w:val="BBHead1"/>
      </w:pPr>
    </w:p>
    <w:p w14:paraId="0BB6FF26" w14:textId="77777777" w:rsidR="0033039E" w:rsidRPr="0033039E" w:rsidRDefault="0033039E" w:rsidP="0033039E">
      <w:pPr>
        <w:pStyle w:val="BBHead1"/>
      </w:pPr>
      <w:r w:rsidRPr="0033039E">
        <w:t>Statement of Accessibility</w:t>
      </w:r>
    </w:p>
    <w:p w14:paraId="06670BBB" w14:textId="77777777" w:rsidR="0033039E" w:rsidRDefault="0033039E" w:rsidP="0033039E">
      <w:pPr>
        <w:pStyle w:val="NormalWeb"/>
      </w:pPr>
      <w:r>
        <w:t xml:space="preserve">If you need an accommodation for this class, please contact the Disability Resource Center as soon as possible. The DRC coordinates accommodations for students with disabilities. It is </w:t>
      </w:r>
      <w:r>
        <w:lastRenderedPageBreak/>
        <w:t xml:space="preserve">located on the 4th floor of the Health </w:t>
      </w:r>
      <w:proofErr w:type="gramStart"/>
      <w:r>
        <w:t>Services Building, and</w:t>
      </w:r>
      <w:proofErr w:type="gramEnd"/>
      <w:r>
        <w:t xml:space="preserve"> can be reached at 815-753-1303 or </w:t>
      </w:r>
      <w:hyperlink r:id="rId11" w:history="1">
        <w:r>
          <w:rPr>
            <w:rStyle w:val="Hyperlink"/>
          </w:rPr>
          <w:t>drc@niu.edu</w:t>
        </w:r>
      </w:hyperlink>
      <w:r>
        <w:t>.</w:t>
      </w:r>
    </w:p>
    <w:p w14:paraId="3A39BDE1" w14:textId="77777777" w:rsidR="0033039E" w:rsidRDefault="0033039E" w:rsidP="0033039E">
      <w:pPr>
        <w:pStyle w:val="NormalWeb"/>
      </w:pPr>
      <w:r>
        <w:t>Also, please contact me privately as soon as possible so we can discuss your accommodations. Please note that you will not be required to disclose your disability, only your accommodations. The sooner you let me know your needs, the sooner I can assist you in achieving your learning goals in this course.</w:t>
      </w:r>
    </w:p>
    <w:p w14:paraId="54363C60" w14:textId="77777777" w:rsidR="00F557C1" w:rsidRDefault="00F557C1" w:rsidP="0033039E">
      <w:pPr>
        <w:spacing w:after="0" w:line="240" w:lineRule="auto"/>
        <w:sectPr w:rsidR="00F557C1" w:rsidSect="0033039E">
          <w:headerReference w:type="default" r:id="rId12"/>
          <w:footerReference w:type="default" r:id="rId13"/>
          <w:type w:val="continuous"/>
          <w:pgSz w:w="12240" w:h="15840" w:code="1"/>
          <w:pgMar w:top="1728" w:right="1440" w:bottom="1080" w:left="1440" w:header="720" w:footer="720" w:gutter="0"/>
          <w:cols w:space="720"/>
          <w:docGrid w:linePitch="360"/>
        </w:sectPr>
      </w:pPr>
    </w:p>
    <w:p w14:paraId="3FB70E56" w14:textId="77777777" w:rsidR="00B64A31" w:rsidRDefault="00B64A31" w:rsidP="00B64A31">
      <w:pPr>
        <w:spacing w:after="0" w:line="240" w:lineRule="auto"/>
        <w:ind w:firstLine="720"/>
      </w:pPr>
    </w:p>
    <w:p w14:paraId="6CADBC73" w14:textId="77777777" w:rsidR="0033039E" w:rsidRDefault="0033039E" w:rsidP="00792468">
      <w:pPr>
        <w:pStyle w:val="BBHead1"/>
        <w:sectPr w:rsidR="0033039E" w:rsidSect="0033039E">
          <w:type w:val="continuous"/>
          <w:pgSz w:w="12240" w:h="15840" w:code="1"/>
          <w:pgMar w:top="1728" w:right="1440" w:bottom="1080" w:left="1440" w:header="720" w:footer="720" w:gutter="0"/>
          <w:cols w:space="720"/>
          <w:docGrid w:linePitch="360"/>
        </w:sectPr>
      </w:pPr>
    </w:p>
    <w:p w14:paraId="6023855B" w14:textId="77777777" w:rsidR="008E3C3E" w:rsidRDefault="008E3C3E" w:rsidP="00792468">
      <w:pPr>
        <w:pStyle w:val="BBHead1"/>
      </w:pPr>
      <w:r>
        <w:t>Grading</w:t>
      </w:r>
    </w:p>
    <w:p w14:paraId="4DBFDE62" w14:textId="77777777" w:rsidR="00004DAA" w:rsidRDefault="00004DAA" w:rsidP="00004DAA">
      <w:pPr>
        <w:tabs>
          <w:tab w:val="left" w:pos="1080"/>
          <w:tab w:val="left" w:pos="2160"/>
        </w:tabs>
        <w:spacing w:after="0" w:line="240" w:lineRule="auto"/>
      </w:pPr>
      <w:r w:rsidRPr="002F0688">
        <w:t xml:space="preserve">Scores for </w:t>
      </w:r>
      <w:r w:rsidR="00DE4520">
        <w:t>assignments</w:t>
      </w:r>
      <w:r w:rsidRPr="002F0688">
        <w:t xml:space="preserve">, quizzes, exams, etc. </w:t>
      </w:r>
      <w:r>
        <w:t>will be posted online via Blackb</w:t>
      </w:r>
      <w:r w:rsidRPr="002F0688">
        <w:t xml:space="preserve">oard throughout the semester.  It is your responsibility to </w:t>
      </w:r>
      <w:r>
        <w:t xml:space="preserve">check </w:t>
      </w:r>
      <w:r w:rsidRPr="002F0688">
        <w:t>your scores for accuracy.  Disputes concerning your score will only be considered for one (1) week after that date of th</w:t>
      </w:r>
      <w:r>
        <w:t>e posted score.</w:t>
      </w:r>
    </w:p>
    <w:p w14:paraId="54C325C6" w14:textId="77777777" w:rsidR="00004DAA" w:rsidRDefault="00004DAA" w:rsidP="00004DAA">
      <w:pPr>
        <w:tabs>
          <w:tab w:val="left" w:pos="1080"/>
          <w:tab w:val="left" w:pos="2160"/>
        </w:tabs>
        <w:spacing w:after="0" w:line="240" w:lineRule="auto"/>
      </w:pPr>
    </w:p>
    <w:p w14:paraId="5D8D0467" w14:textId="06CC14ED" w:rsidR="008E3C3E" w:rsidRDefault="008E3C3E" w:rsidP="002A3B1F">
      <w:pPr>
        <w:tabs>
          <w:tab w:val="left" w:pos="1080"/>
          <w:tab w:val="left" w:pos="2160"/>
        </w:tabs>
        <w:spacing w:after="0" w:line="240" w:lineRule="auto"/>
      </w:pPr>
      <w:r>
        <w:t xml:space="preserve">The following </w:t>
      </w:r>
      <w:r w:rsidR="005E784A">
        <w:t>Assignment</w:t>
      </w:r>
      <w:r w:rsidR="009B3FB0">
        <w:t xml:space="preserve"> Matrix will be</w:t>
      </w:r>
      <w:r>
        <w:t xml:space="preserve"> use</w:t>
      </w:r>
      <w:r w:rsidR="009B3FB0">
        <w:t>d</w:t>
      </w:r>
      <w:r>
        <w:t xml:space="preserve"> in computing final grades for this course.  Any necessary adjustments or modifications will be communicated both in </w:t>
      </w:r>
      <w:r w:rsidR="00CF7196">
        <w:t>the synchronous and face-to-face sessions</w:t>
      </w:r>
      <w:r>
        <w:t xml:space="preserve"> and via electronic posting on the NIU Blackboard system.</w:t>
      </w:r>
    </w:p>
    <w:p w14:paraId="05EEDDB4" w14:textId="77777777" w:rsidR="0033039E" w:rsidRDefault="0033039E" w:rsidP="002A3B1F">
      <w:pPr>
        <w:tabs>
          <w:tab w:val="left" w:pos="1080"/>
          <w:tab w:val="left" w:pos="2160"/>
        </w:tabs>
        <w:spacing w:after="0" w:line="240" w:lineRule="auto"/>
      </w:pPr>
    </w:p>
    <w:p w14:paraId="37BC06A7" w14:textId="77777777" w:rsidR="004D6C81" w:rsidRDefault="004D6C81" w:rsidP="002A3B1F">
      <w:pPr>
        <w:tabs>
          <w:tab w:val="left" w:pos="1080"/>
          <w:tab w:val="left" w:pos="2160"/>
        </w:tabs>
        <w:spacing w:after="0" w:line="240" w:lineRule="auto"/>
      </w:pPr>
    </w:p>
    <w:p w14:paraId="4357FA5A" w14:textId="77777777" w:rsidR="00004DAA" w:rsidRDefault="00004DAA" w:rsidP="00004DAA">
      <w:pPr>
        <w:tabs>
          <w:tab w:val="left" w:pos="1080"/>
          <w:tab w:val="left" w:pos="2160"/>
        </w:tabs>
        <w:spacing w:after="0" w:line="240" w:lineRule="auto"/>
        <w:rPr>
          <w:b/>
        </w:rPr>
      </w:pPr>
      <w:r w:rsidRPr="0000259D">
        <w:rPr>
          <w:b/>
        </w:rPr>
        <w:t>Assignment Matrix</w:t>
      </w:r>
    </w:p>
    <w:p w14:paraId="212C25B0" w14:textId="77777777" w:rsidR="00F23664" w:rsidRPr="00F23664" w:rsidRDefault="00F23664" w:rsidP="00004DAA">
      <w:pPr>
        <w:tabs>
          <w:tab w:val="left" w:pos="1080"/>
          <w:tab w:val="left" w:pos="2160"/>
        </w:tabs>
        <w:spacing w:after="0" w:line="240" w:lineRule="auto"/>
        <w:rPr>
          <w:b/>
          <w:sz w:val="16"/>
          <w:szCs w:val="16"/>
        </w:rPr>
      </w:pPr>
    </w:p>
    <w:tbl>
      <w:tblPr>
        <w:tblStyle w:val="GridTable4-Accent21"/>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2200"/>
        <w:gridCol w:w="1977"/>
        <w:gridCol w:w="1355"/>
        <w:gridCol w:w="1088"/>
        <w:gridCol w:w="1069"/>
      </w:tblGrid>
      <w:tr w:rsidR="009054F3" w:rsidRPr="00141BFB" w14:paraId="402AC7C1" w14:textId="77777777" w:rsidTr="00744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right w:val="none" w:sz="0" w:space="0" w:color="auto"/>
            </w:tcBorders>
            <w:shd w:val="clear" w:color="auto" w:fill="D9D9D9" w:themeFill="background1" w:themeFillShade="D9"/>
          </w:tcPr>
          <w:p w14:paraId="35AEA65B" w14:textId="77777777" w:rsidR="009054F3" w:rsidRPr="00F76C77" w:rsidRDefault="009054F3" w:rsidP="00E14B38">
            <w:pPr>
              <w:tabs>
                <w:tab w:val="left" w:pos="1080"/>
                <w:tab w:val="left" w:pos="2160"/>
              </w:tabs>
              <w:spacing w:after="0" w:line="240" w:lineRule="auto"/>
              <w:ind w:left="-18"/>
              <w:rPr>
                <w:color w:val="auto"/>
                <w:szCs w:val="24"/>
              </w:rPr>
            </w:pPr>
            <w:r w:rsidRPr="00F76C77">
              <w:rPr>
                <w:color w:val="auto"/>
                <w:szCs w:val="24"/>
              </w:rPr>
              <w:t>Graded Item</w:t>
            </w:r>
          </w:p>
        </w:tc>
        <w:tc>
          <w:tcPr>
            <w:tcW w:w="2085" w:type="dxa"/>
            <w:tcBorders>
              <w:top w:val="single" w:sz="6" w:space="0" w:color="auto"/>
              <w:left w:val="none" w:sz="0" w:space="0" w:color="auto"/>
              <w:bottom w:val="single" w:sz="6" w:space="0" w:color="auto"/>
              <w:right w:val="none" w:sz="0" w:space="0" w:color="auto"/>
            </w:tcBorders>
            <w:shd w:val="clear" w:color="auto" w:fill="D9D9D9" w:themeFill="background1" w:themeFillShade="D9"/>
          </w:tcPr>
          <w:p w14:paraId="0830CD99" w14:textId="77777777" w:rsidR="009054F3" w:rsidRPr="00F76C77" w:rsidRDefault="009054F3" w:rsidP="00E14B38">
            <w:pPr>
              <w:tabs>
                <w:tab w:val="left" w:pos="2160"/>
              </w:tabs>
              <w:spacing w:after="0" w:line="240" w:lineRule="auto"/>
              <w:ind w:left="-108" w:right="-35"/>
              <w:jc w:val="center"/>
              <w:cnfStyle w:val="100000000000" w:firstRow="1" w:lastRow="0" w:firstColumn="0" w:lastColumn="0" w:oddVBand="0" w:evenVBand="0" w:oddHBand="0" w:evenHBand="0" w:firstRowFirstColumn="0" w:firstRowLastColumn="0" w:lastRowFirstColumn="0" w:lastRowLastColumn="0"/>
              <w:rPr>
                <w:szCs w:val="24"/>
              </w:rPr>
            </w:pPr>
          </w:p>
        </w:tc>
        <w:tc>
          <w:tcPr>
            <w:tcW w:w="1169" w:type="dxa"/>
            <w:tcBorders>
              <w:top w:val="single" w:sz="6" w:space="0" w:color="auto"/>
              <w:left w:val="none" w:sz="0" w:space="0" w:color="auto"/>
              <w:bottom w:val="single" w:sz="6" w:space="0" w:color="auto"/>
              <w:right w:val="none" w:sz="0" w:space="0" w:color="auto"/>
            </w:tcBorders>
            <w:shd w:val="clear" w:color="auto" w:fill="D9D9D9" w:themeFill="background1" w:themeFillShade="D9"/>
          </w:tcPr>
          <w:p w14:paraId="534C2692" w14:textId="77777777" w:rsidR="009054F3" w:rsidRPr="00F76C77" w:rsidRDefault="009054F3" w:rsidP="00744109">
            <w:pPr>
              <w:tabs>
                <w:tab w:val="left" w:pos="2160"/>
              </w:tabs>
              <w:spacing w:after="0" w:line="240" w:lineRule="auto"/>
              <w:ind w:left="-108" w:right="-35"/>
              <w:jc w:val="right"/>
              <w:cnfStyle w:val="100000000000" w:firstRow="1" w:lastRow="0" w:firstColumn="0" w:lastColumn="0" w:oddVBand="0" w:evenVBand="0" w:oddHBand="0" w:evenHBand="0" w:firstRowFirstColumn="0" w:firstRowLastColumn="0" w:lastRowFirstColumn="0" w:lastRowLastColumn="0"/>
              <w:rPr>
                <w:color w:val="auto"/>
                <w:szCs w:val="24"/>
              </w:rPr>
            </w:pPr>
            <w:r w:rsidRPr="00F76C77">
              <w:rPr>
                <w:color w:val="auto"/>
                <w:szCs w:val="24"/>
              </w:rPr>
              <w:t>Quantity</w:t>
            </w:r>
          </w:p>
        </w:tc>
        <w:tc>
          <w:tcPr>
            <w:tcW w:w="1125" w:type="dxa"/>
            <w:tcBorders>
              <w:top w:val="single" w:sz="6" w:space="0" w:color="auto"/>
              <w:left w:val="none" w:sz="0" w:space="0" w:color="auto"/>
              <w:bottom w:val="single" w:sz="6" w:space="0" w:color="auto"/>
              <w:right w:val="none" w:sz="0" w:space="0" w:color="auto"/>
            </w:tcBorders>
            <w:shd w:val="clear" w:color="auto" w:fill="D9D9D9" w:themeFill="background1" w:themeFillShade="D9"/>
          </w:tcPr>
          <w:p w14:paraId="2B708D86" w14:textId="77777777" w:rsidR="009054F3" w:rsidRPr="00F76C77" w:rsidRDefault="009054F3" w:rsidP="00744109">
            <w:pPr>
              <w:spacing w:after="0" w:line="240" w:lineRule="auto"/>
              <w:ind w:left="-91" w:right="-19"/>
              <w:jc w:val="right"/>
              <w:cnfStyle w:val="100000000000" w:firstRow="1" w:lastRow="0" w:firstColumn="0" w:lastColumn="0" w:oddVBand="0" w:evenVBand="0" w:oddHBand="0" w:evenHBand="0" w:firstRowFirstColumn="0" w:firstRowLastColumn="0" w:lastRowFirstColumn="0" w:lastRowLastColumn="0"/>
              <w:rPr>
                <w:color w:val="auto"/>
                <w:szCs w:val="24"/>
              </w:rPr>
            </w:pPr>
            <w:r w:rsidRPr="00F76C77">
              <w:rPr>
                <w:color w:val="auto"/>
                <w:szCs w:val="24"/>
              </w:rPr>
              <w:t>Points</w:t>
            </w:r>
          </w:p>
        </w:tc>
        <w:tc>
          <w:tcPr>
            <w:tcW w:w="1129" w:type="dxa"/>
            <w:tcBorders>
              <w:top w:val="single" w:sz="6" w:space="0" w:color="auto"/>
              <w:left w:val="none" w:sz="0" w:space="0" w:color="auto"/>
              <w:bottom w:val="single" w:sz="6" w:space="0" w:color="auto"/>
              <w:right w:val="single" w:sz="6" w:space="0" w:color="auto"/>
            </w:tcBorders>
            <w:shd w:val="clear" w:color="auto" w:fill="D9D9D9" w:themeFill="background1" w:themeFillShade="D9"/>
          </w:tcPr>
          <w:p w14:paraId="17F22965" w14:textId="77777777" w:rsidR="009054F3" w:rsidRPr="00F76C77" w:rsidRDefault="009054F3" w:rsidP="00744109">
            <w:pPr>
              <w:tabs>
                <w:tab w:val="left" w:pos="2160"/>
              </w:tabs>
              <w:spacing w:after="0" w:line="240" w:lineRule="auto"/>
              <w:ind w:left="-91"/>
              <w:jc w:val="right"/>
              <w:cnfStyle w:val="100000000000" w:firstRow="1" w:lastRow="0" w:firstColumn="0" w:lastColumn="0" w:oddVBand="0" w:evenVBand="0" w:oddHBand="0" w:evenHBand="0" w:firstRowFirstColumn="0" w:firstRowLastColumn="0" w:lastRowFirstColumn="0" w:lastRowLastColumn="0"/>
              <w:rPr>
                <w:color w:val="auto"/>
                <w:szCs w:val="24"/>
              </w:rPr>
            </w:pPr>
            <w:r w:rsidRPr="00F76C77">
              <w:rPr>
                <w:color w:val="auto"/>
                <w:szCs w:val="24"/>
              </w:rPr>
              <w:t>Total</w:t>
            </w:r>
          </w:p>
        </w:tc>
      </w:tr>
      <w:tr w:rsidR="009054F3" w:rsidRPr="00F23664" w14:paraId="6F0A3943" w14:textId="77777777" w:rsidTr="0074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tcBorders>
            <w:shd w:val="clear" w:color="auto" w:fill="auto"/>
          </w:tcPr>
          <w:p w14:paraId="443E1C91" w14:textId="77777777" w:rsidR="009054F3" w:rsidRPr="00F76C77" w:rsidRDefault="009054F3" w:rsidP="00E14B38">
            <w:pPr>
              <w:tabs>
                <w:tab w:val="left" w:pos="1080"/>
                <w:tab w:val="left" w:pos="2160"/>
              </w:tabs>
              <w:spacing w:after="0" w:line="240" w:lineRule="auto"/>
              <w:ind w:left="162"/>
              <w:rPr>
                <w:szCs w:val="24"/>
              </w:rPr>
            </w:pPr>
            <w:r w:rsidRPr="00F76C77">
              <w:rPr>
                <w:szCs w:val="24"/>
              </w:rPr>
              <w:t>Final Exam</w:t>
            </w:r>
          </w:p>
        </w:tc>
        <w:tc>
          <w:tcPr>
            <w:tcW w:w="2085" w:type="dxa"/>
            <w:tcBorders>
              <w:top w:val="single" w:sz="6" w:space="0" w:color="auto"/>
              <w:bottom w:val="single" w:sz="6" w:space="0" w:color="auto"/>
            </w:tcBorders>
            <w:shd w:val="clear" w:color="auto" w:fill="auto"/>
          </w:tcPr>
          <w:p w14:paraId="1DDABE45" w14:textId="77777777" w:rsidR="009054F3" w:rsidRPr="00F76C77" w:rsidRDefault="009054F3" w:rsidP="009054F3">
            <w:pPr>
              <w:tabs>
                <w:tab w:val="left" w:pos="1027"/>
                <w:tab w:val="left" w:pos="2160"/>
              </w:tabs>
              <w:spacing w:after="0" w:line="240" w:lineRule="auto"/>
              <w:jc w:val="center"/>
              <w:cnfStyle w:val="000000100000" w:firstRow="0" w:lastRow="0" w:firstColumn="0" w:lastColumn="0" w:oddVBand="0" w:evenVBand="0" w:oddHBand="1" w:evenHBand="0" w:firstRowFirstColumn="0" w:firstRowLastColumn="0" w:lastRowFirstColumn="0" w:lastRowLastColumn="0"/>
              <w:rPr>
                <w:b/>
                <w:szCs w:val="24"/>
              </w:rPr>
            </w:pPr>
            <w:r w:rsidRPr="00F76C77">
              <w:rPr>
                <w:b/>
                <w:szCs w:val="24"/>
              </w:rPr>
              <w:t>Individual</w:t>
            </w:r>
          </w:p>
        </w:tc>
        <w:tc>
          <w:tcPr>
            <w:tcW w:w="1169" w:type="dxa"/>
            <w:tcBorders>
              <w:top w:val="single" w:sz="6" w:space="0" w:color="auto"/>
              <w:bottom w:val="single" w:sz="6" w:space="0" w:color="auto"/>
            </w:tcBorders>
            <w:shd w:val="clear" w:color="auto" w:fill="auto"/>
          </w:tcPr>
          <w:p w14:paraId="6BC21D81" w14:textId="77777777" w:rsidR="009054F3" w:rsidRPr="00F76C77" w:rsidRDefault="009054F3" w:rsidP="00E14B38">
            <w:pPr>
              <w:tabs>
                <w:tab w:val="left" w:pos="1027"/>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1</w:t>
            </w:r>
          </w:p>
        </w:tc>
        <w:tc>
          <w:tcPr>
            <w:tcW w:w="1125" w:type="dxa"/>
            <w:tcBorders>
              <w:top w:val="single" w:sz="6" w:space="0" w:color="auto"/>
              <w:bottom w:val="single" w:sz="6" w:space="0" w:color="auto"/>
            </w:tcBorders>
            <w:shd w:val="clear" w:color="auto" w:fill="auto"/>
          </w:tcPr>
          <w:p w14:paraId="10F2BFCC" w14:textId="77777777" w:rsidR="009054F3" w:rsidRPr="00F76C77" w:rsidRDefault="00F76C77" w:rsidP="00E14B38">
            <w:pPr>
              <w:tabs>
                <w:tab w:val="left" w:pos="1080"/>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100</w:t>
            </w:r>
          </w:p>
        </w:tc>
        <w:tc>
          <w:tcPr>
            <w:tcW w:w="1129" w:type="dxa"/>
            <w:tcBorders>
              <w:top w:val="single" w:sz="6" w:space="0" w:color="auto"/>
              <w:bottom w:val="single" w:sz="6" w:space="0" w:color="auto"/>
              <w:right w:val="single" w:sz="6" w:space="0" w:color="auto"/>
            </w:tcBorders>
            <w:shd w:val="clear" w:color="auto" w:fill="auto"/>
          </w:tcPr>
          <w:p w14:paraId="4BB4B82B" w14:textId="77777777" w:rsidR="009054F3" w:rsidRPr="00F76C77" w:rsidRDefault="00F76C77" w:rsidP="009054F3">
            <w:pPr>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100</w:t>
            </w:r>
          </w:p>
        </w:tc>
      </w:tr>
      <w:tr w:rsidR="009054F3" w:rsidRPr="00F23664" w14:paraId="2771F34A" w14:textId="77777777" w:rsidTr="00744109">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tcBorders>
          </w:tcPr>
          <w:p w14:paraId="7643B1E7" w14:textId="77777777" w:rsidR="009054F3" w:rsidRPr="00F76C77" w:rsidRDefault="00FD770C" w:rsidP="00E14B38">
            <w:pPr>
              <w:tabs>
                <w:tab w:val="left" w:pos="1080"/>
                <w:tab w:val="left" w:pos="2160"/>
              </w:tabs>
              <w:spacing w:after="0" w:line="240" w:lineRule="auto"/>
              <w:ind w:left="162"/>
              <w:rPr>
                <w:szCs w:val="24"/>
              </w:rPr>
            </w:pPr>
            <w:r>
              <w:rPr>
                <w:szCs w:val="24"/>
              </w:rPr>
              <w:t>Writing</w:t>
            </w:r>
            <w:r w:rsidR="009054F3" w:rsidRPr="00F76C77">
              <w:rPr>
                <w:szCs w:val="24"/>
              </w:rPr>
              <w:t xml:space="preserve"> Assignments</w:t>
            </w:r>
          </w:p>
        </w:tc>
        <w:tc>
          <w:tcPr>
            <w:tcW w:w="2085" w:type="dxa"/>
            <w:tcBorders>
              <w:top w:val="single" w:sz="6" w:space="0" w:color="auto"/>
              <w:bottom w:val="single" w:sz="6" w:space="0" w:color="auto"/>
            </w:tcBorders>
          </w:tcPr>
          <w:p w14:paraId="1E0CE0C8" w14:textId="77777777" w:rsidR="009054F3" w:rsidRPr="00F76C77" w:rsidRDefault="009054F3" w:rsidP="009054F3">
            <w:pPr>
              <w:tabs>
                <w:tab w:val="left" w:pos="1027"/>
                <w:tab w:val="left" w:pos="2160"/>
              </w:tabs>
              <w:spacing w:after="0" w:line="240" w:lineRule="auto"/>
              <w:jc w:val="center"/>
              <w:cnfStyle w:val="000000000000" w:firstRow="0" w:lastRow="0" w:firstColumn="0" w:lastColumn="0" w:oddVBand="0" w:evenVBand="0" w:oddHBand="0" w:evenHBand="0" w:firstRowFirstColumn="0" w:firstRowLastColumn="0" w:lastRowFirstColumn="0" w:lastRowLastColumn="0"/>
              <w:rPr>
                <w:b/>
                <w:szCs w:val="24"/>
              </w:rPr>
            </w:pPr>
            <w:r w:rsidRPr="00F76C77">
              <w:rPr>
                <w:b/>
                <w:szCs w:val="24"/>
              </w:rPr>
              <w:t>Individual</w:t>
            </w:r>
          </w:p>
        </w:tc>
        <w:tc>
          <w:tcPr>
            <w:tcW w:w="1169" w:type="dxa"/>
            <w:tcBorders>
              <w:top w:val="single" w:sz="6" w:space="0" w:color="auto"/>
              <w:bottom w:val="single" w:sz="6" w:space="0" w:color="auto"/>
            </w:tcBorders>
          </w:tcPr>
          <w:p w14:paraId="6F1827DA" w14:textId="77777777" w:rsidR="009054F3" w:rsidRPr="00F76C77" w:rsidRDefault="009054F3" w:rsidP="00E14B38">
            <w:pPr>
              <w:tabs>
                <w:tab w:val="left" w:pos="1027"/>
                <w:tab w:val="left" w:pos="2160"/>
              </w:tabs>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8</w:t>
            </w:r>
          </w:p>
        </w:tc>
        <w:tc>
          <w:tcPr>
            <w:tcW w:w="1125" w:type="dxa"/>
            <w:tcBorders>
              <w:top w:val="single" w:sz="6" w:space="0" w:color="auto"/>
              <w:bottom w:val="single" w:sz="6" w:space="0" w:color="auto"/>
            </w:tcBorders>
          </w:tcPr>
          <w:p w14:paraId="0CBDD62D" w14:textId="77777777" w:rsidR="009054F3" w:rsidRPr="00F76C77" w:rsidRDefault="00484E9F" w:rsidP="00E14B38">
            <w:pPr>
              <w:tabs>
                <w:tab w:val="left" w:pos="1080"/>
                <w:tab w:val="left" w:pos="2160"/>
              </w:tabs>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Pr>
                <w:szCs w:val="24"/>
              </w:rPr>
              <w:t>20</w:t>
            </w:r>
          </w:p>
        </w:tc>
        <w:tc>
          <w:tcPr>
            <w:tcW w:w="1129" w:type="dxa"/>
            <w:tcBorders>
              <w:top w:val="single" w:sz="6" w:space="0" w:color="auto"/>
              <w:bottom w:val="single" w:sz="6" w:space="0" w:color="auto"/>
              <w:right w:val="single" w:sz="6" w:space="0" w:color="auto"/>
            </w:tcBorders>
          </w:tcPr>
          <w:p w14:paraId="69CE391D" w14:textId="77777777" w:rsidR="009054F3" w:rsidRPr="00F76C77" w:rsidRDefault="00F76C77" w:rsidP="00484E9F">
            <w:pPr>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1</w:t>
            </w:r>
            <w:r w:rsidR="00484E9F">
              <w:rPr>
                <w:szCs w:val="24"/>
              </w:rPr>
              <w:t>6</w:t>
            </w:r>
            <w:r w:rsidR="009054F3" w:rsidRPr="00F76C77">
              <w:rPr>
                <w:szCs w:val="24"/>
              </w:rPr>
              <w:t>0</w:t>
            </w:r>
          </w:p>
        </w:tc>
      </w:tr>
      <w:tr w:rsidR="009054F3" w:rsidRPr="00F23664" w14:paraId="38B3F92E" w14:textId="77777777" w:rsidTr="0074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tcBorders>
            <w:shd w:val="clear" w:color="auto" w:fill="FFFFFF" w:themeFill="background1"/>
          </w:tcPr>
          <w:p w14:paraId="598F2AFC" w14:textId="77777777" w:rsidR="009054F3" w:rsidRPr="00F76C77" w:rsidRDefault="009054F3" w:rsidP="007005CE">
            <w:pPr>
              <w:tabs>
                <w:tab w:val="left" w:pos="1080"/>
                <w:tab w:val="left" w:pos="2160"/>
                <w:tab w:val="left" w:pos="3690"/>
              </w:tabs>
              <w:spacing w:after="0" w:line="240" w:lineRule="auto"/>
              <w:ind w:left="162"/>
              <w:rPr>
                <w:szCs w:val="24"/>
              </w:rPr>
            </w:pPr>
            <w:r w:rsidRPr="00F76C77">
              <w:rPr>
                <w:szCs w:val="24"/>
              </w:rPr>
              <w:t>Community Projects</w:t>
            </w:r>
            <w:r w:rsidRPr="00F76C77">
              <w:rPr>
                <w:szCs w:val="24"/>
              </w:rPr>
              <w:tab/>
            </w:r>
          </w:p>
        </w:tc>
        <w:tc>
          <w:tcPr>
            <w:tcW w:w="2085" w:type="dxa"/>
            <w:tcBorders>
              <w:top w:val="single" w:sz="6" w:space="0" w:color="auto"/>
              <w:bottom w:val="single" w:sz="6" w:space="0" w:color="auto"/>
            </w:tcBorders>
            <w:shd w:val="clear" w:color="auto" w:fill="FFFFFF" w:themeFill="background1"/>
          </w:tcPr>
          <w:p w14:paraId="6470DBDD" w14:textId="77777777" w:rsidR="009054F3" w:rsidRPr="00F76C77" w:rsidRDefault="009054F3" w:rsidP="009054F3">
            <w:pPr>
              <w:tabs>
                <w:tab w:val="left" w:pos="795"/>
                <w:tab w:val="right" w:pos="954"/>
                <w:tab w:val="left" w:pos="1027"/>
                <w:tab w:val="left" w:pos="2160"/>
              </w:tabs>
              <w:spacing w:after="0" w:line="240" w:lineRule="auto"/>
              <w:jc w:val="center"/>
              <w:cnfStyle w:val="000000100000" w:firstRow="0" w:lastRow="0" w:firstColumn="0" w:lastColumn="0" w:oddVBand="0" w:evenVBand="0" w:oddHBand="1" w:evenHBand="0" w:firstRowFirstColumn="0" w:firstRowLastColumn="0" w:lastRowFirstColumn="0" w:lastRowLastColumn="0"/>
              <w:rPr>
                <w:b/>
                <w:szCs w:val="24"/>
              </w:rPr>
            </w:pPr>
            <w:r w:rsidRPr="00F76C77">
              <w:rPr>
                <w:b/>
                <w:szCs w:val="24"/>
              </w:rPr>
              <w:t>Team</w:t>
            </w:r>
          </w:p>
        </w:tc>
        <w:tc>
          <w:tcPr>
            <w:tcW w:w="1169" w:type="dxa"/>
            <w:tcBorders>
              <w:top w:val="single" w:sz="6" w:space="0" w:color="auto"/>
              <w:bottom w:val="single" w:sz="6" w:space="0" w:color="auto"/>
            </w:tcBorders>
            <w:shd w:val="clear" w:color="auto" w:fill="FFFFFF" w:themeFill="background1"/>
          </w:tcPr>
          <w:p w14:paraId="58AF90B7" w14:textId="77777777" w:rsidR="009054F3" w:rsidRPr="00F76C77" w:rsidRDefault="009054F3" w:rsidP="009054F3">
            <w:pPr>
              <w:tabs>
                <w:tab w:val="left" w:pos="1027"/>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ab/>
              <w:t>7</w:t>
            </w:r>
          </w:p>
        </w:tc>
        <w:tc>
          <w:tcPr>
            <w:tcW w:w="1125" w:type="dxa"/>
            <w:tcBorders>
              <w:top w:val="single" w:sz="6" w:space="0" w:color="auto"/>
              <w:bottom w:val="single" w:sz="6" w:space="0" w:color="auto"/>
            </w:tcBorders>
            <w:shd w:val="clear" w:color="auto" w:fill="FFFFFF" w:themeFill="background1"/>
          </w:tcPr>
          <w:p w14:paraId="624F97BE" w14:textId="77777777" w:rsidR="009054F3" w:rsidRPr="00F76C77" w:rsidRDefault="009054F3" w:rsidP="00F76C77">
            <w:pPr>
              <w:tabs>
                <w:tab w:val="center" w:pos="468"/>
                <w:tab w:val="right" w:pos="937"/>
                <w:tab w:val="left" w:pos="1080"/>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ab/>
              <w:t>1</w:t>
            </w:r>
            <w:r w:rsidR="00F76C77" w:rsidRPr="00F76C77">
              <w:rPr>
                <w:szCs w:val="24"/>
              </w:rPr>
              <w:t>0</w:t>
            </w:r>
          </w:p>
        </w:tc>
        <w:tc>
          <w:tcPr>
            <w:tcW w:w="1129" w:type="dxa"/>
            <w:tcBorders>
              <w:top w:val="single" w:sz="6" w:space="0" w:color="auto"/>
              <w:bottom w:val="single" w:sz="6" w:space="0" w:color="auto"/>
              <w:right w:val="single" w:sz="6" w:space="0" w:color="auto"/>
            </w:tcBorders>
            <w:shd w:val="clear" w:color="auto" w:fill="FFFFFF" w:themeFill="background1"/>
          </w:tcPr>
          <w:p w14:paraId="227D3701" w14:textId="77777777" w:rsidR="009054F3" w:rsidRPr="00F76C77" w:rsidRDefault="00F76C77" w:rsidP="009054F3">
            <w:pPr>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70</w:t>
            </w:r>
          </w:p>
        </w:tc>
      </w:tr>
      <w:tr w:rsidR="009054F3" w:rsidRPr="00F23664" w14:paraId="6EED2C8F" w14:textId="77777777" w:rsidTr="00744109">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tcBorders>
            <w:shd w:val="clear" w:color="auto" w:fill="FFFFFF" w:themeFill="background1"/>
          </w:tcPr>
          <w:p w14:paraId="6B6B2F0D" w14:textId="77777777" w:rsidR="009054F3" w:rsidRPr="00F76C77" w:rsidRDefault="009054F3" w:rsidP="007005CE">
            <w:pPr>
              <w:tabs>
                <w:tab w:val="left" w:pos="1080"/>
                <w:tab w:val="left" w:pos="2160"/>
                <w:tab w:val="left" w:pos="3690"/>
              </w:tabs>
              <w:spacing w:after="0" w:line="240" w:lineRule="auto"/>
              <w:ind w:left="162"/>
              <w:rPr>
                <w:szCs w:val="24"/>
              </w:rPr>
            </w:pPr>
            <w:r w:rsidRPr="00F76C77">
              <w:rPr>
                <w:szCs w:val="24"/>
              </w:rPr>
              <w:t>Project Presentation</w:t>
            </w:r>
          </w:p>
        </w:tc>
        <w:tc>
          <w:tcPr>
            <w:tcW w:w="2085" w:type="dxa"/>
            <w:tcBorders>
              <w:top w:val="single" w:sz="6" w:space="0" w:color="auto"/>
              <w:bottom w:val="single" w:sz="6" w:space="0" w:color="auto"/>
            </w:tcBorders>
            <w:shd w:val="clear" w:color="auto" w:fill="FFFFFF" w:themeFill="background1"/>
          </w:tcPr>
          <w:p w14:paraId="09F901A8" w14:textId="77777777" w:rsidR="009054F3" w:rsidRPr="00F76C77" w:rsidRDefault="009054F3" w:rsidP="009054F3">
            <w:pPr>
              <w:tabs>
                <w:tab w:val="left" w:pos="795"/>
                <w:tab w:val="right" w:pos="954"/>
                <w:tab w:val="left" w:pos="1027"/>
                <w:tab w:val="left" w:pos="2160"/>
              </w:tabs>
              <w:spacing w:after="0" w:line="240" w:lineRule="auto"/>
              <w:jc w:val="center"/>
              <w:cnfStyle w:val="000000000000" w:firstRow="0" w:lastRow="0" w:firstColumn="0" w:lastColumn="0" w:oddVBand="0" w:evenVBand="0" w:oddHBand="0" w:evenHBand="0" w:firstRowFirstColumn="0" w:firstRowLastColumn="0" w:lastRowFirstColumn="0" w:lastRowLastColumn="0"/>
              <w:rPr>
                <w:b/>
                <w:szCs w:val="24"/>
              </w:rPr>
            </w:pPr>
            <w:r w:rsidRPr="00F76C77">
              <w:rPr>
                <w:b/>
                <w:szCs w:val="24"/>
              </w:rPr>
              <w:t>Team</w:t>
            </w:r>
          </w:p>
        </w:tc>
        <w:tc>
          <w:tcPr>
            <w:tcW w:w="1169" w:type="dxa"/>
            <w:tcBorders>
              <w:top w:val="single" w:sz="6" w:space="0" w:color="auto"/>
              <w:bottom w:val="single" w:sz="6" w:space="0" w:color="auto"/>
            </w:tcBorders>
            <w:shd w:val="clear" w:color="auto" w:fill="FFFFFF" w:themeFill="background1"/>
          </w:tcPr>
          <w:p w14:paraId="30C14E4B" w14:textId="77777777" w:rsidR="009054F3" w:rsidRPr="00F76C77" w:rsidRDefault="009054F3" w:rsidP="003324E9">
            <w:pPr>
              <w:tabs>
                <w:tab w:val="left" w:pos="795"/>
                <w:tab w:val="right" w:pos="954"/>
                <w:tab w:val="left" w:pos="1027"/>
                <w:tab w:val="left" w:pos="2160"/>
              </w:tabs>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1</w:t>
            </w:r>
          </w:p>
        </w:tc>
        <w:tc>
          <w:tcPr>
            <w:tcW w:w="1125" w:type="dxa"/>
            <w:tcBorders>
              <w:top w:val="single" w:sz="6" w:space="0" w:color="auto"/>
              <w:bottom w:val="single" w:sz="6" w:space="0" w:color="auto"/>
            </w:tcBorders>
            <w:shd w:val="clear" w:color="auto" w:fill="FFFFFF" w:themeFill="background1"/>
          </w:tcPr>
          <w:p w14:paraId="02E558EF" w14:textId="77777777" w:rsidR="009054F3" w:rsidRPr="00F76C77" w:rsidRDefault="009054F3" w:rsidP="00CA4440">
            <w:pPr>
              <w:tabs>
                <w:tab w:val="center" w:pos="468"/>
                <w:tab w:val="right" w:pos="937"/>
                <w:tab w:val="left" w:pos="1080"/>
                <w:tab w:val="left" w:pos="2160"/>
              </w:tabs>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20</w:t>
            </w:r>
          </w:p>
        </w:tc>
        <w:tc>
          <w:tcPr>
            <w:tcW w:w="1129" w:type="dxa"/>
            <w:tcBorders>
              <w:top w:val="single" w:sz="6" w:space="0" w:color="auto"/>
              <w:bottom w:val="single" w:sz="6" w:space="0" w:color="auto"/>
              <w:right w:val="single" w:sz="6" w:space="0" w:color="auto"/>
            </w:tcBorders>
            <w:shd w:val="clear" w:color="auto" w:fill="FFFFFF" w:themeFill="background1"/>
          </w:tcPr>
          <w:p w14:paraId="33917974" w14:textId="77777777" w:rsidR="009054F3" w:rsidRPr="00F76C77" w:rsidRDefault="009054F3" w:rsidP="009054F3">
            <w:pPr>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20</w:t>
            </w:r>
          </w:p>
        </w:tc>
      </w:tr>
      <w:tr w:rsidR="009054F3" w:rsidRPr="00F23664" w14:paraId="314E4288" w14:textId="77777777" w:rsidTr="0074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gridSpan w:val="2"/>
            <w:tcBorders>
              <w:top w:val="single" w:sz="6" w:space="0" w:color="auto"/>
              <w:left w:val="single" w:sz="6" w:space="0" w:color="auto"/>
              <w:bottom w:val="single" w:sz="6" w:space="0" w:color="auto"/>
            </w:tcBorders>
            <w:shd w:val="clear" w:color="auto" w:fill="auto"/>
          </w:tcPr>
          <w:p w14:paraId="1BD35D7E" w14:textId="77777777" w:rsidR="009054F3" w:rsidRPr="00F76C77" w:rsidRDefault="009054F3" w:rsidP="00E14B38">
            <w:pPr>
              <w:tabs>
                <w:tab w:val="left" w:pos="1080"/>
                <w:tab w:val="left" w:pos="2160"/>
              </w:tabs>
              <w:spacing w:after="0" w:line="240" w:lineRule="auto"/>
              <w:ind w:left="162"/>
              <w:rPr>
                <w:szCs w:val="24"/>
              </w:rPr>
            </w:pPr>
            <w:r w:rsidRPr="00F76C77">
              <w:rPr>
                <w:szCs w:val="24"/>
              </w:rPr>
              <w:t xml:space="preserve">Weekly Tests/Quizzes </w:t>
            </w:r>
          </w:p>
        </w:tc>
        <w:tc>
          <w:tcPr>
            <w:tcW w:w="2085" w:type="dxa"/>
            <w:tcBorders>
              <w:top w:val="single" w:sz="6" w:space="0" w:color="auto"/>
              <w:bottom w:val="single" w:sz="6" w:space="0" w:color="auto"/>
            </w:tcBorders>
            <w:shd w:val="clear" w:color="auto" w:fill="auto"/>
          </w:tcPr>
          <w:p w14:paraId="16B661D9" w14:textId="77777777" w:rsidR="009054F3" w:rsidRPr="00F76C77" w:rsidRDefault="009054F3" w:rsidP="009054F3">
            <w:pPr>
              <w:tabs>
                <w:tab w:val="left" w:pos="1027"/>
                <w:tab w:val="left" w:pos="2160"/>
              </w:tabs>
              <w:spacing w:after="0" w:line="240" w:lineRule="auto"/>
              <w:jc w:val="center"/>
              <w:cnfStyle w:val="000000100000" w:firstRow="0" w:lastRow="0" w:firstColumn="0" w:lastColumn="0" w:oddVBand="0" w:evenVBand="0" w:oddHBand="1" w:evenHBand="0" w:firstRowFirstColumn="0" w:firstRowLastColumn="0" w:lastRowFirstColumn="0" w:lastRowLastColumn="0"/>
              <w:rPr>
                <w:b/>
                <w:szCs w:val="24"/>
              </w:rPr>
            </w:pPr>
            <w:r w:rsidRPr="00F76C77">
              <w:rPr>
                <w:b/>
                <w:szCs w:val="24"/>
              </w:rPr>
              <w:t>Individual</w:t>
            </w:r>
          </w:p>
        </w:tc>
        <w:tc>
          <w:tcPr>
            <w:tcW w:w="1169" w:type="dxa"/>
            <w:tcBorders>
              <w:top w:val="single" w:sz="6" w:space="0" w:color="auto"/>
              <w:bottom w:val="single" w:sz="6" w:space="0" w:color="auto"/>
            </w:tcBorders>
            <w:shd w:val="clear" w:color="auto" w:fill="auto"/>
          </w:tcPr>
          <w:p w14:paraId="6DD488B6" w14:textId="77777777" w:rsidR="009054F3" w:rsidRPr="00F76C77" w:rsidRDefault="009054F3" w:rsidP="00F36676">
            <w:pPr>
              <w:tabs>
                <w:tab w:val="left" w:pos="1027"/>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1</w:t>
            </w:r>
            <w:r w:rsidR="00F36676">
              <w:rPr>
                <w:szCs w:val="24"/>
              </w:rPr>
              <w:t>3</w:t>
            </w:r>
          </w:p>
        </w:tc>
        <w:tc>
          <w:tcPr>
            <w:tcW w:w="1125" w:type="dxa"/>
            <w:tcBorders>
              <w:top w:val="single" w:sz="6" w:space="0" w:color="auto"/>
              <w:bottom w:val="single" w:sz="6" w:space="0" w:color="auto"/>
            </w:tcBorders>
            <w:shd w:val="clear" w:color="auto" w:fill="auto"/>
          </w:tcPr>
          <w:p w14:paraId="0D8DA7E1" w14:textId="77777777" w:rsidR="009054F3" w:rsidRPr="00F76C77" w:rsidRDefault="009054F3" w:rsidP="00E14B38">
            <w:pPr>
              <w:tabs>
                <w:tab w:val="left" w:pos="1080"/>
                <w:tab w:val="left" w:pos="2160"/>
              </w:tabs>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20</w:t>
            </w:r>
          </w:p>
        </w:tc>
        <w:tc>
          <w:tcPr>
            <w:tcW w:w="1129" w:type="dxa"/>
            <w:tcBorders>
              <w:top w:val="single" w:sz="6" w:space="0" w:color="auto"/>
              <w:bottom w:val="single" w:sz="6" w:space="0" w:color="auto"/>
              <w:right w:val="single" w:sz="6" w:space="0" w:color="auto"/>
            </w:tcBorders>
            <w:shd w:val="clear" w:color="auto" w:fill="auto"/>
          </w:tcPr>
          <w:p w14:paraId="0E6E1CA9" w14:textId="77777777" w:rsidR="009054F3" w:rsidRPr="00F76C77" w:rsidRDefault="009054F3" w:rsidP="00F36676">
            <w:pPr>
              <w:spacing w:after="0" w:line="240" w:lineRule="auto"/>
              <w:jc w:val="right"/>
              <w:cnfStyle w:val="000000100000" w:firstRow="0" w:lastRow="0" w:firstColumn="0" w:lastColumn="0" w:oddVBand="0" w:evenVBand="0" w:oddHBand="1" w:evenHBand="0" w:firstRowFirstColumn="0" w:firstRowLastColumn="0" w:lastRowFirstColumn="0" w:lastRowLastColumn="0"/>
              <w:rPr>
                <w:szCs w:val="24"/>
              </w:rPr>
            </w:pPr>
            <w:r w:rsidRPr="00F76C77">
              <w:rPr>
                <w:szCs w:val="24"/>
              </w:rPr>
              <w:t>2</w:t>
            </w:r>
            <w:r w:rsidR="00F36676">
              <w:rPr>
                <w:szCs w:val="24"/>
              </w:rPr>
              <w:t>6</w:t>
            </w:r>
            <w:r w:rsidRPr="00F76C77">
              <w:rPr>
                <w:szCs w:val="24"/>
              </w:rPr>
              <w:t>0</w:t>
            </w:r>
          </w:p>
        </w:tc>
      </w:tr>
      <w:tr w:rsidR="009054F3" w:rsidRPr="00F23664" w14:paraId="745363E0" w14:textId="77777777" w:rsidTr="00744109">
        <w:tc>
          <w:tcPr>
            <w:cnfStyle w:val="001000000000" w:firstRow="0" w:lastRow="0" w:firstColumn="1" w:lastColumn="0" w:oddVBand="0" w:evenVBand="0" w:oddHBand="0" w:evenHBand="0" w:firstRowFirstColumn="0" w:firstRowLastColumn="0" w:lastRowFirstColumn="0" w:lastRowLastColumn="0"/>
            <w:tcW w:w="1147" w:type="dxa"/>
            <w:tcBorders>
              <w:top w:val="single" w:sz="6" w:space="0" w:color="auto"/>
              <w:left w:val="single" w:sz="6" w:space="0" w:color="auto"/>
              <w:bottom w:val="single" w:sz="6" w:space="0" w:color="auto"/>
            </w:tcBorders>
            <w:shd w:val="clear" w:color="auto" w:fill="D9D9D9" w:themeFill="background1" w:themeFillShade="D9"/>
          </w:tcPr>
          <w:p w14:paraId="225B2BA8" w14:textId="77777777" w:rsidR="009054F3" w:rsidRPr="00F76C77" w:rsidRDefault="009054F3" w:rsidP="00E14B38">
            <w:pPr>
              <w:tabs>
                <w:tab w:val="left" w:pos="1080"/>
                <w:tab w:val="left" w:pos="2160"/>
              </w:tabs>
              <w:spacing w:after="0" w:line="240" w:lineRule="auto"/>
              <w:jc w:val="right"/>
              <w:rPr>
                <w:szCs w:val="24"/>
              </w:rPr>
            </w:pPr>
          </w:p>
        </w:tc>
        <w:tc>
          <w:tcPr>
            <w:tcW w:w="6765" w:type="dxa"/>
            <w:gridSpan w:val="4"/>
            <w:tcBorders>
              <w:top w:val="single" w:sz="6" w:space="0" w:color="auto"/>
              <w:bottom w:val="single" w:sz="6" w:space="0" w:color="auto"/>
            </w:tcBorders>
            <w:shd w:val="clear" w:color="auto" w:fill="D9D9D9" w:themeFill="background1" w:themeFillShade="D9"/>
          </w:tcPr>
          <w:p w14:paraId="1EA6941D" w14:textId="77777777" w:rsidR="009054F3" w:rsidRPr="00F76C77" w:rsidRDefault="009054F3" w:rsidP="00E14B38">
            <w:pPr>
              <w:tabs>
                <w:tab w:val="left" w:pos="1080"/>
                <w:tab w:val="left" w:pos="2160"/>
              </w:tabs>
              <w:spacing w:after="0" w:line="240" w:lineRule="auto"/>
              <w:jc w:val="right"/>
              <w:cnfStyle w:val="000000000000" w:firstRow="0" w:lastRow="0" w:firstColumn="0" w:lastColumn="0" w:oddVBand="0" w:evenVBand="0" w:oddHBand="0" w:evenHBand="0" w:firstRowFirstColumn="0" w:firstRowLastColumn="0" w:lastRowFirstColumn="0" w:lastRowLastColumn="0"/>
              <w:rPr>
                <w:szCs w:val="24"/>
              </w:rPr>
            </w:pPr>
            <w:r w:rsidRPr="00F76C77">
              <w:rPr>
                <w:szCs w:val="24"/>
              </w:rPr>
              <w:t>Total Points Possible ==&gt;</w:t>
            </w:r>
          </w:p>
        </w:tc>
        <w:tc>
          <w:tcPr>
            <w:tcW w:w="1129" w:type="dxa"/>
            <w:tcBorders>
              <w:top w:val="single" w:sz="6" w:space="0" w:color="auto"/>
              <w:bottom w:val="single" w:sz="6" w:space="0" w:color="auto"/>
              <w:right w:val="single" w:sz="6" w:space="0" w:color="auto"/>
            </w:tcBorders>
            <w:shd w:val="clear" w:color="auto" w:fill="auto"/>
          </w:tcPr>
          <w:p w14:paraId="778CEC55" w14:textId="77777777" w:rsidR="009054F3" w:rsidRPr="00F76C77" w:rsidRDefault="00F36676" w:rsidP="00484E9F">
            <w:pPr>
              <w:spacing w:after="0" w:line="240" w:lineRule="auto"/>
              <w:jc w:val="right"/>
              <w:cnfStyle w:val="000000000000" w:firstRow="0" w:lastRow="0" w:firstColumn="0" w:lastColumn="0" w:oddVBand="0" w:evenVBand="0" w:oddHBand="0" w:evenHBand="0" w:firstRowFirstColumn="0" w:firstRowLastColumn="0" w:lastRowFirstColumn="0" w:lastRowLastColumn="0"/>
              <w:rPr>
                <w:b/>
                <w:szCs w:val="24"/>
              </w:rPr>
            </w:pPr>
            <w:r>
              <w:rPr>
                <w:b/>
                <w:szCs w:val="24"/>
              </w:rPr>
              <w:t>61</w:t>
            </w:r>
            <w:r w:rsidR="009054F3" w:rsidRPr="00F76C77">
              <w:rPr>
                <w:b/>
                <w:szCs w:val="24"/>
              </w:rPr>
              <w:t>0</w:t>
            </w:r>
          </w:p>
        </w:tc>
      </w:tr>
    </w:tbl>
    <w:p w14:paraId="3E2B70E7" w14:textId="77777777" w:rsidR="000A191B" w:rsidRPr="00F23664" w:rsidRDefault="000A191B" w:rsidP="00004DAA">
      <w:pPr>
        <w:tabs>
          <w:tab w:val="left" w:pos="1080"/>
          <w:tab w:val="left" w:pos="2160"/>
        </w:tabs>
        <w:spacing w:after="0" w:line="240" w:lineRule="auto"/>
        <w:rPr>
          <w:b/>
        </w:rPr>
      </w:pPr>
    </w:p>
    <w:p w14:paraId="23971062" w14:textId="77777777" w:rsidR="00004DAA" w:rsidRDefault="00004DAA" w:rsidP="00004DAA">
      <w:pPr>
        <w:spacing w:after="0" w:line="240" w:lineRule="auto"/>
      </w:pPr>
    </w:p>
    <w:p w14:paraId="755C377F" w14:textId="77777777" w:rsidR="00004DAA" w:rsidRDefault="005E784A" w:rsidP="00004DAA">
      <w:pPr>
        <w:spacing w:after="0" w:line="240" w:lineRule="auto"/>
      </w:pPr>
      <w:r w:rsidRPr="005E784A">
        <w:t>Unless indicated, no scores will be dropped to compute the final percentage and grade.  Final grades will be based on the percentage of total points accumulated (without rounding) according to the following matrix:</w:t>
      </w:r>
    </w:p>
    <w:p w14:paraId="6DC9F04E" w14:textId="77777777" w:rsidR="00004DAA" w:rsidRDefault="00004DAA" w:rsidP="00004DAA">
      <w:pPr>
        <w:spacing w:after="0" w:line="240" w:lineRule="auto"/>
      </w:pPr>
    </w:p>
    <w:p w14:paraId="7714D333" w14:textId="77777777" w:rsidR="008447A5" w:rsidRDefault="00004DAA" w:rsidP="00004DAA">
      <w:pPr>
        <w:spacing w:after="0" w:line="240" w:lineRule="auto"/>
        <w:rPr>
          <w:b/>
        </w:rPr>
      </w:pPr>
      <w:r w:rsidRPr="00E1222A">
        <w:rPr>
          <w:b/>
        </w:rPr>
        <w:t>Grading Matrix</w:t>
      </w:r>
    </w:p>
    <w:p w14:paraId="74F736E6" w14:textId="77777777" w:rsidR="00C06A8D" w:rsidRDefault="00C06A8D" w:rsidP="00004DAA">
      <w:pPr>
        <w:spacing w:after="0" w:line="240" w:lineRule="auto"/>
        <w:rPr>
          <w:b/>
        </w:rPr>
      </w:pPr>
    </w:p>
    <w:tbl>
      <w:tblPr>
        <w:tblStyle w:val="TableGrid"/>
        <w:tblW w:w="0" w:type="auto"/>
        <w:tblInd w:w="445" w:type="dxa"/>
        <w:tblLook w:val="04A0" w:firstRow="1" w:lastRow="0" w:firstColumn="1" w:lastColumn="0" w:noHBand="0" w:noVBand="1"/>
      </w:tblPr>
      <w:tblGrid>
        <w:gridCol w:w="924"/>
        <w:gridCol w:w="899"/>
        <w:gridCol w:w="967"/>
        <w:gridCol w:w="2790"/>
        <w:gridCol w:w="990"/>
      </w:tblGrid>
      <w:tr w:rsidR="00231E7B" w:rsidRPr="00C06A8D" w14:paraId="20E4E4B6" w14:textId="77777777" w:rsidTr="00C06A8D">
        <w:tc>
          <w:tcPr>
            <w:tcW w:w="924" w:type="dxa"/>
            <w:shd w:val="clear" w:color="auto" w:fill="D9D9D9" w:themeFill="background1" w:themeFillShade="D9"/>
          </w:tcPr>
          <w:p w14:paraId="4B01FAA2" w14:textId="77777777" w:rsidR="00231E7B" w:rsidRPr="00F76C77" w:rsidRDefault="00231E7B" w:rsidP="00133716">
            <w:pPr>
              <w:spacing w:before="20" w:after="0" w:line="240" w:lineRule="auto"/>
              <w:rPr>
                <w:rFonts w:asciiTheme="minorHAnsi" w:hAnsiTheme="minorHAnsi"/>
                <w:b/>
              </w:rPr>
            </w:pPr>
            <w:r w:rsidRPr="00F76C77">
              <w:rPr>
                <w:rFonts w:asciiTheme="minorHAnsi" w:hAnsiTheme="minorHAnsi"/>
                <w:b/>
              </w:rPr>
              <w:t>Grade</w:t>
            </w:r>
          </w:p>
        </w:tc>
        <w:tc>
          <w:tcPr>
            <w:tcW w:w="1866" w:type="dxa"/>
            <w:gridSpan w:val="2"/>
            <w:shd w:val="clear" w:color="auto" w:fill="D9D9D9" w:themeFill="background1" w:themeFillShade="D9"/>
          </w:tcPr>
          <w:p w14:paraId="25F8F40B" w14:textId="77777777" w:rsidR="00231E7B" w:rsidRPr="00F76C77" w:rsidRDefault="00231E7B" w:rsidP="00E8095E">
            <w:pPr>
              <w:spacing w:before="20" w:after="0" w:line="240" w:lineRule="auto"/>
              <w:jc w:val="center"/>
              <w:rPr>
                <w:rFonts w:asciiTheme="minorHAnsi" w:hAnsiTheme="minorHAnsi"/>
                <w:b/>
              </w:rPr>
            </w:pPr>
            <w:r w:rsidRPr="00F76C77">
              <w:rPr>
                <w:rFonts w:asciiTheme="minorHAnsi" w:hAnsiTheme="minorHAnsi"/>
                <w:b/>
              </w:rPr>
              <w:t>Percent</w:t>
            </w:r>
          </w:p>
        </w:tc>
        <w:tc>
          <w:tcPr>
            <w:tcW w:w="2790" w:type="dxa"/>
            <w:shd w:val="clear" w:color="auto" w:fill="D9D9D9" w:themeFill="background1" w:themeFillShade="D9"/>
          </w:tcPr>
          <w:p w14:paraId="5AB6FFA5" w14:textId="77777777" w:rsidR="00231E7B" w:rsidRPr="00F76C77" w:rsidRDefault="00231E7B" w:rsidP="00BF68C9">
            <w:pPr>
              <w:spacing w:before="20" w:after="0" w:line="240" w:lineRule="auto"/>
              <w:ind w:left="-18"/>
              <w:rPr>
                <w:rFonts w:asciiTheme="minorHAnsi" w:hAnsiTheme="minorHAnsi"/>
                <w:b/>
              </w:rPr>
            </w:pPr>
            <w:r w:rsidRPr="00F76C77">
              <w:rPr>
                <w:rFonts w:asciiTheme="minorHAnsi" w:hAnsiTheme="minorHAnsi"/>
                <w:b/>
              </w:rPr>
              <w:t>Performance</w:t>
            </w:r>
          </w:p>
        </w:tc>
        <w:tc>
          <w:tcPr>
            <w:tcW w:w="990" w:type="dxa"/>
            <w:shd w:val="clear" w:color="auto" w:fill="D9D9D9" w:themeFill="background1" w:themeFillShade="D9"/>
          </w:tcPr>
          <w:p w14:paraId="397A38E1" w14:textId="77777777" w:rsidR="00231E7B" w:rsidRPr="00F76C77" w:rsidRDefault="00231E7B" w:rsidP="00AA2363">
            <w:pPr>
              <w:spacing w:before="20" w:after="0" w:line="240" w:lineRule="auto"/>
              <w:ind w:left="-46"/>
              <w:jc w:val="both"/>
              <w:rPr>
                <w:rFonts w:asciiTheme="minorHAnsi" w:hAnsiTheme="minorHAnsi"/>
                <w:b/>
              </w:rPr>
            </w:pPr>
            <w:r w:rsidRPr="00F76C77">
              <w:rPr>
                <w:rFonts w:asciiTheme="minorHAnsi" w:hAnsiTheme="minorHAnsi"/>
                <w:b/>
              </w:rPr>
              <w:t>Pts./Hr.</w:t>
            </w:r>
          </w:p>
        </w:tc>
      </w:tr>
      <w:tr w:rsidR="00231E7B" w:rsidRPr="00C06A8D" w14:paraId="699B0D66" w14:textId="77777777" w:rsidTr="00C06A8D">
        <w:tc>
          <w:tcPr>
            <w:tcW w:w="924" w:type="dxa"/>
            <w:shd w:val="clear" w:color="auto" w:fill="D9D9D9" w:themeFill="background1" w:themeFillShade="D9"/>
          </w:tcPr>
          <w:p w14:paraId="0826CCD9" w14:textId="77777777" w:rsidR="00231E7B" w:rsidRPr="00F76C77" w:rsidRDefault="00231E7B" w:rsidP="00E8095E">
            <w:pPr>
              <w:tabs>
                <w:tab w:val="left" w:pos="162"/>
              </w:tabs>
              <w:spacing w:before="20" w:after="0" w:line="240" w:lineRule="auto"/>
              <w:rPr>
                <w:rFonts w:asciiTheme="minorHAnsi" w:hAnsiTheme="minorHAnsi"/>
                <w:b/>
              </w:rPr>
            </w:pPr>
          </w:p>
        </w:tc>
        <w:tc>
          <w:tcPr>
            <w:tcW w:w="899" w:type="dxa"/>
            <w:shd w:val="clear" w:color="auto" w:fill="D9D9D9" w:themeFill="background1" w:themeFillShade="D9"/>
          </w:tcPr>
          <w:p w14:paraId="538D532F" w14:textId="77777777" w:rsidR="00231E7B" w:rsidRPr="00F76C77" w:rsidRDefault="00231E7B" w:rsidP="00744109">
            <w:pPr>
              <w:spacing w:before="20" w:after="0" w:line="240" w:lineRule="auto"/>
              <w:ind w:left="-42"/>
              <w:jc w:val="center"/>
              <w:rPr>
                <w:rFonts w:asciiTheme="minorHAnsi" w:hAnsiTheme="minorHAnsi"/>
                <w:b/>
              </w:rPr>
            </w:pPr>
            <w:r w:rsidRPr="00F76C77">
              <w:rPr>
                <w:rFonts w:asciiTheme="minorHAnsi" w:hAnsiTheme="minorHAnsi"/>
                <w:b/>
              </w:rPr>
              <w:t>Min</w:t>
            </w:r>
          </w:p>
        </w:tc>
        <w:tc>
          <w:tcPr>
            <w:tcW w:w="967" w:type="dxa"/>
            <w:shd w:val="clear" w:color="auto" w:fill="D9D9D9" w:themeFill="background1" w:themeFillShade="D9"/>
          </w:tcPr>
          <w:p w14:paraId="6FBD0E4F" w14:textId="77777777" w:rsidR="00231E7B" w:rsidRPr="00F76C77" w:rsidRDefault="00231E7B" w:rsidP="00744109">
            <w:pPr>
              <w:spacing w:before="20" w:after="0" w:line="240" w:lineRule="auto"/>
              <w:ind w:left="-41"/>
              <w:jc w:val="center"/>
              <w:rPr>
                <w:rFonts w:asciiTheme="minorHAnsi" w:hAnsiTheme="minorHAnsi"/>
                <w:b/>
              </w:rPr>
            </w:pPr>
            <w:r w:rsidRPr="00F76C77">
              <w:rPr>
                <w:rFonts w:asciiTheme="minorHAnsi" w:hAnsiTheme="minorHAnsi"/>
                <w:b/>
              </w:rPr>
              <w:t>Max</w:t>
            </w:r>
          </w:p>
        </w:tc>
        <w:tc>
          <w:tcPr>
            <w:tcW w:w="2790" w:type="dxa"/>
            <w:shd w:val="clear" w:color="auto" w:fill="D9D9D9" w:themeFill="background1" w:themeFillShade="D9"/>
          </w:tcPr>
          <w:p w14:paraId="42DADD8B" w14:textId="77777777" w:rsidR="00231E7B" w:rsidRPr="00F76C77" w:rsidRDefault="00231E7B" w:rsidP="00E8095E">
            <w:pPr>
              <w:spacing w:before="20" w:after="0" w:line="240" w:lineRule="auto"/>
              <w:rPr>
                <w:rFonts w:asciiTheme="minorHAnsi" w:hAnsiTheme="minorHAnsi"/>
                <w:b/>
              </w:rPr>
            </w:pPr>
          </w:p>
        </w:tc>
        <w:tc>
          <w:tcPr>
            <w:tcW w:w="990" w:type="dxa"/>
            <w:shd w:val="clear" w:color="auto" w:fill="D9D9D9" w:themeFill="background1" w:themeFillShade="D9"/>
          </w:tcPr>
          <w:p w14:paraId="6171E640" w14:textId="77777777" w:rsidR="00231E7B" w:rsidRPr="00F76C77" w:rsidRDefault="00231E7B" w:rsidP="00E8095E">
            <w:pPr>
              <w:spacing w:before="20" w:after="0" w:line="240" w:lineRule="auto"/>
              <w:rPr>
                <w:rFonts w:asciiTheme="minorHAnsi" w:hAnsiTheme="minorHAnsi"/>
                <w:b/>
              </w:rPr>
            </w:pPr>
          </w:p>
        </w:tc>
      </w:tr>
      <w:tr w:rsidR="00231E7B" w:rsidRPr="002054E8" w14:paraId="1AA6FEFF" w14:textId="77777777" w:rsidTr="008447A5">
        <w:tc>
          <w:tcPr>
            <w:tcW w:w="924" w:type="dxa"/>
          </w:tcPr>
          <w:p w14:paraId="7C5DEE53"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A</w:t>
            </w:r>
          </w:p>
        </w:tc>
        <w:tc>
          <w:tcPr>
            <w:tcW w:w="899" w:type="dxa"/>
          </w:tcPr>
          <w:p w14:paraId="3A8CD20D"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93.00</w:t>
            </w:r>
          </w:p>
        </w:tc>
        <w:tc>
          <w:tcPr>
            <w:tcW w:w="967" w:type="dxa"/>
          </w:tcPr>
          <w:p w14:paraId="476305C7"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100.00</w:t>
            </w:r>
          </w:p>
        </w:tc>
        <w:tc>
          <w:tcPr>
            <w:tcW w:w="2790" w:type="dxa"/>
          </w:tcPr>
          <w:p w14:paraId="3CE180F4"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Superior</w:t>
            </w:r>
          </w:p>
        </w:tc>
        <w:tc>
          <w:tcPr>
            <w:tcW w:w="990" w:type="dxa"/>
          </w:tcPr>
          <w:p w14:paraId="321CEC6E"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4.00</w:t>
            </w:r>
          </w:p>
        </w:tc>
      </w:tr>
      <w:tr w:rsidR="00231E7B" w:rsidRPr="002054E8" w14:paraId="72C2EE92" w14:textId="77777777" w:rsidTr="00C06A8D">
        <w:tc>
          <w:tcPr>
            <w:tcW w:w="924" w:type="dxa"/>
            <w:tcBorders>
              <w:bottom w:val="single" w:sz="4" w:space="0" w:color="auto"/>
            </w:tcBorders>
          </w:tcPr>
          <w:p w14:paraId="1391379C"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A-</w:t>
            </w:r>
          </w:p>
        </w:tc>
        <w:tc>
          <w:tcPr>
            <w:tcW w:w="899" w:type="dxa"/>
            <w:tcBorders>
              <w:bottom w:val="single" w:sz="4" w:space="0" w:color="auto"/>
            </w:tcBorders>
          </w:tcPr>
          <w:p w14:paraId="450F0D46"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90.00</w:t>
            </w:r>
          </w:p>
        </w:tc>
        <w:tc>
          <w:tcPr>
            <w:tcW w:w="967" w:type="dxa"/>
            <w:tcBorders>
              <w:bottom w:val="single" w:sz="4" w:space="0" w:color="auto"/>
            </w:tcBorders>
          </w:tcPr>
          <w:p w14:paraId="6D7D19B5"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92.99</w:t>
            </w:r>
          </w:p>
        </w:tc>
        <w:tc>
          <w:tcPr>
            <w:tcW w:w="2790" w:type="dxa"/>
            <w:tcBorders>
              <w:bottom w:val="single" w:sz="4" w:space="0" w:color="auto"/>
            </w:tcBorders>
          </w:tcPr>
          <w:p w14:paraId="73502871"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Superior</w:t>
            </w:r>
          </w:p>
        </w:tc>
        <w:tc>
          <w:tcPr>
            <w:tcW w:w="990" w:type="dxa"/>
            <w:tcBorders>
              <w:bottom w:val="single" w:sz="4" w:space="0" w:color="auto"/>
            </w:tcBorders>
          </w:tcPr>
          <w:p w14:paraId="652C6245"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3.67</w:t>
            </w:r>
          </w:p>
        </w:tc>
      </w:tr>
      <w:tr w:rsidR="00231E7B" w:rsidRPr="002054E8" w14:paraId="58145CB3" w14:textId="77777777" w:rsidTr="00C06A8D">
        <w:tc>
          <w:tcPr>
            <w:tcW w:w="924" w:type="dxa"/>
            <w:shd w:val="clear" w:color="auto" w:fill="D9D9D9" w:themeFill="background1" w:themeFillShade="D9"/>
          </w:tcPr>
          <w:p w14:paraId="3B473A65"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B+</w:t>
            </w:r>
          </w:p>
        </w:tc>
        <w:tc>
          <w:tcPr>
            <w:tcW w:w="899" w:type="dxa"/>
            <w:shd w:val="clear" w:color="auto" w:fill="D9D9D9" w:themeFill="background1" w:themeFillShade="D9"/>
          </w:tcPr>
          <w:p w14:paraId="36980923"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87.00</w:t>
            </w:r>
          </w:p>
        </w:tc>
        <w:tc>
          <w:tcPr>
            <w:tcW w:w="967" w:type="dxa"/>
            <w:shd w:val="clear" w:color="auto" w:fill="D9D9D9" w:themeFill="background1" w:themeFillShade="D9"/>
          </w:tcPr>
          <w:p w14:paraId="01A35265"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89.99</w:t>
            </w:r>
          </w:p>
        </w:tc>
        <w:tc>
          <w:tcPr>
            <w:tcW w:w="2790" w:type="dxa"/>
            <w:shd w:val="clear" w:color="auto" w:fill="D9D9D9" w:themeFill="background1" w:themeFillShade="D9"/>
          </w:tcPr>
          <w:p w14:paraId="719C9586"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Satisfactory</w:t>
            </w:r>
          </w:p>
        </w:tc>
        <w:tc>
          <w:tcPr>
            <w:tcW w:w="990" w:type="dxa"/>
            <w:shd w:val="clear" w:color="auto" w:fill="D9D9D9" w:themeFill="background1" w:themeFillShade="D9"/>
          </w:tcPr>
          <w:p w14:paraId="1F2135A9"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3.33</w:t>
            </w:r>
          </w:p>
        </w:tc>
      </w:tr>
      <w:tr w:rsidR="00231E7B" w:rsidRPr="002054E8" w14:paraId="7396E7F6" w14:textId="77777777" w:rsidTr="00C06A8D">
        <w:tc>
          <w:tcPr>
            <w:tcW w:w="924" w:type="dxa"/>
            <w:shd w:val="clear" w:color="auto" w:fill="D9D9D9" w:themeFill="background1" w:themeFillShade="D9"/>
          </w:tcPr>
          <w:p w14:paraId="203523BC"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B</w:t>
            </w:r>
          </w:p>
        </w:tc>
        <w:tc>
          <w:tcPr>
            <w:tcW w:w="899" w:type="dxa"/>
            <w:shd w:val="clear" w:color="auto" w:fill="D9D9D9" w:themeFill="background1" w:themeFillShade="D9"/>
          </w:tcPr>
          <w:p w14:paraId="31A89B92"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83.00</w:t>
            </w:r>
          </w:p>
        </w:tc>
        <w:tc>
          <w:tcPr>
            <w:tcW w:w="967" w:type="dxa"/>
            <w:shd w:val="clear" w:color="auto" w:fill="D9D9D9" w:themeFill="background1" w:themeFillShade="D9"/>
          </w:tcPr>
          <w:p w14:paraId="2C64F354"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86.99</w:t>
            </w:r>
          </w:p>
        </w:tc>
        <w:tc>
          <w:tcPr>
            <w:tcW w:w="2790" w:type="dxa"/>
            <w:shd w:val="clear" w:color="auto" w:fill="D9D9D9" w:themeFill="background1" w:themeFillShade="D9"/>
          </w:tcPr>
          <w:p w14:paraId="37D79557"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Satisfactory</w:t>
            </w:r>
          </w:p>
        </w:tc>
        <w:tc>
          <w:tcPr>
            <w:tcW w:w="990" w:type="dxa"/>
            <w:shd w:val="clear" w:color="auto" w:fill="D9D9D9" w:themeFill="background1" w:themeFillShade="D9"/>
          </w:tcPr>
          <w:p w14:paraId="6488EA71"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3.00</w:t>
            </w:r>
          </w:p>
        </w:tc>
      </w:tr>
      <w:tr w:rsidR="00231E7B" w:rsidRPr="002054E8" w14:paraId="2EDB5362" w14:textId="77777777" w:rsidTr="00C06A8D">
        <w:tc>
          <w:tcPr>
            <w:tcW w:w="924" w:type="dxa"/>
            <w:shd w:val="clear" w:color="auto" w:fill="D9D9D9" w:themeFill="background1" w:themeFillShade="D9"/>
          </w:tcPr>
          <w:p w14:paraId="7F4DAC51"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B-</w:t>
            </w:r>
          </w:p>
        </w:tc>
        <w:tc>
          <w:tcPr>
            <w:tcW w:w="899" w:type="dxa"/>
            <w:shd w:val="clear" w:color="auto" w:fill="D9D9D9" w:themeFill="background1" w:themeFillShade="D9"/>
          </w:tcPr>
          <w:p w14:paraId="61D8AB9D"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80.00</w:t>
            </w:r>
          </w:p>
        </w:tc>
        <w:tc>
          <w:tcPr>
            <w:tcW w:w="967" w:type="dxa"/>
            <w:shd w:val="clear" w:color="auto" w:fill="D9D9D9" w:themeFill="background1" w:themeFillShade="D9"/>
          </w:tcPr>
          <w:p w14:paraId="503CA08B"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82.99</w:t>
            </w:r>
          </w:p>
        </w:tc>
        <w:tc>
          <w:tcPr>
            <w:tcW w:w="2790" w:type="dxa"/>
            <w:shd w:val="clear" w:color="auto" w:fill="D9D9D9" w:themeFill="background1" w:themeFillShade="D9"/>
          </w:tcPr>
          <w:p w14:paraId="40E7CDA9"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Marginal</w:t>
            </w:r>
          </w:p>
        </w:tc>
        <w:tc>
          <w:tcPr>
            <w:tcW w:w="990" w:type="dxa"/>
            <w:shd w:val="clear" w:color="auto" w:fill="D9D9D9" w:themeFill="background1" w:themeFillShade="D9"/>
          </w:tcPr>
          <w:p w14:paraId="17C9AC15"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2.67</w:t>
            </w:r>
          </w:p>
        </w:tc>
      </w:tr>
      <w:tr w:rsidR="00231E7B" w:rsidRPr="002054E8" w14:paraId="208E0455" w14:textId="77777777" w:rsidTr="008447A5">
        <w:tc>
          <w:tcPr>
            <w:tcW w:w="924" w:type="dxa"/>
          </w:tcPr>
          <w:p w14:paraId="2F1AA175"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C+</w:t>
            </w:r>
          </w:p>
        </w:tc>
        <w:tc>
          <w:tcPr>
            <w:tcW w:w="899" w:type="dxa"/>
          </w:tcPr>
          <w:p w14:paraId="2BB0CA97"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77.00</w:t>
            </w:r>
          </w:p>
        </w:tc>
        <w:tc>
          <w:tcPr>
            <w:tcW w:w="967" w:type="dxa"/>
          </w:tcPr>
          <w:p w14:paraId="3858C877"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79.99</w:t>
            </w:r>
          </w:p>
        </w:tc>
        <w:tc>
          <w:tcPr>
            <w:tcW w:w="2790" w:type="dxa"/>
          </w:tcPr>
          <w:p w14:paraId="410F4D41"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Marginal</w:t>
            </w:r>
          </w:p>
        </w:tc>
        <w:tc>
          <w:tcPr>
            <w:tcW w:w="990" w:type="dxa"/>
          </w:tcPr>
          <w:p w14:paraId="03139028"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2.33</w:t>
            </w:r>
          </w:p>
        </w:tc>
      </w:tr>
      <w:tr w:rsidR="00231E7B" w:rsidRPr="002054E8" w14:paraId="773361F1" w14:textId="77777777" w:rsidTr="00C06A8D">
        <w:tc>
          <w:tcPr>
            <w:tcW w:w="924" w:type="dxa"/>
            <w:tcBorders>
              <w:bottom w:val="single" w:sz="4" w:space="0" w:color="auto"/>
            </w:tcBorders>
          </w:tcPr>
          <w:p w14:paraId="0348F465"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C</w:t>
            </w:r>
          </w:p>
        </w:tc>
        <w:tc>
          <w:tcPr>
            <w:tcW w:w="899" w:type="dxa"/>
            <w:tcBorders>
              <w:bottom w:val="single" w:sz="4" w:space="0" w:color="auto"/>
            </w:tcBorders>
          </w:tcPr>
          <w:p w14:paraId="20D4840F"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70.00</w:t>
            </w:r>
          </w:p>
        </w:tc>
        <w:tc>
          <w:tcPr>
            <w:tcW w:w="967" w:type="dxa"/>
            <w:tcBorders>
              <w:bottom w:val="single" w:sz="4" w:space="0" w:color="auto"/>
            </w:tcBorders>
          </w:tcPr>
          <w:p w14:paraId="13DB043A"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76.99</w:t>
            </w:r>
          </w:p>
        </w:tc>
        <w:tc>
          <w:tcPr>
            <w:tcW w:w="2790" w:type="dxa"/>
            <w:tcBorders>
              <w:bottom w:val="single" w:sz="4" w:space="0" w:color="auto"/>
            </w:tcBorders>
          </w:tcPr>
          <w:p w14:paraId="543DE835"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Marginal</w:t>
            </w:r>
          </w:p>
        </w:tc>
        <w:tc>
          <w:tcPr>
            <w:tcW w:w="990" w:type="dxa"/>
            <w:tcBorders>
              <w:bottom w:val="single" w:sz="4" w:space="0" w:color="auto"/>
            </w:tcBorders>
          </w:tcPr>
          <w:p w14:paraId="66020980"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2.00</w:t>
            </w:r>
          </w:p>
        </w:tc>
      </w:tr>
      <w:tr w:rsidR="00231E7B" w:rsidRPr="002054E8" w14:paraId="3ECA8796" w14:textId="77777777" w:rsidTr="00C06A8D">
        <w:tc>
          <w:tcPr>
            <w:tcW w:w="924" w:type="dxa"/>
            <w:shd w:val="clear" w:color="auto" w:fill="D9D9D9" w:themeFill="background1" w:themeFillShade="D9"/>
          </w:tcPr>
          <w:p w14:paraId="094150B7"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lastRenderedPageBreak/>
              <w:tab/>
              <w:t>D</w:t>
            </w:r>
          </w:p>
        </w:tc>
        <w:tc>
          <w:tcPr>
            <w:tcW w:w="899" w:type="dxa"/>
            <w:shd w:val="clear" w:color="auto" w:fill="D9D9D9" w:themeFill="background1" w:themeFillShade="D9"/>
          </w:tcPr>
          <w:p w14:paraId="29C24131"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60.00</w:t>
            </w:r>
          </w:p>
        </w:tc>
        <w:tc>
          <w:tcPr>
            <w:tcW w:w="967" w:type="dxa"/>
            <w:shd w:val="clear" w:color="auto" w:fill="D9D9D9" w:themeFill="background1" w:themeFillShade="D9"/>
          </w:tcPr>
          <w:p w14:paraId="1C4BBDEF"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69.99</w:t>
            </w:r>
          </w:p>
        </w:tc>
        <w:tc>
          <w:tcPr>
            <w:tcW w:w="2790" w:type="dxa"/>
            <w:shd w:val="clear" w:color="auto" w:fill="D9D9D9" w:themeFill="background1" w:themeFillShade="D9"/>
          </w:tcPr>
          <w:p w14:paraId="20C23818"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Deficient</w:t>
            </w:r>
          </w:p>
        </w:tc>
        <w:tc>
          <w:tcPr>
            <w:tcW w:w="990" w:type="dxa"/>
            <w:shd w:val="clear" w:color="auto" w:fill="D9D9D9" w:themeFill="background1" w:themeFillShade="D9"/>
          </w:tcPr>
          <w:p w14:paraId="55EEA205"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1.00</w:t>
            </w:r>
          </w:p>
        </w:tc>
      </w:tr>
      <w:tr w:rsidR="00231E7B" w:rsidRPr="002054E8" w14:paraId="28B4CCF1" w14:textId="77777777" w:rsidTr="00C06A8D">
        <w:tc>
          <w:tcPr>
            <w:tcW w:w="924" w:type="dxa"/>
            <w:shd w:val="clear" w:color="auto" w:fill="D9D9D9" w:themeFill="background1" w:themeFillShade="D9"/>
          </w:tcPr>
          <w:p w14:paraId="7AC0634D" w14:textId="77777777" w:rsidR="00231E7B" w:rsidRPr="00F76C77" w:rsidRDefault="00231E7B" w:rsidP="00A4554A">
            <w:pPr>
              <w:tabs>
                <w:tab w:val="left" w:pos="72"/>
              </w:tabs>
              <w:spacing w:before="20" w:after="0" w:line="240" w:lineRule="auto"/>
              <w:jc w:val="both"/>
              <w:rPr>
                <w:rFonts w:asciiTheme="minorHAnsi" w:hAnsiTheme="minorHAnsi" w:cs="Arial"/>
              </w:rPr>
            </w:pPr>
            <w:r w:rsidRPr="00F76C77">
              <w:rPr>
                <w:rFonts w:asciiTheme="minorHAnsi" w:hAnsiTheme="minorHAnsi" w:cs="Arial"/>
              </w:rPr>
              <w:tab/>
              <w:t>F</w:t>
            </w:r>
          </w:p>
        </w:tc>
        <w:tc>
          <w:tcPr>
            <w:tcW w:w="899" w:type="dxa"/>
            <w:shd w:val="clear" w:color="auto" w:fill="D9D9D9" w:themeFill="background1" w:themeFillShade="D9"/>
          </w:tcPr>
          <w:p w14:paraId="41AE6AB2"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0.00</w:t>
            </w:r>
          </w:p>
        </w:tc>
        <w:tc>
          <w:tcPr>
            <w:tcW w:w="967" w:type="dxa"/>
            <w:shd w:val="clear" w:color="auto" w:fill="D9D9D9" w:themeFill="background1" w:themeFillShade="D9"/>
          </w:tcPr>
          <w:p w14:paraId="5B4013E4"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59.99</w:t>
            </w:r>
          </w:p>
        </w:tc>
        <w:tc>
          <w:tcPr>
            <w:tcW w:w="2790" w:type="dxa"/>
            <w:shd w:val="clear" w:color="auto" w:fill="D9D9D9" w:themeFill="background1" w:themeFillShade="D9"/>
          </w:tcPr>
          <w:p w14:paraId="4447FAE1" w14:textId="77777777" w:rsidR="00231E7B" w:rsidRPr="00F76C77" w:rsidRDefault="00231E7B" w:rsidP="00A4554A">
            <w:pPr>
              <w:spacing w:before="20" w:after="0" w:line="240" w:lineRule="auto"/>
              <w:jc w:val="both"/>
              <w:rPr>
                <w:rFonts w:asciiTheme="minorHAnsi" w:hAnsiTheme="minorHAnsi" w:cs="Arial"/>
              </w:rPr>
            </w:pPr>
            <w:r w:rsidRPr="00F76C77">
              <w:rPr>
                <w:rFonts w:asciiTheme="minorHAnsi" w:hAnsiTheme="minorHAnsi" w:cs="Arial"/>
              </w:rPr>
              <w:t>Seriously Deficient</w:t>
            </w:r>
          </w:p>
        </w:tc>
        <w:tc>
          <w:tcPr>
            <w:tcW w:w="990" w:type="dxa"/>
            <w:shd w:val="clear" w:color="auto" w:fill="D9D9D9" w:themeFill="background1" w:themeFillShade="D9"/>
          </w:tcPr>
          <w:p w14:paraId="1870568B" w14:textId="77777777" w:rsidR="00231E7B" w:rsidRPr="00F76C77" w:rsidRDefault="00231E7B" w:rsidP="00A4554A">
            <w:pPr>
              <w:spacing w:before="20" w:after="0" w:line="240" w:lineRule="auto"/>
              <w:jc w:val="right"/>
              <w:rPr>
                <w:rFonts w:asciiTheme="minorHAnsi" w:hAnsiTheme="minorHAnsi" w:cs="Arial"/>
              </w:rPr>
            </w:pPr>
            <w:r w:rsidRPr="00F76C77">
              <w:rPr>
                <w:rFonts w:asciiTheme="minorHAnsi" w:hAnsiTheme="minorHAnsi" w:cs="Arial"/>
              </w:rPr>
              <w:t>0.00</w:t>
            </w:r>
          </w:p>
        </w:tc>
      </w:tr>
    </w:tbl>
    <w:p w14:paraId="3B27071A" w14:textId="77777777" w:rsidR="00F2779A" w:rsidRPr="008447A5" w:rsidRDefault="00F2779A" w:rsidP="00004DAA">
      <w:pPr>
        <w:spacing w:after="0" w:line="240" w:lineRule="auto"/>
        <w:rPr>
          <w:b/>
          <w:sz w:val="24"/>
          <w:szCs w:val="24"/>
        </w:rPr>
      </w:pPr>
    </w:p>
    <w:p w14:paraId="63484A35" w14:textId="77777777" w:rsidR="008E3C3E" w:rsidRDefault="008E3C3E" w:rsidP="00792468">
      <w:pPr>
        <w:pStyle w:val="BBHead1"/>
      </w:pPr>
      <w:r>
        <w:t>Academic Misconduct</w:t>
      </w:r>
    </w:p>
    <w:p w14:paraId="6753C452" w14:textId="77777777" w:rsidR="008E3C3E" w:rsidRDefault="008E3C3E" w:rsidP="00425DB0">
      <w:pPr>
        <w:spacing w:after="0" w:line="240" w:lineRule="auto"/>
      </w:pPr>
      <w:r>
        <w:t>Academic misconduct is a major offense at Northern Illinois University.  Because it</w:t>
      </w:r>
      <w:r w:rsidRPr="00A4119B">
        <w:t xml:space="preserve"> diminishes the quality of the educational process</w:t>
      </w:r>
      <w:r>
        <w:t xml:space="preserve">, it is taken very seriously.  The Student Code of Conduct defines </w:t>
      </w:r>
      <w:r w:rsidRPr="007D6601">
        <w:rPr>
          <w:b/>
        </w:rPr>
        <w:t>Academic Misconduct</w:t>
      </w:r>
      <w:r>
        <w:t xml:space="preserve"> as: “</w:t>
      </w:r>
      <w:r w:rsidRPr="002A3B1F">
        <w:t>The receipt or transmission of unauthorized aid on assignments or examinations, plagiarism, unauthorized use of examination materials, cheating or other forms of dishonesty in academic matters.</w:t>
      </w:r>
      <w:r>
        <w:t xml:space="preserve">”  In addition, being an </w:t>
      </w:r>
      <w:r w:rsidRPr="007D6601">
        <w:rPr>
          <w:b/>
        </w:rPr>
        <w:t>Accessory to a Violation</w:t>
      </w:r>
      <w:r>
        <w:t xml:space="preserve"> means: “</w:t>
      </w:r>
      <w:r w:rsidRPr="002A3B1F">
        <w:t>Aiding another individual in the commission of an offense defined in The Student Code of Conduct.</w:t>
      </w:r>
      <w:r>
        <w:t>”</w:t>
      </w:r>
    </w:p>
    <w:p w14:paraId="139F5B4D" w14:textId="77777777" w:rsidR="008E3C3E" w:rsidRDefault="008E3C3E" w:rsidP="00425DB0">
      <w:pPr>
        <w:spacing w:after="0" w:line="240" w:lineRule="auto"/>
      </w:pPr>
    </w:p>
    <w:p w14:paraId="637E66D2" w14:textId="77777777" w:rsidR="008E3C3E" w:rsidRDefault="008E3C3E" w:rsidP="00425DB0">
      <w:pPr>
        <w:spacing w:after="0" w:line="240" w:lineRule="auto"/>
      </w:pPr>
      <w:r>
        <w:t>While students are expected and even encouraged to study together and provide counsel to each other, it is a requirement that any work submitted for individual grading must be the original work of the individua</w:t>
      </w:r>
      <w:r w:rsidR="001C6F2F">
        <w:t>l.  Any occurrence of academic m</w:t>
      </w:r>
      <w:r>
        <w:t>isconduct will be handled in a timely manner and in accordance with the process outlined in the Student Code of Conduct.</w:t>
      </w:r>
    </w:p>
    <w:p w14:paraId="033B7BEE" w14:textId="77777777" w:rsidR="008E3C3E" w:rsidRDefault="008E3C3E" w:rsidP="00425DB0">
      <w:pPr>
        <w:spacing w:after="0" w:line="240" w:lineRule="auto"/>
      </w:pPr>
    </w:p>
    <w:p w14:paraId="1C0E13AF" w14:textId="77777777" w:rsidR="008E3C3E" w:rsidRDefault="008E3C3E" w:rsidP="00425DB0">
      <w:pPr>
        <w:spacing w:after="0" w:line="240" w:lineRule="auto"/>
      </w:pPr>
      <w:r>
        <w:t>A non-exhaustive list of sanctions which may be imposed, include:</w:t>
      </w:r>
    </w:p>
    <w:p w14:paraId="6315D938" w14:textId="77777777" w:rsidR="008E3C3E" w:rsidRDefault="008E3C3E" w:rsidP="00C83625">
      <w:pPr>
        <w:pStyle w:val="ListParagraph"/>
        <w:numPr>
          <w:ilvl w:val="0"/>
          <w:numId w:val="4"/>
        </w:numPr>
        <w:spacing w:after="0" w:line="240" w:lineRule="auto"/>
      </w:pPr>
      <w:r>
        <w:t>Letter of Written Warning</w:t>
      </w:r>
    </w:p>
    <w:p w14:paraId="583B3679" w14:textId="77777777" w:rsidR="008E3C3E" w:rsidRDefault="008E3C3E" w:rsidP="00C83625">
      <w:pPr>
        <w:pStyle w:val="ListParagraph"/>
        <w:numPr>
          <w:ilvl w:val="0"/>
          <w:numId w:val="4"/>
        </w:numPr>
        <w:spacing w:after="0" w:line="240" w:lineRule="auto"/>
      </w:pPr>
      <w:r>
        <w:t>Requirement for the student to redo the quiz, exam, paper or project</w:t>
      </w:r>
    </w:p>
    <w:p w14:paraId="72A5A6D5" w14:textId="77777777" w:rsidR="008E3C3E" w:rsidRDefault="008E3C3E" w:rsidP="00C83625">
      <w:pPr>
        <w:pStyle w:val="ListParagraph"/>
        <w:numPr>
          <w:ilvl w:val="0"/>
          <w:numId w:val="4"/>
        </w:numPr>
        <w:spacing w:after="0" w:line="240" w:lineRule="auto"/>
      </w:pPr>
      <w:r>
        <w:t>Issuance of a grade of “F” on the quiz, exam, paper or project</w:t>
      </w:r>
    </w:p>
    <w:p w14:paraId="57FE2247" w14:textId="77777777" w:rsidR="008E3C3E" w:rsidRDefault="008E3C3E" w:rsidP="00C83625">
      <w:pPr>
        <w:pStyle w:val="ListParagraph"/>
        <w:numPr>
          <w:ilvl w:val="0"/>
          <w:numId w:val="4"/>
        </w:numPr>
        <w:spacing w:after="0" w:line="240" w:lineRule="auto"/>
      </w:pPr>
      <w:r>
        <w:t>Issuance of a grade of “F” for the course</w:t>
      </w:r>
    </w:p>
    <w:p w14:paraId="4B75E305" w14:textId="77777777" w:rsidR="008E3C3E" w:rsidRDefault="008E3C3E" w:rsidP="00425DB0">
      <w:pPr>
        <w:spacing w:after="0" w:line="240" w:lineRule="auto"/>
      </w:pPr>
    </w:p>
    <w:p w14:paraId="04931FDF" w14:textId="77777777" w:rsidR="00C10394" w:rsidRDefault="008E3C3E" w:rsidP="001971B7">
      <w:pPr>
        <w:spacing w:after="0" w:line="240" w:lineRule="auto"/>
      </w:pPr>
      <w:r>
        <w:t>St</w:t>
      </w:r>
      <w:r w:rsidR="006D3B7A">
        <w:t>udent Code of Conduct</w:t>
      </w:r>
      <w:r>
        <w:t>:</w:t>
      </w:r>
      <w:r w:rsidR="006D3B7A">
        <w:t xml:space="preserve">  </w:t>
      </w:r>
      <w:r w:rsidRPr="00A4119B">
        <w:t>(</w:t>
      </w:r>
      <w:hyperlink r:id="rId14" w:history="1">
        <w:r w:rsidRPr="00345CEF">
          <w:rPr>
            <w:rStyle w:val="Hyperlink"/>
          </w:rPr>
          <w:t>http://www.niu.edu/communitystandards/pdf/SCC.PDF</w:t>
        </w:r>
      </w:hyperlink>
      <w:r>
        <w:t>)</w:t>
      </w:r>
    </w:p>
    <w:sectPr w:rsidR="00C10394" w:rsidSect="00DC57D8">
      <w:type w:val="continuous"/>
      <w:pgSz w:w="12240" w:h="15840" w:code="1"/>
      <w:pgMar w:top="1728"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6285" w14:textId="77777777" w:rsidR="00E93B88" w:rsidRDefault="00E93B88" w:rsidP="00AB63A1">
      <w:pPr>
        <w:spacing w:after="0" w:line="240" w:lineRule="auto"/>
      </w:pPr>
      <w:r>
        <w:separator/>
      </w:r>
    </w:p>
  </w:endnote>
  <w:endnote w:type="continuationSeparator" w:id="0">
    <w:p w14:paraId="39E7154F" w14:textId="77777777" w:rsidR="00E93B88" w:rsidRDefault="00E93B88" w:rsidP="00AB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B8738" w14:textId="49C7FB40" w:rsidR="008E3C3E" w:rsidRPr="006B001D" w:rsidRDefault="00F735DF" w:rsidP="00575F4A">
    <w:pPr>
      <w:pStyle w:val="Footer"/>
      <w:pBdr>
        <w:top w:val="single" w:sz="4" w:space="1" w:color="auto"/>
      </w:pBdr>
      <w:tabs>
        <w:tab w:val="left" w:pos="2820"/>
      </w:tabs>
      <w:rPr>
        <w:b/>
      </w:rPr>
    </w:pPr>
    <w:r w:rsidRPr="00E14144">
      <w:rPr>
        <w:b/>
      </w:rPr>
      <w:fldChar w:fldCharType="begin"/>
    </w:r>
    <w:r w:rsidRPr="00E14144">
      <w:rPr>
        <w:b/>
      </w:rPr>
      <w:instrText xml:space="preserve"> FILENAME  \* FirstCap  \* MERGEFORMAT </w:instrText>
    </w:r>
    <w:r w:rsidRPr="00E14144">
      <w:rPr>
        <w:b/>
      </w:rPr>
      <w:fldChar w:fldCharType="separate"/>
    </w:r>
    <w:r w:rsidR="004F7E83">
      <w:rPr>
        <w:b/>
        <w:noProof/>
      </w:rPr>
      <w:t xml:space="preserve">OMIS-352 - Syllabus </w:t>
    </w:r>
    <w:r w:rsidR="00BA004E">
      <w:rPr>
        <w:b/>
        <w:noProof/>
      </w:rPr>
      <w:t>Spring 2021</w:t>
    </w:r>
    <w:r w:rsidR="005A263F">
      <w:rPr>
        <w:b/>
        <w:noProof/>
      </w:rPr>
      <w:t xml:space="preserve"> </w:t>
    </w:r>
    <w:r w:rsidRPr="00E14144">
      <w:rPr>
        <w:b/>
        <w:noProof/>
      </w:rPr>
      <w:fldChar w:fldCharType="end"/>
    </w:r>
    <w:r w:rsidR="005A263F">
      <w:rPr>
        <w:b/>
        <w:noProof/>
      </w:rPr>
      <w:t>(</w:t>
    </w:r>
    <w:r w:rsidR="00A31358">
      <w:rPr>
        <w:b/>
        <w:noProof/>
      </w:rPr>
      <w:t>s</w:t>
    </w:r>
    <w:r w:rsidR="00224AA1">
      <w:rPr>
        <w:b/>
        <w:noProof/>
      </w:rPr>
      <w:t>2</w:t>
    </w:r>
    <w:r w:rsidR="000F7E05">
      <w:rPr>
        <w:b/>
        <w:noProof/>
      </w:rPr>
      <w:t>-v</w:t>
    </w:r>
    <w:r w:rsidR="00BA004E">
      <w:rPr>
        <w:b/>
        <w:noProof/>
      </w:rPr>
      <w:t>1</w:t>
    </w:r>
    <w:r w:rsidR="005A263F">
      <w:rPr>
        <w:b/>
        <w:noProof/>
      </w:rPr>
      <w:t>)</w:t>
    </w:r>
    <w:r w:rsidR="00317EC5">
      <w:rPr>
        <w:b/>
        <w:noProof/>
      </w:rPr>
      <w:tab/>
    </w:r>
    <w:r w:rsidR="00575F4A">
      <w:rPr>
        <w:b/>
        <w:noProof/>
      </w:rPr>
      <w:tab/>
    </w:r>
    <w:r w:rsidR="00474F79">
      <w:rPr>
        <w:b/>
      </w:rPr>
      <w:t>P</w:t>
    </w:r>
    <w:r w:rsidR="008E3C3E" w:rsidRPr="006B001D">
      <w:rPr>
        <w:b/>
      </w:rPr>
      <w:t xml:space="preserve">age </w:t>
    </w:r>
    <w:r w:rsidR="008E3C3E" w:rsidRPr="006B001D">
      <w:rPr>
        <w:b/>
      </w:rPr>
      <w:fldChar w:fldCharType="begin"/>
    </w:r>
    <w:r w:rsidR="008E3C3E" w:rsidRPr="006B001D">
      <w:rPr>
        <w:b/>
      </w:rPr>
      <w:instrText xml:space="preserve"> PAGE   \* MERGEFORMAT </w:instrText>
    </w:r>
    <w:r w:rsidR="008E3C3E" w:rsidRPr="006B001D">
      <w:rPr>
        <w:b/>
      </w:rPr>
      <w:fldChar w:fldCharType="separate"/>
    </w:r>
    <w:r w:rsidR="00F445FE">
      <w:rPr>
        <w:b/>
        <w:noProof/>
      </w:rPr>
      <w:t>1</w:t>
    </w:r>
    <w:r w:rsidR="008E3C3E" w:rsidRPr="006B001D">
      <w:rPr>
        <w:b/>
      </w:rPr>
      <w:fldChar w:fldCharType="end"/>
    </w:r>
    <w:r w:rsidR="008E3C3E" w:rsidRPr="006B001D">
      <w:rPr>
        <w:b/>
      </w:rPr>
      <w:t xml:space="preserve"> of </w:t>
    </w:r>
    <w:r w:rsidR="000F08B2">
      <w:fldChar w:fldCharType="begin"/>
    </w:r>
    <w:r w:rsidR="000F08B2">
      <w:instrText xml:space="preserve"> NUMPAGES   \* MERGEFORMAT </w:instrText>
    </w:r>
    <w:r w:rsidR="000F08B2">
      <w:fldChar w:fldCharType="separate"/>
    </w:r>
    <w:r w:rsidR="00F445FE" w:rsidRPr="00F445FE">
      <w:rPr>
        <w:b/>
        <w:noProof/>
      </w:rPr>
      <w:t>5</w:t>
    </w:r>
    <w:r w:rsidR="000F08B2">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B680C" w14:textId="77777777" w:rsidR="00E93B88" w:rsidRDefault="00E93B88" w:rsidP="00AB63A1">
      <w:pPr>
        <w:spacing w:after="0" w:line="240" w:lineRule="auto"/>
      </w:pPr>
      <w:r>
        <w:separator/>
      </w:r>
    </w:p>
  </w:footnote>
  <w:footnote w:type="continuationSeparator" w:id="0">
    <w:p w14:paraId="7D04CE8A" w14:textId="77777777" w:rsidR="00E93B88" w:rsidRDefault="00E93B88" w:rsidP="00AB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8950" w14:textId="641DEF0C" w:rsidR="00DA5C67" w:rsidRPr="00C80345" w:rsidRDefault="001F6A75" w:rsidP="001F6A75">
    <w:pPr>
      <w:tabs>
        <w:tab w:val="center" w:pos="5760"/>
      </w:tabs>
      <w:spacing w:after="0" w:line="240" w:lineRule="auto"/>
      <w:rPr>
        <w:b/>
        <w:sz w:val="28"/>
        <w:szCs w:val="36"/>
      </w:rPr>
    </w:pPr>
    <w:r>
      <w:rPr>
        <w:b/>
        <w:noProof/>
        <w:sz w:val="36"/>
        <w:szCs w:val="36"/>
      </w:rPr>
      <w:drawing>
        <wp:anchor distT="0" distB="0" distL="114300" distR="114300" simplePos="0" relativeHeight="251658240" behindDoc="0" locked="0" layoutInCell="1" allowOverlap="1" wp14:anchorId="748AF38E" wp14:editId="11AE78EA">
          <wp:simplePos x="0" y="0"/>
          <wp:positionH relativeFrom="column">
            <wp:posOffset>0</wp:posOffset>
          </wp:positionH>
          <wp:positionV relativeFrom="paragraph">
            <wp:posOffset>2540</wp:posOffset>
          </wp:positionV>
          <wp:extent cx="1472184" cy="5486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_horz_3Clr.png"/>
                  <pic:cNvPicPr/>
                </pic:nvPicPr>
                <pic:blipFill>
                  <a:blip r:embed="rId1">
                    <a:extLst>
                      <a:ext uri="{28A0092B-C50C-407E-A947-70E740481C1C}">
                        <a14:useLocalDpi xmlns:a14="http://schemas.microsoft.com/office/drawing/2010/main" val="0"/>
                      </a:ext>
                    </a:extLst>
                  </a:blip>
                  <a:stretch>
                    <a:fillRect/>
                  </a:stretch>
                </pic:blipFill>
                <pic:spPr>
                  <a:xfrm>
                    <a:off x="0" y="0"/>
                    <a:ext cx="1472184" cy="548640"/>
                  </a:xfrm>
                  <a:prstGeom prst="rect">
                    <a:avLst/>
                  </a:prstGeom>
                </pic:spPr>
              </pic:pic>
            </a:graphicData>
          </a:graphic>
          <wp14:sizeRelH relativeFrom="margin">
            <wp14:pctWidth>0</wp14:pctWidth>
          </wp14:sizeRelH>
          <wp14:sizeRelV relativeFrom="margin">
            <wp14:pctHeight>0</wp14:pctHeight>
          </wp14:sizeRelV>
        </wp:anchor>
      </w:drawing>
    </w:r>
    <w:r w:rsidR="008E3C3E">
      <w:rPr>
        <w:b/>
        <w:sz w:val="36"/>
        <w:szCs w:val="36"/>
      </w:rPr>
      <w:tab/>
    </w:r>
    <w:r w:rsidR="008E3C3E" w:rsidRPr="00C80345">
      <w:rPr>
        <w:b/>
        <w:sz w:val="28"/>
        <w:szCs w:val="36"/>
      </w:rPr>
      <w:t>Syllabus</w:t>
    </w:r>
    <w:r w:rsidR="00612ECA" w:rsidRPr="00C80345">
      <w:rPr>
        <w:b/>
        <w:sz w:val="28"/>
        <w:szCs w:val="36"/>
      </w:rPr>
      <w:t xml:space="preserve"> – OMIS </w:t>
    </w:r>
    <w:r w:rsidR="00967E19" w:rsidRPr="00C80345">
      <w:rPr>
        <w:b/>
        <w:sz w:val="28"/>
        <w:szCs w:val="36"/>
      </w:rPr>
      <w:t>352</w:t>
    </w:r>
    <w:r w:rsidR="006A3B9E" w:rsidRPr="00C80345">
      <w:rPr>
        <w:b/>
        <w:sz w:val="28"/>
        <w:szCs w:val="36"/>
      </w:rPr>
      <w:t xml:space="preserve"> – </w:t>
    </w:r>
    <w:r w:rsidR="00BA004E">
      <w:rPr>
        <w:b/>
        <w:sz w:val="28"/>
        <w:szCs w:val="36"/>
      </w:rPr>
      <w:t>Spring 2021</w:t>
    </w:r>
  </w:p>
  <w:p w14:paraId="59DB9F59" w14:textId="19E0537B" w:rsidR="008E3C3E" w:rsidRPr="00C80345" w:rsidRDefault="001F6A75" w:rsidP="001F6A75">
    <w:pPr>
      <w:pBdr>
        <w:bottom w:val="single" w:sz="4" w:space="1" w:color="auto"/>
      </w:pBdr>
      <w:tabs>
        <w:tab w:val="center" w:pos="5760"/>
      </w:tabs>
      <w:spacing w:after="0" w:line="240" w:lineRule="auto"/>
      <w:rPr>
        <w:b/>
        <w:sz w:val="28"/>
        <w:szCs w:val="36"/>
      </w:rPr>
    </w:pPr>
    <w:r w:rsidRPr="00C80345">
      <w:rPr>
        <w:b/>
        <w:sz w:val="28"/>
        <w:szCs w:val="36"/>
      </w:rPr>
      <w:tab/>
    </w:r>
    <w:r w:rsidR="00D77324">
      <w:rPr>
        <w:b/>
        <w:sz w:val="28"/>
        <w:szCs w:val="36"/>
      </w:rPr>
      <w:t xml:space="preserve">Managing Projects in </w:t>
    </w:r>
    <w:r w:rsidR="00612ECA" w:rsidRPr="00C80345">
      <w:rPr>
        <w:b/>
        <w:sz w:val="28"/>
        <w:szCs w:val="36"/>
      </w:rPr>
      <w:t>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310C"/>
    <w:multiLevelType w:val="hybridMultilevel"/>
    <w:tmpl w:val="A9EAE8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30F51B6"/>
    <w:multiLevelType w:val="hybridMultilevel"/>
    <w:tmpl w:val="D81C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563A9"/>
    <w:multiLevelType w:val="hybridMultilevel"/>
    <w:tmpl w:val="D5443DD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78652A8"/>
    <w:multiLevelType w:val="hybridMultilevel"/>
    <w:tmpl w:val="619C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D1D6F"/>
    <w:multiLevelType w:val="hybridMultilevel"/>
    <w:tmpl w:val="E7C4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617F6"/>
    <w:multiLevelType w:val="hybridMultilevel"/>
    <w:tmpl w:val="159EB1C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6D62F83"/>
    <w:multiLevelType w:val="hybridMultilevel"/>
    <w:tmpl w:val="D168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A2NTAzMjQ0NzcyMjZR0lEKTi0uzszPAykwrAUAh0AcMywAAAA="/>
  </w:docVars>
  <w:rsids>
    <w:rsidRoot w:val="008276AA"/>
    <w:rsid w:val="000021F7"/>
    <w:rsid w:val="00004DAA"/>
    <w:rsid w:val="00007A2D"/>
    <w:rsid w:val="0001310F"/>
    <w:rsid w:val="000217EA"/>
    <w:rsid w:val="00031E19"/>
    <w:rsid w:val="00037B40"/>
    <w:rsid w:val="00041E4A"/>
    <w:rsid w:val="00042BF4"/>
    <w:rsid w:val="0005136C"/>
    <w:rsid w:val="00062635"/>
    <w:rsid w:val="0006797A"/>
    <w:rsid w:val="00096C5A"/>
    <w:rsid w:val="000A0C4A"/>
    <w:rsid w:val="000A191B"/>
    <w:rsid w:val="000A2BBA"/>
    <w:rsid w:val="000A4BE1"/>
    <w:rsid w:val="000A4ECB"/>
    <w:rsid w:val="000B2660"/>
    <w:rsid w:val="000B2E55"/>
    <w:rsid w:val="000C19E4"/>
    <w:rsid w:val="000C490D"/>
    <w:rsid w:val="000C786F"/>
    <w:rsid w:val="000D7FAD"/>
    <w:rsid w:val="000F08B2"/>
    <w:rsid w:val="000F266F"/>
    <w:rsid w:val="000F7E05"/>
    <w:rsid w:val="0012292C"/>
    <w:rsid w:val="00123978"/>
    <w:rsid w:val="00127A14"/>
    <w:rsid w:val="00130FB8"/>
    <w:rsid w:val="00133716"/>
    <w:rsid w:val="00141BFB"/>
    <w:rsid w:val="00142C68"/>
    <w:rsid w:val="0014308A"/>
    <w:rsid w:val="00153492"/>
    <w:rsid w:val="00153787"/>
    <w:rsid w:val="001733C7"/>
    <w:rsid w:val="00180407"/>
    <w:rsid w:val="00180770"/>
    <w:rsid w:val="001824BF"/>
    <w:rsid w:val="001971B7"/>
    <w:rsid w:val="001A034E"/>
    <w:rsid w:val="001B7799"/>
    <w:rsid w:val="001C2531"/>
    <w:rsid w:val="001C2CE8"/>
    <w:rsid w:val="001C67F6"/>
    <w:rsid w:val="001C6F2F"/>
    <w:rsid w:val="001D0A99"/>
    <w:rsid w:val="001E3BB7"/>
    <w:rsid w:val="001F1527"/>
    <w:rsid w:val="001F3439"/>
    <w:rsid w:val="001F6A75"/>
    <w:rsid w:val="00201E05"/>
    <w:rsid w:val="002054E8"/>
    <w:rsid w:val="002212C1"/>
    <w:rsid w:val="00222110"/>
    <w:rsid w:val="002223CE"/>
    <w:rsid w:val="0022290C"/>
    <w:rsid w:val="00224AA1"/>
    <w:rsid w:val="00231E7B"/>
    <w:rsid w:val="00234800"/>
    <w:rsid w:val="002460DA"/>
    <w:rsid w:val="002467AC"/>
    <w:rsid w:val="002470A6"/>
    <w:rsid w:val="0026103C"/>
    <w:rsid w:val="0026105F"/>
    <w:rsid w:val="00267C4A"/>
    <w:rsid w:val="00281371"/>
    <w:rsid w:val="002922F9"/>
    <w:rsid w:val="00293373"/>
    <w:rsid w:val="002A3B1F"/>
    <w:rsid w:val="002A4A1A"/>
    <w:rsid w:val="002A57AE"/>
    <w:rsid w:val="002B4C92"/>
    <w:rsid w:val="002B59CF"/>
    <w:rsid w:val="002C0046"/>
    <w:rsid w:val="002D2312"/>
    <w:rsid w:val="002D45F0"/>
    <w:rsid w:val="002D50D7"/>
    <w:rsid w:val="002E561C"/>
    <w:rsid w:val="002F12BF"/>
    <w:rsid w:val="002F6D30"/>
    <w:rsid w:val="00317EC5"/>
    <w:rsid w:val="00321DA0"/>
    <w:rsid w:val="00321DA1"/>
    <w:rsid w:val="003253E3"/>
    <w:rsid w:val="0033039E"/>
    <w:rsid w:val="00331B4B"/>
    <w:rsid w:val="003322D4"/>
    <w:rsid w:val="003324E9"/>
    <w:rsid w:val="0033284F"/>
    <w:rsid w:val="00334E5A"/>
    <w:rsid w:val="00335625"/>
    <w:rsid w:val="00342E79"/>
    <w:rsid w:val="00345CEF"/>
    <w:rsid w:val="003529C5"/>
    <w:rsid w:val="00361DF1"/>
    <w:rsid w:val="00364CE7"/>
    <w:rsid w:val="0036524C"/>
    <w:rsid w:val="00380468"/>
    <w:rsid w:val="0038133A"/>
    <w:rsid w:val="00384221"/>
    <w:rsid w:val="003A5CAE"/>
    <w:rsid w:val="003C2965"/>
    <w:rsid w:val="003E3321"/>
    <w:rsid w:val="003E71DC"/>
    <w:rsid w:val="004053B4"/>
    <w:rsid w:val="00425DB0"/>
    <w:rsid w:val="00434DC0"/>
    <w:rsid w:val="00437072"/>
    <w:rsid w:val="00440542"/>
    <w:rsid w:val="00444720"/>
    <w:rsid w:val="0044526D"/>
    <w:rsid w:val="00447B53"/>
    <w:rsid w:val="00474F79"/>
    <w:rsid w:val="004766A8"/>
    <w:rsid w:val="0047742A"/>
    <w:rsid w:val="004779CE"/>
    <w:rsid w:val="00484E9F"/>
    <w:rsid w:val="00493DB6"/>
    <w:rsid w:val="004A7572"/>
    <w:rsid w:val="004A75B9"/>
    <w:rsid w:val="004C0D48"/>
    <w:rsid w:val="004D065A"/>
    <w:rsid w:val="004D29CF"/>
    <w:rsid w:val="004D5862"/>
    <w:rsid w:val="004D6C81"/>
    <w:rsid w:val="004F7E83"/>
    <w:rsid w:val="00517B7C"/>
    <w:rsid w:val="00521103"/>
    <w:rsid w:val="005259E3"/>
    <w:rsid w:val="005261B7"/>
    <w:rsid w:val="00527781"/>
    <w:rsid w:val="0053226E"/>
    <w:rsid w:val="00540A9F"/>
    <w:rsid w:val="0054110E"/>
    <w:rsid w:val="00547F9B"/>
    <w:rsid w:val="00561926"/>
    <w:rsid w:val="00561A2F"/>
    <w:rsid w:val="00566D19"/>
    <w:rsid w:val="005753F3"/>
    <w:rsid w:val="00575F4A"/>
    <w:rsid w:val="005818E6"/>
    <w:rsid w:val="005833B0"/>
    <w:rsid w:val="005A263F"/>
    <w:rsid w:val="005A291E"/>
    <w:rsid w:val="005A2A22"/>
    <w:rsid w:val="005C04BF"/>
    <w:rsid w:val="005D05D4"/>
    <w:rsid w:val="005E784A"/>
    <w:rsid w:val="005F3DD5"/>
    <w:rsid w:val="0060081F"/>
    <w:rsid w:val="00603A7B"/>
    <w:rsid w:val="00604EC5"/>
    <w:rsid w:val="00612ECA"/>
    <w:rsid w:val="00622422"/>
    <w:rsid w:val="00630ED2"/>
    <w:rsid w:val="006412D8"/>
    <w:rsid w:val="00650C2E"/>
    <w:rsid w:val="00671B49"/>
    <w:rsid w:val="00672147"/>
    <w:rsid w:val="00675D59"/>
    <w:rsid w:val="00690357"/>
    <w:rsid w:val="006933E7"/>
    <w:rsid w:val="006A2742"/>
    <w:rsid w:val="006A3B9E"/>
    <w:rsid w:val="006A75AF"/>
    <w:rsid w:val="006B001D"/>
    <w:rsid w:val="006B4641"/>
    <w:rsid w:val="006B62E9"/>
    <w:rsid w:val="006C14BA"/>
    <w:rsid w:val="006D09F0"/>
    <w:rsid w:val="006D37D5"/>
    <w:rsid w:val="006D3B7A"/>
    <w:rsid w:val="006D6AD8"/>
    <w:rsid w:val="006E08E8"/>
    <w:rsid w:val="006E3332"/>
    <w:rsid w:val="006E546B"/>
    <w:rsid w:val="006E6329"/>
    <w:rsid w:val="006F3C5A"/>
    <w:rsid w:val="007005CE"/>
    <w:rsid w:val="00706A6A"/>
    <w:rsid w:val="00712B19"/>
    <w:rsid w:val="007174AE"/>
    <w:rsid w:val="00727BEE"/>
    <w:rsid w:val="00733D32"/>
    <w:rsid w:val="00744109"/>
    <w:rsid w:val="007511ED"/>
    <w:rsid w:val="00771596"/>
    <w:rsid w:val="0079088E"/>
    <w:rsid w:val="00792468"/>
    <w:rsid w:val="00797385"/>
    <w:rsid w:val="00797A33"/>
    <w:rsid w:val="007A1A5E"/>
    <w:rsid w:val="007B0968"/>
    <w:rsid w:val="007B6861"/>
    <w:rsid w:val="007B6F8C"/>
    <w:rsid w:val="007C37C3"/>
    <w:rsid w:val="007C6AB2"/>
    <w:rsid w:val="007D6601"/>
    <w:rsid w:val="007D7229"/>
    <w:rsid w:val="007D7C74"/>
    <w:rsid w:val="007E1D55"/>
    <w:rsid w:val="007E4493"/>
    <w:rsid w:val="008009A5"/>
    <w:rsid w:val="00801FB9"/>
    <w:rsid w:val="00810009"/>
    <w:rsid w:val="008105AE"/>
    <w:rsid w:val="0082265C"/>
    <w:rsid w:val="008269BC"/>
    <w:rsid w:val="008276AA"/>
    <w:rsid w:val="008312AA"/>
    <w:rsid w:val="008447A5"/>
    <w:rsid w:val="008475CE"/>
    <w:rsid w:val="00861218"/>
    <w:rsid w:val="008806C8"/>
    <w:rsid w:val="00882017"/>
    <w:rsid w:val="00882374"/>
    <w:rsid w:val="00893E2E"/>
    <w:rsid w:val="00894E41"/>
    <w:rsid w:val="008A589E"/>
    <w:rsid w:val="008D4730"/>
    <w:rsid w:val="008E3C3E"/>
    <w:rsid w:val="008F1381"/>
    <w:rsid w:val="008F7E2A"/>
    <w:rsid w:val="00900ADC"/>
    <w:rsid w:val="009054F3"/>
    <w:rsid w:val="00913D17"/>
    <w:rsid w:val="009259EE"/>
    <w:rsid w:val="00926D94"/>
    <w:rsid w:val="009334BE"/>
    <w:rsid w:val="009410D8"/>
    <w:rsid w:val="00941F1B"/>
    <w:rsid w:val="00946F19"/>
    <w:rsid w:val="009566F6"/>
    <w:rsid w:val="00960DA3"/>
    <w:rsid w:val="00967E19"/>
    <w:rsid w:val="0097758C"/>
    <w:rsid w:val="009A68AC"/>
    <w:rsid w:val="009B1B95"/>
    <w:rsid w:val="009B3FB0"/>
    <w:rsid w:val="009C68C0"/>
    <w:rsid w:val="009C6F16"/>
    <w:rsid w:val="009C7D3C"/>
    <w:rsid w:val="009D29EE"/>
    <w:rsid w:val="009D5F2E"/>
    <w:rsid w:val="009E5E32"/>
    <w:rsid w:val="009F0867"/>
    <w:rsid w:val="009F108D"/>
    <w:rsid w:val="00A01FEE"/>
    <w:rsid w:val="00A31358"/>
    <w:rsid w:val="00A343CA"/>
    <w:rsid w:val="00A35D40"/>
    <w:rsid w:val="00A363A6"/>
    <w:rsid w:val="00A36567"/>
    <w:rsid w:val="00A409E6"/>
    <w:rsid w:val="00A4119B"/>
    <w:rsid w:val="00A4554A"/>
    <w:rsid w:val="00A502DC"/>
    <w:rsid w:val="00A53C15"/>
    <w:rsid w:val="00A61564"/>
    <w:rsid w:val="00A6357F"/>
    <w:rsid w:val="00A66AF2"/>
    <w:rsid w:val="00A72B3B"/>
    <w:rsid w:val="00A74584"/>
    <w:rsid w:val="00A83015"/>
    <w:rsid w:val="00AA2363"/>
    <w:rsid w:val="00AB63A1"/>
    <w:rsid w:val="00AC7ADF"/>
    <w:rsid w:val="00AD7AC8"/>
    <w:rsid w:val="00AE121D"/>
    <w:rsid w:val="00AE2A45"/>
    <w:rsid w:val="00B00D1B"/>
    <w:rsid w:val="00B02A28"/>
    <w:rsid w:val="00B04815"/>
    <w:rsid w:val="00B10589"/>
    <w:rsid w:val="00B1088A"/>
    <w:rsid w:val="00B140CB"/>
    <w:rsid w:val="00B15408"/>
    <w:rsid w:val="00B17314"/>
    <w:rsid w:val="00B20A00"/>
    <w:rsid w:val="00B3726B"/>
    <w:rsid w:val="00B40141"/>
    <w:rsid w:val="00B43050"/>
    <w:rsid w:val="00B47058"/>
    <w:rsid w:val="00B5684E"/>
    <w:rsid w:val="00B577FB"/>
    <w:rsid w:val="00B64A31"/>
    <w:rsid w:val="00B74D23"/>
    <w:rsid w:val="00B76B1B"/>
    <w:rsid w:val="00B82645"/>
    <w:rsid w:val="00B82719"/>
    <w:rsid w:val="00B839D3"/>
    <w:rsid w:val="00B86AA3"/>
    <w:rsid w:val="00B87081"/>
    <w:rsid w:val="00B90AE3"/>
    <w:rsid w:val="00B97151"/>
    <w:rsid w:val="00BA004E"/>
    <w:rsid w:val="00BB077C"/>
    <w:rsid w:val="00BB448C"/>
    <w:rsid w:val="00BB6303"/>
    <w:rsid w:val="00BC22D8"/>
    <w:rsid w:val="00BD208D"/>
    <w:rsid w:val="00BD37F7"/>
    <w:rsid w:val="00BD3AC1"/>
    <w:rsid w:val="00BD4143"/>
    <w:rsid w:val="00BD6F75"/>
    <w:rsid w:val="00BD7D2B"/>
    <w:rsid w:val="00BE0217"/>
    <w:rsid w:val="00BE084F"/>
    <w:rsid w:val="00BE3D4D"/>
    <w:rsid w:val="00BE7336"/>
    <w:rsid w:val="00BF68C9"/>
    <w:rsid w:val="00C06A8D"/>
    <w:rsid w:val="00C10301"/>
    <w:rsid w:val="00C10394"/>
    <w:rsid w:val="00C1105E"/>
    <w:rsid w:val="00C17C3E"/>
    <w:rsid w:val="00C2283F"/>
    <w:rsid w:val="00C26956"/>
    <w:rsid w:val="00C309FC"/>
    <w:rsid w:val="00C31295"/>
    <w:rsid w:val="00C34E21"/>
    <w:rsid w:val="00C427E6"/>
    <w:rsid w:val="00C5421D"/>
    <w:rsid w:val="00C557DA"/>
    <w:rsid w:val="00C666F1"/>
    <w:rsid w:val="00C6789B"/>
    <w:rsid w:val="00C71EA2"/>
    <w:rsid w:val="00C80345"/>
    <w:rsid w:val="00C83625"/>
    <w:rsid w:val="00C845A2"/>
    <w:rsid w:val="00C91E83"/>
    <w:rsid w:val="00C9262B"/>
    <w:rsid w:val="00C94E89"/>
    <w:rsid w:val="00CA2F94"/>
    <w:rsid w:val="00CA4440"/>
    <w:rsid w:val="00CB6089"/>
    <w:rsid w:val="00CB744A"/>
    <w:rsid w:val="00CC2EC3"/>
    <w:rsid w:val="00CC3FB6"/>
    <w:rsid w:val="00CC4115"/>
    <w:rsid w:val="00CC5142"/>
    <w:rsid w:val="00CC55F9"/>
    <w:rsid w:val="00CD5DB9"/>
    <w:rsid w:val="00CE07CC"/>
    <w:rsid w:val="00CE1DD0"/>
    <w:rsid w:val="00CE229C"/>
    <w:rsid w:val="00CF050D"/>
    <w:rsid w:val="00CF539F"/>
    <w:rsid w:val="00CF66E1"/>
    <w:rsid w:val="00CF7196"/>
    <w:rsid w:val="00D11D79"/>
    <w:rsid w:val="00D13726"/>
    <w:rsid w:val="00D1444A"/>
    <w:rsid w:val="00D155E0"/>
    <w:rsid w:val="00D315FB"/>
    <w:rsid w:val="00D33B26"/>
    <w:rsid w:val="00D34E46"/>
    <w:rsid w:val="00D35E3D"/>
    <w:rsid w:val="00D41B00"/>
    <w:rsid w:val="00D44900"/>
    <w:rsid w:val="00D46053"/>
    <w:rsid w:val="00D51438"/>
    <w:rsid w:val="00D528B3"/>
    <w:rsid w:val="00D66B7F"/>
    <w:rsid w:val="00D73FF1"/>
    <w:rsid w:val="00D77324"/>
    <w:rsid w:val="00D832DF"/>
    <w:rsid w:val="00D86B33"/>
    <w:rsid w:val="00D94B24"/>
    <w:rsid w:val="00DA045D"/>
    <w:rsid w:val="00DA5C67"/>
    <w:rsid w:val="00DB0861"/>
    <w:rsid w:val="00DB2E9B"/>
    <w:rsid w:val="00DB3640"/>
    <w:rsid w:val="00DC14E6"/>
    <w:rsid w:val="00DC1F7F"/>
    <w:rsid w:val="00DC57D8"/>
    <w:rsid w:val="00DE4520"/>
    <w:rsid w:val="00DE60C8"/>
    <w:rsid w:val="00DF090C"/>
    <w:rsid w:val="00DF0A98"/>
    <w:rsid w:val="00DF2298"/>
    <w:rsid w:val="00DF343C"/>
    <w:rsid w:val="00E12D03"/>
    <w:rsid w:val="00E14144"/>
    <w:rsid w:val="00E22893"/>
    <w:rsid w:val="00E34FF5"/>
    <w:rsid w:val="00E454CC"/>
    <w:rsid w:val="00E561C1"/>
    <w:rsid w:val="00E64E7E"/>
    <w:rsid w:val="00E723F7"/>
    <w:rsid w:val="00E73E9F"/>
    <w:rsid w:val="00E8095E"/>
    <w:rsid w:val="00E91BD7"/>
    <w:rsid w:val="00E93B88"/>
    <w:rsid w:val="00EA0239"/>
    <w:rsid w:val="00EA1316"/>
    <w:rsid w:val="00EA636E"/>
    <w:rsid w:val="00EB4181"/>
    <w:rsid w:val="00EC63ED"/>
    <w:rsid w:val="00EC7DA3"/>
    <w:rsid w:val="00EC7F94"/>
    <w:rsid w:val="00ED0FB3"/>
    <w:rsid w:val="00ED1DF7"/>
    <w:rsid w:val="00ED1FD3"/>
    <w:rsid w:val="00ED3E4C"/>
    <w:rsid w:val="00EE0F9E"/>
    <w:rsid w:val="00EE3F09"/>
    <w:rsid w:val="00F05657"/>
    <w:rsid w:val="00F058B0"/>
    <w:rsid w:val="00F12174"/>
    <w:rsid w:val="00F13BDF"/>
    <w:rsid w:val="00F217CD"/>
    <w:rsid w:val="00F21D75"/>
    <w:rsid w:val="00F23664"/>
    <w:rsid w:val="00F26C53"/>
    <w:rsid w:val="00F26C7E"/>
    <w:rsid w:val="00F270AC"/>
    <w:rsid w:val="00F2779A"/>
    <w:rsid w:val="00F36676"/>
    <w:rsid w:val="00F40A4B"/>
    <w:rsid w:val="00F445FE"/>
    <w:rsid w:val="00F51B2E"/>
    <w:rsid w:val="00F557C1"/>
    <w:rsid w:val="00F606BE"/>
    <w:rsid w:val="00F619EA"/>
    <w:rsid w:val="00F6316D"/>
    <w:rsid w:val="00F67DDE"/>
    <w:rsid w:val="00F735DF"/>
    <w:rsid w:val="00F76C77"/>
    <w:rsid w:val="00F94FE2"/>
    <w:rsid w:val="00F96847"/>
    <w:rsid w:val="00FA00AC"/>
    <w:rsid w:val="00FA2A2D"/>
    <w:rsid w:val="00FB30E5"/>
    <w:rsid w:val="00FB4CA2"/>
    <w:rsid w:val="00FB729D"/>
    <w:rsid w:val="00FD41C7"/>
    <w:rsid w:val="00FD770C"/>
    <w:rsid w:val="00FF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29"/>
    <o:shapelayout v:ext="edit">
      <o:idmap v:ext="edit" data="1"/>
    </o:shapelayout>
  </w:shapeDefaults>
  <w:decimalSymbol w:val="."/>
  <w:listSeparator w:val=","/>
  <w14:docId w14:val="49B5E346"/>
  <w15:docId w15:val="{91C6ED4C-A696-40FC-A9FD-C888037E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92"/>
    <w:pPr>
      <w:spacing w:after="200" w:line="276" w:lineRule="auto"/>
    </w:pPr>
    <w:rPr>
      <w:sz w:val="22"/>
      <w:szCs w:val="22"/>
    </w:rPr>
  </w:style>
  <w:style w:type="paragraph" w:styleId="Heading1">
    <w:name w:val="heading 1"/>
    <w:basedOn w:val="Normal"/>
    <w:next w:val="Normal"/>
    <w:link w:val="Heading1Char"/>
    <w:qFormat/>
    <w:locked/>
    <w:rsid w:val="00C10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3303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locked/>
    <w:rsid w:val="00C3129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412D8"/>
    <w:rPr>
      <w:rFonts w:cs="Times New Roman"/>
      <w:color w:val="0000FF"/>
      <w:u w:val="single"/>
    </w:rPr>
  </w:style>
  <w:style w:type="paragraph" w:customStyle="1" w:styleId="BBHead1">
    <w:name w:val="BB Head 1"/>
    <w:basedOn w:val="Normal"/>
    <w:link w:val="BBHead1Char"/>
    <w:uiPriority w:val="99"/>
    <w:rsid w:val="000D7FAD"/>
    <w:pPr>
      <w:spacing w:before="240" w:after="240" w:line="240" w:lineRule="auto"/>
    </w:pPr>
    <w:rPr>
      <w:b/>
      <w:sz w:val="24"/>
      <w:szCs w:val="24"/>
    </w:rPr>
  </w:style>
  <w:style w:type="paragraph" w:styleId="Header">
    <w:name w:val="header"/>
    <w:basedOn w:val="Normal"/>
    <w:link w:val="HeaderChar"/>
    <w:uiPriority w:val="99"/>
    <w:rsid w:val="00AB63A1"/>
    <w:pPr>
      <w:tabs>
        <w:tab w:val="center" w:pos="4680"/>
        <w:tab w:val="right" w:pos="9360"/>
      </w:tabs>
      <w:spacing w:after="0" w:line="240" w:lineRule="auto"/>
    </w:pPr>
  </w:style>
  <w:style w:type="character" w:customStyle="1" w:styleId="HeaderChar">
    <w:name w:val="Header Char"/>
    <w:link w:val="Header"/>
    <w:uiPriority w:val="99"/>
    <w:locked/>
    <w:rsid w:val="00AB63A1"/>
    <w:rPr>
      <w:rFonts w:cs="Times New Roman"/>
    </w:rPr>
  </w:style>
  <w:style w:type="character" w:customStyle="1" w:styleId="BBHead1Char">
    <w:name w:val="BB Head 1 Char"/>
    <w:link w:val="BBHead1"/>
    <w:uiPriority w:val="99"/>
    <w:locked/>
    <w:rsid w:val="000D7FAD"/>
    <w:rPr>
      <w:rFonts w:cs="Times New Roman"/>
      <w:b/>
      <w:sz w:val="24"/>
      <w:szCs w:val="24"/>
    </w:rPr>
  </w:style>
  <w:style w:type="paragraph" w:styleId="Footer">
    <w:name w:val="footer"/>
    <w:basedOn w:val="Normal"/>
    <w:link w:val="FooterChar"/>
    <w:uiPriority w:val="99"/>
    <w:rsid w:val="00AB63A1"/>
    <w:pPr>
      <w:tabs>
        <w:tab w:val="center" w:pos="4680"/>
        <w:tab w:val="right" w:pos="9360"/>
      </w:tabs>
      <w:spacing w:after="0" w:line="240" w:lineRule="auto"/>
    </w:pPr>
  </w:style>
  <w:style w:type="character" w:customStyle="1" w:styleId="FooterChar">
    <w:name w:val="Footer Char"/>
    <w:link w:val="Footer"/>
    <w:uiPriority w:val="99"/>
    <w:locked/>
    <w:rsid w:val="00AB63A1"/>
    <w:rPr>
      <w:rFonts w:cs="Times New Roman"/>
    </w:rPr>
  </w:style>
  <w:style w:type="character" w:styleId="PlaceholderText">
    <w:name w:val="Placeholder Text"/>
    <w:uiPriority w:val="99"/>
    <w:semiHidden/>
    <w:rsid w:val="006B001D"/>
    <w:rPr>
      <w:rFonts w:cs="Times New Roman"/>
      <w:color w:val="808080"/>
    </w:rPr>
  </w:style>
  <w:style w:type="paragraph" w:styleId="BalloonText">
    <w:name w:val="Balloon Text"/>
    <w:basedOn w:val="Normal"/>
    <w:link w:val="BalloonTextChar"/>
    <w:uiPriority w:val="99"/>
    <w:semiHidden/>
    <w:rsid w:val="006B00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B001D"/>
    <w:rPr>
      <w:rFonts w:ascii="Tahoma" w:hAnsi="Tahoma" w:cs="Tahoma"/>
      <w:sz w:val="16"/>
      <w:szCs w:val="16"/>
    </w:rPr>
  </w:style>
  <w:style w:type="paragraph" w:styleId="ListParagraph">
    <w:name w:val="List Paragraph"/>
    <w:basedOn w:val="Normal"/>
    <w:uiPriority w:val="99"/>
    <w:qFormat/>
    <w:rsid w:val="00B47058"/>
    <w:pPr>
      <w:ind w:left="720"/>
      <w:contextualSpacing/>
    </w:pPr>
  </w:style>
  <w:style w:type="paragraph" w:styleId="NoSpacing">
    <w:name w:val="No Spacing"/>
    <w:uiPriority w:val="99"/>
    <w:qFormat/>
    <w:rsid w:val="000B2660"/>
    <w:rPr>
      <w:sz w:val="22"/>
      <w:szCs w:val="22"/>
    </w:rPr>
  </w:style>
  <w:style w:type="table" w:styleId="TableGrid">
    <w:name w:val="Table Grid"/>
    <w:basedOn w:val="TableNormal"/>
    <w:uiPriority w:val="99"/>
    <w:rsid w:val="00C26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C91E83"/>
    <w:rPr>
      <w:color w:val="800080"/>
      <w:u w:val="single"/>
    </w:rPr>
  </w:style>
  <w:style w:type="character" w:customStyle="1" w:styleId="Heading1Char">
    <w:name w:val="Heading 1 Char"/>
    <w:basedOn w:val="DefaultParagraphFont"/>
    <w:link w:val="Heading1"/>
    <w:rsid w:val="00C10394"/>
    <w:rPr>
      <w:rFonts w:asciiTheme="majorHAnsi" w:eastAsiaTheme="majorEastAsia" w:hAnsiTheme="majorHAnsi" w:cstheme="majorBidi"/>
      <w:b/>
      <w:bCs/>
      <w:color w:val="365F91" w:themeColor="accent1" w:themeShade="BF"/>
      <w:sz w:val="28"/>
      <w:szCs w:val="28"/>
    </w:rPr>
  </w:style>
  <w:style w:type="table" w:customStyle="1" w:styleId="PlainTable51">
    <w:name w:val="Plain Table 51"/>
    <w:basedOn w:val="TableNormal"/>
    <w:uiPriority w:val="45"/>
    <w:rsid w:val="00F2779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F277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F277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F277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277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61">
    <w:name w:val="Grid Table 4 - Accent 61"/>
    <w:basedOn w:val="TableNormal"/>
    <w:uiPriority w:val="49"/>
    <w:rsid w:val="00F2779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21">
    <w:name w:val="Grid Table 4 - Accent 21"/>
    <w:basedOn w:val="TableNormal"/>
    <w:uiPriority w:val="49"/>
    <w:rsid w:val="00F277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TMLPreformatted">
    <w:name w:val="HTML Preformatted"/>
    <w:basedOn w:val="Normal"/>
    <w:link w:val="HTMLPreformattedChar"/>
    <w:uiPriority w:val="99"/>
    <w:semiHidden/>
    <w:unhideWhenUsed/>
    <w:rsid w:val="0026105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6105F"/>
    <w:rPr>
      <w:rFonts w:ascii="Consolas" w:hAnsi="Consolas" w:cs="Consolas"/>
    </w:rPr>
  </w:style>
  <w:style w:type="character" w:customStyle="1" w:styleId="Heading6Char">
    <w:name w:val="Heading 6 Char"/>
    <w:basedOn w:val="DefaultParagraphFont"/>
    <w:link w:val="Heading6"/>
    <w:semiHidden/>
    <w:rsid w:val="00C31295"/>
    <w:rPr>
      <w:rFonts w:asciiTheme="majorHAnsi" w:eastAsiaTheme="majorEastAsia" w:hAnsiTheme="majorHAnsi" w:cstheme="majorBidi"/>
      <w:color w:val="243F60" w:themeColor="accent1" w:themeShade="7F"/>
      <w:sz w:val="22"/>
      <w:szCs w:val="22"/>
    </w:rPr>
  </w:style>
  <w:style w:type="character" w:customStyle="1" w:styleId="Heading4Char">
    <w:name w:val="Heading 4 Char"/>
    <w:basedOn w:val="DefaultParagraphFont"/>
    <w:link w:val="Heading4"/>
    <w:semiHidden/>
    <w:rsid w:val="0033039E"/>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33039E"/>
    <w:pPr>
      <w:spacing w:before="100" w:beforeAutospacing="1" w:after="100" w:afterAutospacing="1" w:line="240" w:lineRule="auto"/>
    </w:pPr>
    <w:rPr>
      <w:rFonts w:ascii="Times New Roman" w:eastAsia="Times New Roman" w:hAnsi="Times New Roman"/>
      <w:sz w:val="24"/>
      <w:szCs w:val="24"/>
    </w:rPr>
  </w:style>
  <w:style w:type="character" w:customStyle="1" w:styleId="a-size-base">
    <w:name w:val="a-size-base"/>
    <w:basedOn w:val="DefaultParagraphFont"/>
    <w:rsid w:val="0090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87476">
      <w:bodyDiv w:val="1"/>
      <w:marLeft w:val="0"/>
      <w:marRight w:val="0"/>
      <w:marTop w:val="0"/>
      <w:marBottom w:val="0"/>
      <w:divBdr>
        <w:top w:val="none" w:sz="0" w:space="0" w:color="auto"/>
        <w:left w:val="none" w:sz="0" w:space="0" w:color="auto"/>
        <w:bottom w:val="none" w:sz="0" w:space="0" w:color="auto"/>
        <w:right w:val="none" w:sz="0" w:space="0" w:color="auto"/>
      </w:divBdr>
    </w:div>
    <w:div w:id="822939138">
      <w:bodyDiv w:val="1"/>
      <w:marLeft w:val="0"/>
      <w:marRight w:val="0"/>
      <w:marTop w:val="0"/>
      <w:marBottom w:val="0"/>
      <w:divBdr>
        <w:top w:val="none" w:sz="0" w:space="0" w:color="auto"/>
        <w:left w:val="none" w:sz="0" w:space="0" w:color="auto"/>
        <w:bottom w:val="none" w:sz="0" w:space="0" w:color="auto"/>
        <w:right w:val="none" w:sz="0" w:space="0" w:color="auto"/>
      </w:divBdr>
    </w:div>
    <w:div w:id="984310580">
      <w:bodyDiv w:val="1"/>
      <w:marLeft w:val="0"/>
      <w:marRight w:val="0"/>
      <w:marTop w:val="0"/>
      <w:marBottom w:val="0"/>
      <w:divBdr>
        <w:top w:val="none" w:sz="0" w:space="0" w:color="auto"/>
        <w:left w:val="none" w:sz="0" w:space="0" w:color="auto"/>
        <w:bottom w:val="none" w:sz="0" w:space="0" w:color="auto"/>
        <w:right w:val="none" w:sz="0" w:space="0" w:color="auto"/>
      </w:divBdr>
    </w:div>
    <w:div w:id="1230532614">
      <w:bodyDiv w:val="1"/>
      <w:marLeft w:val="0"/>
      <w:marRight w:val="0"/>
      <w:marTop w:val="0"/>
      <w:marBottom w:val="0"/>
      <w:divBdr>
        <w:top w:val="none" w:sz="0" w:space="0" w:color="auto"/>
        <w:left w:val="none" w:sz="0" w:space="0" w:color="auto"/>
        <w:bottom w:val="none" w:sz="0" w:space="0" w:color="auto"/>
        <w:right w:val="none" w:sz="0" w:space="0" w:color="auto"/>
      </w:divBdr>
    </w:div>
    <w:div w:id="2055304006">
      <w:marLeft w:val="0"/>
      <w:marRight w:val="0"/>
      <w:marTop w:val="0"/>
      <w:marBottom w:val="0"/>
      <w:divBdr>
        <w:top w:val="none" w:sz="0" w:space="0" w:color="auto"/>
        <w:left w:val="none" w:sz="0" w:space="0" w:color="auto"/>
        <w:bottom w:val="none" w:sz="0" w:space="0" w:color="auto"/>
        <w:right w:val="none" w:sz="0" w:space="0" w:color="auto"/>
      </w:divBdr>
    </w:div>
    <w:div w:id="20944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yland@ni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c@ni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b.niu.edu/academics/omis/bs/attendance-policy.shtml%20" TargetMode="External"/><Relationship Id="rId4" Type="http://schemas.openxmlformats.org/officeDocument/2006/relationships/settings" Target="settings.xml"/><Relationship Id="rId9" Type="http://schemas.openxmlformats.org/officeDocument/2006/relationships/hyperlink" Target="https://www.niu.edu/uwc/" TargetMode="External"/><Relationship Id="rId14" Type="http://schemas.openxmlformats.org/officeDocument/2006/relationships/hyperlink" Target="http://www.niu.edu/communitystandards/pdf/SC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2B89D-E2C6-4249-983F-36D6BCEE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1389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OMIS 425 - Integrated Information Technologies in Business</vt:lpstr>
    </vt:vector>
  </TitlesOfParts>
  <Company>Microsoft</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OMIS 425 - Integrated Information Technologies in Business</dc:title>
  <dc:creator>Brian Bender</dc:creator>
  <cp:lastModifiedBy>JimHeyland</cp:lastModifiedBy>
  <cp:revision>2</cp:revision>
  <cp:lastPrinted>2018-04-05T17:20:00Z</cp:lastPrinted>
  <dcterms:created xsi:type="dcterms:W3CDTF">2021-01-08T16:03:00Z</dcterms:created>
  <dcterms:modified xsi:type="dcterms:W3CDTF">2021-01-08T16:03:00Z</dcterms:modified>
</cp:coreProperties>
</file>