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https://math2001.github.io/post/bashs-find-command/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find: output all path of current directory and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 filename.extension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diredctory or file.ext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find -type f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: regular file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directory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 -name *.txt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global file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iname : case insensitive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find -path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-same as name, but not just filename, also path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 portable version of “wholename”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find -and,  find -or, find -not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can be use to conjuct two different name -name *.txt -or -name *.cp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-and is default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-not can be use to filter file not contain that argument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grouping ()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group argument together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use \ to escape from bash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comma ,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Separates 2 expressions: it evaluates both of them, but only returns the value of the second one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assign operator to some other name alias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-o = -or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-print: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default action of find is printz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-delete: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 use it to delete file to the bin directory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- find -name "*~" -delete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delete temperary file created by vim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-exec: exectute the command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 find -name "*~" -exec rm {} \;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exectue rm to the temporary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in /bin, /sbin, /usr/bin, and /usr/sbin that are setuid and owned by root. Why are these files potential security risks?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find /sbin /bin /usr/bin /usr/sbin -user root -perm -4000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across the entire system that have setuid or setgid enabled (regardless of owner).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 -perm -4000 -or -perm -2000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in /var that have changed in the last 20 minutes.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/var -cmin -20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in /var that are regular files of zero length.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/var -type f -size 0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in /dev that are not regular files and also not directories. The same command should print a listing that includes permissions and modification times (at a minimum) for these files.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/dev -not -type f -and -not -type d -ls -printf %a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directories in /home that are not owned by root. In the same command, change their permissions to ensure they have 711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-rwx--x--x</w:t>
      </w:r>
      <w:r w:rsidDel="00000000" w:rsidR="00000000" w:rsidRPr="00000000">
        <w:rPr>
          <w:rtl w:val="0"/>
        </w:rPr>
        <w:t xml:space="preserve">) permissions.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/home -type d -not -user root -exec chmod 711 {} \;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regular files in /home that are not owned by root. In the same command, change their permissions to ensure they have 755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-rwx-wx-wx</w:t>
      </w:r>
      <w:r w:rsidDel="00000000" w:rsidR="00000000" w:rsidRPr="00000000">
        <w:rPr>
          <w:rtl w:val="0"/>
        </w:rPr>
        <w:t xml:space="preserve">) permissions.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/home -type f -not -user root -exec chmod 755 {} \;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Find all files (of all types) in /etc that have changed in the last 5 days. 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find /etc -ctime -5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th2001.github.io/post/bashs-find-comm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