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1A98A" w14:textId="77777777" w:rsidR="00783EFC" w:rsidRDefault="00783EFC" w:rsidP="00783EFC">
      <w:pPr>
        <w:spacing w:after="2400"/>
        <w:jc w:val="both"/>
      </w:pPr>
    </w:p>
    <w:p w14:paraId="6F4DF563" w14:textId="77777777" w:rsidR="0000326F" w:rsidRDefault="00000000" w:rsidP="00783EFC">
      <w:pPr>
        <w:spacing w:after="80"/>
        <w:jc w:val="both"/>
      </w:pPr>
      <w:r>
        <w:rPr>
          <w:b/>
          <w:bCs/>
          <w:color w:val="1E3A5F"/>
          <w:spacing w:val="300"/>
          <w:sz w:val="56"/>
          <w:szCs w:val="56"/>
        </w:rPr>
        <w:t>VETLAYER</w:t>
      </w:r>
    </w:p>
    <w:p w14:paraId="1CCBDB37" w14:textId="77777777" w:rsidR="0000326F" w:rsidRDefault="00000000" w:rsidP="00783EFC">
      <w:pPr>
        <w:spacing w:after="40"/>
        <w:jc w:val="both"/>
      </w:pPr>
      <w:r>
        <w:rPr>
          <w:color w:val="2E75B6"/>
          <w:sz w:val="28"/>
          <w:szCs w:val="28"/>
        </w:rPr>
        <w:t>Recruiter Decision Intelligence System</w:t>
      </w:r>
    </w:p>
    <w:p w14:paraId="53A59762" w14:textId="77777777" w:rsidR="0000326F" w:rsidRDefault="0000326F" w:rsidP="00783EFC">
      <w:pPr>
        <w:spacing w:after="200"/>
        <w:jc w:val="both"/>
      </w:pPr>
    </w:p>
    <w:p w14:paraId="12AD729B" w14:textId="77777777" w:rsidR="0000326F" w:rsidRDefault="0000326F" w:rsidP="00783EFC">
      <w:pPr>
        <w:pBdr>
          <w:top w:val="single" w:sz="2" w:space="8" w:color="2E75B6"/>
        </w:pBdr>
        <w:spacing w:before="200" w:after="200"/>
        <w:jc w:val="both"/>
      </w:pPr>
    </w:p>
    <w:p w14:paraId="23125C48" w14:textId="77777777" w:rsidR="0000326F" w:rsidRDefault="0000326F" w:rsidP="00783EFC">
      <w:pPr>
        <w:spacing w:after="100"/>
        <w:jc w:val="both"/>
      </w:pPr>
    </w:p>
    <w:p w14:paraId="126B03EF" w14:textId="77777777" w:rsidR="0000326F" w:rsidRDefault="00000000" w:rsidP="00783EFC">
      <w:pPr>
        <w:spacing w:after="80"/>
        <w:jc w:val="both"/>
      </w:pPr>
      <w:r>
        <w:rPr>
          <w:b/>
          <w:bCs/>
          <w:color w:val="0F172A"/>
          <w:sz w:val="40"/>
          <w:szCs w:val="40"/>
        </w:rPr>
        <w:t>Progress Report</w:t>
      </w:r>
    </w:p>
    <w:p w14:paraId="2E82B022" w14:textId="77777777" w:rsidR="0000326F" w:rsidRDefault="00000000" w:rsidP="00783EFC">
      <w:pPr>
        <w:spacing w:after="40"/>
        <w:jc w:val="both"/>
      </w:pPr>
      <w:r>
        <w:rPr>
          <w:color w:val="6B7280"/>
          <w:sz w:val="24"/>
          <w:szCs w:val="24"/>
        </w:rPr>
        <w:t>Version 2.0</w:t>
      </w:r>
    </w:p>
    <w:p w14:paraId="66ABC6B1" w14:textId="77777777" w:rsidR="0000326F" w:rsidRDefault="0000326F" w:rsidP="00783EFC">
      <w:pPr>
        <w:spacing w:after="600"/>
        <w:jc w:val="both"/>
      </w:pPr>
    </w:p>
    <w:p w14:paraId="66F252EF" w14:textId="77777777" w:rsidR="0000326F" w:rsidRDefault="00000000" w:rsidP="00783EFC">
      <w:pPr>
        <w:spacing w:after="80"/>
        <w:jc w:val="both"/>
      </w:pPr>
      <w:r>
        <w:rPr>
          <w:b/>
          <w:bCs/>
          <w:color w:val="333333"/>
          <w:sz w:val="24"/>
          <w:szCs w:val="24"/>
        </w:rPr>
        <w:t>Kevin T</w:t>
      </w:r>
    </w:p>
    <w:p w14:paraId="79648478" w14:textId="77777777" w:rsidR="0000326F" w:rsidRDefault="00000000" w:rsidP="00783EFC">
      <w:pPr>
        <w:spacing w:after="40"/>
        <w:jc w:val="both"/>
      </w:pPr>
      <w:r>
        <w:rPr>
          <w:color w:val="6B7280"/>
          <w:sz w:val="20"/>
          <w:szCs w:val="20"/>
        </w:rPr>
        <w:t>School of Computer Science and Engineering</w:t>
      </w:r>
    </w:p>
    <w:p w14:paraId="203AF425" w14:textId="5BCF3E46" w:rsidR="0000326F" w:rsidRDefault="00000000" w:rsidP="00783EFC">
      <w:pPr>
        <w:spacing w:after="40"/>
        <w:jc w:val="both"/>
      </w:pPr>
      <w:r>
        <w:rPr>
          <w:color w:val="6B7280"/>
          <w:sz w:val="20"/>
          <w:szCs w:val="20"/>
        </w:rPr>
        <w:t>Vellore Institute of Technology</w:t>
      </w:r>
      <w:r w:rsidR="00BD42D0">
        <w:rPr>
          <w:color w:val="6B7280"/>
          <w:sz w:val="20"/>
          <w:szCs w:val="20"/>
        </w:rPr>
        <w:t xml:space="preserve"> (VIT)</w:t>
      </w:r>
      <w:r>
        <w:rPr>
          <w:color w:val="6B7280"/>
          <w:sz w:val="20"/>
          <w:szCs w:val="20"/>
        </w:rPr>
        <w:t>, Chennai</w:t>
      </w:r>
    </w:p>
    <w:p w14:paraId="10B4EF5C" w14:textId="77777777" w:rsidR="0000326F" w:rsidRDefault="0000326F" w:rsidP="00783EFC">
      <w:pPr>
        <w:spacing w:after="200"/>
        <w:jc w:val="both"/>
      </w:pPr>
    </w:p>
    <w:p w14:paraId="084F4D94" w14:textId="3CD1758C" w:rsidR="0000326F" w:rsidRDefault="001E6CEA" w:rsidP="00783EFC">
      <w:pPr>
        <w:jc w:val="both"/>
      </w:pPr>
      <w:r>
        <w:rPr>
          <w:color w:val="6B7280"/>
        </w:rPr>
        <w:t xml:space="preserve">10 </w:t>
      </w:r>
      <w:r w:rsidR="00000000">
        <w:rPr>
          <w:color w:val="6B7280"/>
        </w:rPr>
        <w:t>March 2026</w:t>
      </w:r>
    </w:p>
    <w:p w14:paraId="655FE03C" w14:textId="77777777" w:rsidR="0000326F" w:rsidRDefault="00000000" w:rsidP="00783EFC">
      <w:pPr>
        <w:jc w:val="both"/>
      </w:pPr>
      <w:r>
        <w:br w:type="page"/>
      </w:r>
    </w:p>
    <w:p w14:paraId="2A2A43DA" w14:textId="77777777" w:rsidR="0000326F" w:rsidRDefault="00000000" w:rsidP="00783EFC">
      <w:pPr>
        <w:spacing w:after="300"/>
        <w:jc w:val="both"/>
      </w:pPr>
      <w:r>
        <w:rPr>
          <w:b/>
          <w:bCs/>
          <w:color w:val="1E3A5F"/>
          <w:sz w:val="32"/>
          <w:szCs w:val="32"/>
        </w:rPr>
        <w:lastRenderedPageBreak/>
        <w:t>Table of Contents</w:t>
      </w:r>
    </w:p>
    <w:p w14:paraId="3279C4CF" w14:textId="77777777" w:rsidR="0000326F" w:rsidRDefault="00000000" w:rsidP="00783EFC">
      <w:pPr>
        <w:tabs>
          <w:tab w:val="right" w:pos="9026"/>
        </w:tabs>
        <w:spacing w:after="80"/>
        <w:jc w:val="both"/>
      </w:pPr>
      <w:r>
        <w:rPr>
          <w:color w:val="333333"/>
        </w:rPr>
        <w:t>1.  Executive Summary</w:t>
      </w:r>
    </w:p>
    <w:p w14:paraId="047FFF09" w14:textId="77777777" w:rsidR="0000326F" w:rsidRDefault="00000000" w:rsidP="00783EFC">
      <w:pPr>
        <w:tabs>
          <w:tab w:val="right" w:pos="9026"/>
        </w:tabs>
        <w:spacing w:after="80"/>
        <w:jc w:val="both"/>
      </w:pPr>
      <w:r>
        <w:rPr>
          <w:color w:val="333333"/>
        </w:rPr>
        <w:t>2.  Project Overview and Objectives</w:t>
      </w:r>
    </w:p>
    <w:p w14:paraId="3D67BAD6" w14:textId="77777777" w:rsidR="0000326F" w:rsidRDefault="00000000" w:rsidP="00783EFC">
      <w:pPr>
        <w:tabs>
          <w:tab w:val="right" w:pos="9026"/>
        </w:tabs>
        <w:spacing w:after="80"/>
        <w:jc w:val="both"/>
      </w:pPr>
      <w:r>
        <w:rPr>
          <w:color w:val="333333"/>
        </w:rPr>
        <w:t>3.  Implementation Status: Core Modules</w:t>
      </w:r>
    </w:p>
    <w:p w14:paraId="4F7770EB" w14:textId="77777777" w:rsidR="0000326F" w:rsidRDefault="00000000" w:rsidP="00783EFC">
      <w:pPr>
        <w:tabs>
          <w:tab w:val="right" w:pos="9026"/>
        </w:tabs>
        <w:spacing w:after="80"/>
        <w:jc w:val="both"/>
      </w:pPr>
      <w:r>
        <w:rPr>
          <w:color w:val="333333"/>
        </w:rPr>
        <w:t>4.  System Architecture: As Built</w:t>
      </w:r>
    </w:p>
    <w:p w14:paraId="3433C4A8" w14:textId="77777777" w:rsidR="0000326F" w:rsidRDefault="00000000" w:rsidP="00783EFC">
      <w:pPr>
        <w:tabs>
          <w:tab w:val="right" w:pos="9026"/>
        </w:tabs>
        <w:spacing w:after="80"/>
        <w:jc w:val="both"/>
      </w:pPr>
      <w:r>
        <w:rPr>
          <w:color w:val="333333"/>
        </w:rPr>
        <w:t>5.  Data Model Implementation</w:t>
      </w:r>
    </w:p>
    <w:p w14:paraId="410C4057" w14:textId="77777777" w:rsidR="0000326F" w:rsidRDefault="00000000" w:rsidP="00783EFC">
      <w:pPr>
        <w:tabs>
          <w:tab w:val="right" w:pos="9026"/>
        </w:tabs>
        <w:spacing w:after="80"/>
        <w:jc w:val="both"/>
      </w:pPr>
      <w:r>
        <w:rPr>
          <w:color w:val="333333"/>
        </w:rPr>
        <w:t>6.  API Endpoints: Full Inventory</w:t>
      </w:r>
    </w:p>
    <w:p w14:paraId="0E0D253F" w14:textId="77777777" w:rsidR="0000326F" w:rsidRDefault="00000000" w:rsidP="00783EFC">
      <w:pPr>
        <w:tabs>
          <w:tab w:val="right" w:pos="9026"/>
        </w:tabs>
        <w:spacing w:after="80"/>
        <w:jc w:val="both"/>
      </w:pPr>
      <w:r>
        <w:rPr>
          <w:color w:val="333333"/>
        </w:rPr>
        <w:t>7.  Frontend and User Interface</w:t>
      </w:r>
    </w:p>
    <w:p w14:paraId="295A9AFC" w14:textId="77777777" w:rsidR="0000326F" w:rsidRDefault="00000000" w:rsidP="00783EFC">
      <w:pPr>
        <w:tabs>
          <w:tab w:val="right" w:pos="9026"/>
        </w:tabs>
        <w:spacing w:after="80"/>
        <w:jc w:val="both"/>
      </w:pPr>
      <w:r>
        <w:rPr>
          <w:color w:val="333333"/>
        </w:rPr>
        <w:t>8.  Quality Assurance and Codebase Audit</w:t>
      </w:r>
    </w:p>
    <w:p w14:paraId="13F878C3" w14:textId="77777777" w:rsidR="0000326F" w:rsidRDefault="00000000" w:rsidP="00783EFC">
      <w:pPr>
        <w:tabs>
          <w:tab w:val="right" w:pos="9026"/>
        </w:tabs>
        <w:spacing w:after="80"/>
        <w:jc w:val="both"/>
      </w:pPr>
      <w:r>
        <w:rPr>
          <w:color w:val="333333"/>
        </w:rPr>
        <w:t>9.  Enhancements Beyond Original Scope</w:t>
      </w:r>
    </w:p>
    <w:p w14:paraId="3E3D81B2" w14:textId="77777777" w:rsidR="0000326F" w:rsidRDefault="00000000" w:rsidP="00783EFC">
      <w:pPr>
        <w:tabs>
          <w:tab w:val="right" w:pos="9026"/>
        </w:tabs>
        <w:spacing w:after="80"/>
        <w:jc w:val="both"/>
      </w:pPr>
      <w:r>
        <w:rPr>
          <w:color w:val="333333"/>
        </w:rPr>
        <w:t>10.  Sprint Progress Against Roadmap</w:t>
      </w:r>
    </w:p>
    <w:p w14:paraId="58A54D9F" w14:textId="77777777" w:rsidR="0000326F" w:rsidRDefault="00000000" w:rsidP="00783EFC">
      <w:pPr>
        <w:tabs>
          <w:tab w:val="right" w:pos="9026"/>
        </w:tabs>
        <w:spacing w:after="80"/>
        <w:jc w:val="both"/>
      </w:pPr>
      <w:r>
        <w:rPr>
          <w:color w:val="333333"/>
        </w:rPr>
        <w:t>11.  Known Limitations and Next Steps</w:t>
      </w:r>
    </w:p>
    <w:p w14:paraId="589FC34C" w14:textId="77777777" w:rsidR="0000326F" w:rsidRDefault="00000000" w:rsidP="00783EFC">
      <w:pPr>
        <w:tabs>
          <w:tab w:val="right" w:pos="9026"/>
        </w:tabs>
        <w:spacing w:after="80"/>
        <w:jc w:val="both"/>
      </w:pPr>
      <w:r>
        <w:rPr>
          <w:color w:val="333333"/>
        </w:rPr>
        <w:t>12.  Conclusion</w:t>
      </w:r>
    </w:p>
    <w:p w14:paraId="04142217" w14:textId="77777777" w:rsidR="0000326F" w:rsidRDefault="00000000" w:rsidP="00783EFC">
      <w:pPr>
        <w:jc w:val="both"/>
      </w:pPr>
      <w:r>
        <w:br w:type="page"/>
      </w:r>
    </w:p>
    <w:p w14:paraId="136C79EA" w14:textId="77777777" w:rsidR="0000326F" w:rsidRDefault="00000000" w:rsidP="00783EFC">
      <w:pPr>
        <w:pStyle w:val="Heading1"/>
        <w:jc w:val="both"/>
      </w:pPr>
      <w:r>
        <w:lastRenderedPageBreak/>
        <w:t>1. Executive Summary</w:t>
      </w:r>
    </w:p>
    <w:p w14:paraId="438DCA45" w14:textId="77777777" w:rsidR="0000326F" w:rsidRDefault="00000000" w:rsidP="00783EFC">
      <w:pPr>
        <w:spacing w:after="160" w:line="300" w:lineRule="auto"/>
        <w:jc w:val="both"/>
      </w:pPr>
      <w:proofErr w:type="spellStart"/>
      <w:r>
        <w:rPr>
          <w:color w:val="333333"/>
        </w:rPr>
        <w:t>VetLayer</w:t>
      </w:r>
      <w:proofErr w:type="spellEnd"/>
      <w:r>
        <w:rPr>
          <w:color w:val="333333"/>
        </w:rPr>
        <w:t xml:space="preserve"> is a Recruiter Decision Intelligence System designed to transform how hiring teams evaluate technical candidates. The platform applies artificial intelligence to parse resumes, assess skill depth, detect risk signals, and generate structured interview preparation materials, all within a modern, intuitive web interface.</w:t>
      </w:r>
    </w:p>
    <w:p w14:paraId="31957EC0" w14:textId="77777777" w:rsidR="0000326F" w:rsidRDefault="00000000" w:rsidP="00783EFC">
      <w:pPr>
        <w:spacing w:after="160" w:line="300" w:lineRule="auto"/>
        <w:jc w:val="both"/>
      </w:pPr>
      <w:r>
        <w:rPr>
          <w:color w:val="333333"/>
        </w:rPr>
        <w:t xml:space="preserve">This progress report documents the current state of the </w:t>
      </w:r>
      <w:proofErr w:type="spellStart"/>
      <w:r>
        <w:rPr>
          <w:color w:val="333333"/>
        </w:rPr>
        <w:t>VetLayer</w:t>
      </w:r>
      <w:proofErr w:type="spellEnd"/>
      <w:r>
        <w:rPr>
          <w:color w:val="333333"/>
        </w:rPr>
        <w:t xml:space="preserve"> platform as of March 2026, measured against the objectives and architecture defined in the original Project Report (Version 1.0, February 2026). The report covers every major module, highlights work completed beyond the original scope, and identifies the remaining items for final delivery.</w:t>
      </w:r>
    </w:p>
    <w:p w14:paraId="4F2C62BE" w14:textId="77777777" w:rsidR="0000326F" w:rsidRDefault="00000000" w:rsidP="00783EFC">
      <w:pPr>
        <w:spacing w:after="160" w:line="300" w:lineRule="auto"/>
        <w:jc w:val="both"/>
      </w:pPr>
      <w:r>
        <w:rPr>
          <w:b/>
          <w:bCs/>
          <w:color w:val="333333"/>
        </w:rPr>
        <w:t xml:space="preserve">Summary of progress: </w:t>
      </w:r>
      <w:r>
        <w:rPr>
          <w:color w:val="333333"/>
        </w:rPr>
        <w:t>All five core analysis modules (Resume Parser, Capability Engine, Risk Engine, Interview Focus Generator, and Summary Generator) are fully implemented and operational. The frontend spans seven distinct pages with a premium, production grade user interface. The backend exposes 18 RESTful API endpoints across four resource domains. Batch analysis with concurrent pipelines, persistent history, and ranked leaderboard views has been delivered ahead of the original timeline. A comprehensive codebase audit has been completed, and three logic level bugs have been identified and resolved.</w:t>
      </w:r>
    </w:p>
    <w:p w14:paraId="74D4E870" w14:textId="77777777" w:rsidR="0000326F" w:rsidRDefault="0000326F" w:rsidP="00783EFC">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2580"/>
        <w:gridCol w:w="2580"/>
      </w:tblGrid>
      <w:tr w:rsidR="0000326F" w14:paraId="56CB613E" w14:textId="77777777">
        <w:tblPrEx>
          <w:tblCellMar>
            <w:top w:w="0" w:type="dxa"/>
            <w:bottom w:w="0" w:type="dxa"/>
          </w:tblCellMar>
        </w:tblPrEx>
        <w:tc>
          <w:tcPr>
            <w:tcW w:w="42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26E61397" w14:textId="77777777" w:rsidR="0000326F" w:rsidRDefault="00000000" w:rsidP="00783EFC">
            <w:pPr>
              <w:jc w:val="both"/>
            </w:pPr>
            <w:r>
              <w:rPr>
                <w:b/>
                <w:bCs/>
                <w:color w:val="FFFFFF"/>
                <w:sz w:val="20"/>
                <w:szCs w:val="20"/>
              </w:rPr>
              <w:t>Area</w:t>
            </w:r>
          </w:p>
        </w:tc>
        <w:tc>
          <w:tcPr>
            <w:tcW w:w="258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638A47EB" w14:textId="77777777" w:rsidR="0000326F" w:rsidRDefault="00000000" w:rsidP="00783EFC">
            <w:pPr>
              <w:jc w:val="both"/>
            </w:pPr>
            <w:r>
              <w:rPr>
                <w:b/>
                <w:bCs/>
                <w:color w:val="FFFFFF"/>
                <w:sz w:val="20"/>
                <w:szCs w:val="20"/>
              </w:rPr>
              <w:t>Planned Items</w:t>
            </w:r>
          </w:p>
        </w:tc>
        <w:tc>
          <w:tcPr>
            <w:tcW w:w="258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4AF5E7D3" w14:textId="77777777" w:rsidR="0000326F" w:rsidRDefault="00000000" w:rsidP="00783EFC">
            <w:pPr>
              <w:jc w:val="both"/>
            </w:pPr>
            <w:r>
              <w:rPr>
                <w:b/>
                <w:bCs/>
                <w:color w:val="FFFFFF"/>
                <w:sz w:val="20"/>
                <w:szCs w:val="20"/>
              </w:rPr>
              <w:t>Status</w:t>
            </w:r>
          </w:p>
        </w:tc>
      </w:tr>
      <w:tr w:rsidR="0000326F" w14:paraId="094EFD80" w14:textId="77777777">
        <w:tblPrEx>
          <w:tblCellMar>
            <w:top w:w="0" w:type="dxa"/>
            <w:bottom w:w="0" w:type="dxa"/>
          </w:tblCellMar>
        </w:tblPrEx>
        <w:tc>
          <w:tcPr>
            <w:tcW w:w="4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35E6E53" w14:textId="77777777" w:rsidR="0000326F" w:rsidRDefault="00000000" w:rsidP="00783EFC">
            <w:pPr>
              <w:jc w:val="both"/>
            </w:pPr>
            <w:r>
              <w:rPr>
                <w:color w:val="333333"/>
                <w:sz w:val="20"/>
                <w:szCs w:val="20"/>
              </w:rPr>
              <w:t>Core Analysis Pipeline</w:t>
            </w:r>
          </w:p>
        </w:tc>
        <w:tc>
          <w:tcPr>
            <w:tcW w:w="258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8BB4815" w14:textId="77777777" w:rsidR="0000326F" w:rsidRDefault="00000000" w:rsidP="00783EFC">
            <w:pPr>
              <w:jc w:val="both"/>
            </w:pPr>
            <w:r>
              <w:rPr>
                <w:color w:val="333333"/>
                <w:sz w:val="20"/>
                <w:szCs w:val="20"/>
              </w:rPr>
              <w:t>5 modules</w:t>
            </w:r>
          </w:p>
        </w:tc>
        <w:tc>
          <w:tcPr>
            <w:tcW w:w="2580" w:type="dxa"/>
            <w:tcBorders>
              <w:top w:val="single" w:sz="1" w:space="0" w:color="D1D5DB"/>
              <w:left w:val="single" w:sz="1" w:space="0" w:color="D1D5DB"/>
              <w:bottom w:val="single" w:sz="1" w:space="0" w:color="D1D5DB"/>
              <w:right w:val="single" w:sz="1" w:space="0" w:color="D1D5DB"/>
            </w:tcBorders>
            <w:shd w:val="clear" w:color="auto" w:fill="ECFDF5"/>
            <w:tcMar>
              <w:top w:w="80" w:type="dxa"/>
              <w:left w:w="120" w:type="dxa"/>
              <w:bottom w:w="80" w:type="dxa"/>
              <w:right w:w="120" w:type="dxa"/>
            </w:tcMar>
          </w:tcPr>
          <w:p w14:paraId="73C936FA" w14:textId="77777777" w:rsidR="0000326F" w:rsidRDefault="00000000" w:rsidP="00783EFC">
            <w:pPr>
              <w:jc w:val="both"/>
            </w:pPr>
            <w:r>
              <w:rPr>
                <w:b/>
                <w:bCs/>
                <w:color w:val="16A34A"/>
                <w:sz w:val="20"/>
                <w:szCs w:val="20"/>
              </w:rPr>
              <w:t>Complete</w:t>
            </w:r>
          </w:p>
        </w:tc>
      </w:tr>
      <w:tr w:rsidR="0000326F" w14:paraId="211E08F0" w14:textId="77777777">
        <w:tblPrEx>
          <w:tblCellMar>
            <w:top w:w="0" w:type="dxa"/>
            <w:bottom w:w="0" w:type="dxa"/>
          </w:tblCellMar>
        </w:tblPrEx>
        <w:tc>
          <w:tcPr>
            <w:tcW w:w="4200" w:type="dxa"/>
            <w:tcBorders>
              <w:top w:val="single" w:sz="1" w:space="0" w:color="D1D5DB"/>
              <w:left w:val="single" w:sz="1" w:space="0" w:color="D1D5DB"/>
              <w:bottom w:val="single" w:sz="1" w:space="0" w:color="D1D5DB"/>
              <w:right w:val="single" w:sz="1" w:space="0" w:color="D1D5DB"/>
            </w:tcBorders>
            <w:shd w:val="clear" w:color="auto" w:fill="F0F4FA"/>
            <w:tcMar>
              <w:top w:w="80" w:type="dxa"/>
              <w:left w:w="120" w:type="dxa"/>
              <w:bottom w:w="80" w:type="dxa"/>
              <w:right w:w="120" w:type="dxa"/>
            </w:tcMar>
          </w:tcPr>
          <w:p w14:paraId="365FC189" w14:textId="77777777" w:rsidR="0000326F" w:rsidRDefault="00000000" w:rsidP="00783EFC">
            <w:pPr>
              <w:jc w:val="both"/>
            </w:pPr>
            <w:r>
              <w:rPr>
                <w:color w:val="333333"/>
                <w:sz w:val="20"/>
                <w:szCs w:val="20"/>
              </w:rPr>
              <w:t>Backend API Endpoints</w:t>
            </w:r>
          </w:p>
        </w:tc>
        <w:tc>
          <w:tcPr>
            <w:tcW w:w="2580" w:type="dxa"/>
            <w:tcBorders>
              <w:top w:val="single" w:sz="1" w:space="0" w:color="D1D5DB"/>
              <w:left w:val="single" w:sz="1" w:space="0" w:color="D1D5DB"/>
              <w:bottom w:val="single" w:sz="1" w:space="0" w:color="D1D5DB"/>
              <w:right w:val="single" w:sz="1" w:space="0" w:color="D1D5DB"/>
            </w:tcBorders>
            <w:shd w:val="clear" w:color="auto" w:fill="F0F4FA"/>
            <w:tcMar>
              <w:top w:w="80" w:type="dxa"/>
              <w:left w:w="120" w:type="dxa"/>
              <w:bottom w:w="80" w:type="dxa"/>
              <w:right w:w="120" w:type="dxa"/>
            </w:tcMar>
          </w:tcPr>
          <w:p w14:paraId="12907ACA" w14:textId="77777777" w:rsidR="0000326F" w:rsidRDefault="00000000" w:rsidP="00783EFC">
            <w:pPr>
              <w:jc w:val="both"/>
            </w:pPr>
            <w:r>
              <w:rPr>
                <w:color w:val="333333"/>
                <w:sz w:val="20"/>
                <w:szCs w:val="20"/>
              </w:rPr>
              <w:t>18 endpoints</w:t>
            </w:r>
          </w:p>
        </w:tc>
        <w:tc>
          <w:tcPr>
            <w:tcW w:w="2580" w:type="dxa"/>
            <w:tcBorders>
              <w:top w:val="single" w:sz="1" w:space="0" w:color="D1D5DB"/>
              <w:left w:val="single" w:sz="1" w:space="0" w:color="D1D5DB"/>
              <w:bottom w:val="single" w:sz="1" w:space="0" w:color="D1D5DB"/>
              <w:right w:val="single" w:sz="1" w:space="0" w:color="D1D5DB"/>
            </w:tcBorders>
            <w:shd w:val="clear" w:color="auto" w:fill="ECFDF5"/>
            <w:tcMar>
              <w:top w:w="80" w:type="dxa"/>
              <w:left w:w="120" w:type="dxa"/>
              <w:bottom w:w="80" w:type="dxa"/>
              <w:right w:w="120" w:type="dxa"/>
            </w:tcMar>
          </w:tcPr>
          <w:p w14:paraId="4BC35EF0" w14:textId="77777777" w:rsidR="0000326F" w:rsidRDefault="00000000" w:rsidP="00783EFC">
            <w:pPr>
              <w:jc w:val="both"/>
            </w:pPr>
            <w:r>
              <w:rPr>
                <w:b/>
                <w:bCs/>
                <w:color w:val="16A34A"/>
                <w:sz w:val="20"/>
                <w:szCs w:val="20"/>
              </w:rPr>
              <w:t>Complete</w:t>
            </w:r>
          </w:p>
        </w:tc>
      </w:tr>
      <w:tr w:rsidR="0000326F" w14:paraId="74B7DD9A" w14:textId="77777777">
        <w:tblPrEx>
          <w:tblCellMar>
            <w:top w:w="0" w:type="dxa"/>
            <w:bottom w:w="0" w:type="dxa"/>
          </w:tblCellMar>
        </w:tblPrEx>
        <w:tc>
          <w:tcPr>
            <w:tcW w:w="4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8499A4F" w14:textId="77777777" w:rsidR="0000326F" w:rsidRDefault="00000000" w:rsidP="00783EFC">
            <w:pPr>
              <w:jc w:val="both"/>
            </w:pPr>
            <w:r>
              <w:rPr>
                <w:color w:val="333333"/>
                <w:sz w:val="20"/>
                <w:szCs w:val="20"/>
              </w:rPr>
              <w:t>Frontend Pages</w:t>
            </w:r>
          </w:p>
        </w:tc>
        <w:tc>
          <w:tcPr>
            <w:tcW w:w="258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AB1883D" w14:textId="77777777" w:rsidR="0000326F" w:rsidRDefault="00000000" w:rsidP="00783EFC">
            <w:pPr>
              <w:jc w:val="both"/>
            </w:pPr>
            <w:r>
              <w:rPr>
                <w:color w:val="333333"/>
                <w:sz w:val="20"/>
                <w:szCs w:val="20"/>
              </w:rPr>
              <w:t>7 pages</w:t>
            </w:r>
          </w:p>
        </w:tc>
        <w:tc>
          <w:tcPr>
            <w:tcW w:w="2580" w:type="dxa"/>
            <w:tcBorders>
              <w:top w:val="single" w:sz="1" w:space="0" w:color="D1D5DB"/>
              <w:left w:val="single" w:sz="1" w:space="0" w:color="D1D5DB"/>
              <w:bottom w:val="single" w:sz="1" w:space="0" w:color="D1D5DB"/>
              <w:right w:val="single" w:sz="1" w:space="0" w:color="D1D5DB"/>
            </w:tcBorders>
            <w:shd w:val="clear" w:color="auto" w:fill="ECFDF5"/>
            <w:tcMar>
              <w:top w:w="80" w:type="dxa"/>
              <w:left w:w="120" w:type="dxa"/>
              <w:bottom w:w="80" w:type="dxa"/>
              <w:right w:w="120" w:type="dxa"/>
            </w:tcMar>
          </w:tcPr>
          <w:p w14:paraId="67C46732" w14:textId="77777777" w:rsidR="0000326F" w:rsidRDefault="00000000" w:rsidP="00783EFC">
            <w:pPr>
              <w:jc w:val="both"/>
            </w:pPr>
            <w:r>
              <w:rPr>
                <w:b/>
                <w:bCs/>
                <w:color w:val="16A34A"/>
                <w:sz w:val="20"/>
                <w:szCs w:val="20"/>
              </w:rPr>
              <w:t>Complete</w:t>
            </w:r>
          </w:p>
        </w:tc>
      </w:tr>
      <w:tr w:rsidR="0000326F" w14:paraId="71C0FB65" w14:textId="77777777">
        <w:tblPrEx>
          <w:tblCellMar>
            <w:top w:w="0" w:type="dxa"/>
            <w:bottom w:w="0" w:type="dxa"/>
          </w:tblCellMar>
        </w:tblPrEx>
        <w:tc>
          <w:tcPr>
            <w:tcW w:w="4200" w:type="dxa"/>
            <w:tcBorders>
              <w:top w:val="single" w:sz="1" w:space="0" w:color="D1D5DB"/>
              <w:left w:val="single" w:sz="1" w:space="0" w:color="D1D5DB"/>
              <w:bottom w:val="single" w:sz="1" w:space="0" w:color="D1D5DB"/>
              <w:right w:val="single" w:sz="1" w:space="0" w:color="D1D5DB"/>
            </w:tcBorders>
            <w:shd w:val="clear" w:color="auto" w:fill="F0F4FA"/>
            <w:tcMar>
              <w:top w:w="80" w:type="dxa"/>
              <w:left w:w="120" w:type="dxa"/>
              <w:bottom w:w="80" w:type="dxa"/>
              <w:right w:w="120" w:type="dxa"/>
            </w:tcMar>
          </w:tcPr>
          <w:p w14:paraId="4CBD4120" w14:textId="77777777" w:rsidR="0000326F" w:rsidRDefault="00000000" w:rsidP="00783EFC">
            <w:pPr>
              <w:jc w:val="both"/>
            </w:pPr>
            <w:r>
              <w:rPr>
                <w:color w:val="333333"/>
                <w:sz w:val="20"/>
                <w:szCs w:val="20"/>
              </w:rPr>
              <w:t>Batch Analysis System</w:t>
            </w:r>
          </w:p>
        </w:tc>
        <w:tc>
          <w:tcPr>
            <w:tcW w:w="2580" w:type="dxa"/>
            <w:tcBorders>
              <w:top w:val="single" w:sz="1" w:space="0" w:color="D1D5DB"/>
              <w:left w:val="single" w:sz="1" w:space="0" w:color="D1D5DB"/>
              <w:bottom w:val="single" w:sz="1" w:space="0" w:color="D1D5DB"/>
              <w:right w:val="single" w:sz="1" w:space="0" w:color="D1D5DB"/>
            </w:tcBorders>
            <w:shd w:val="clear" w:color="auto" w:fill="F0F4FA"/>
            <w:tcMar>
              <w:top w:w="80" w:type="dxa"/>
              <w:left w:w="120" w:type="dxa"/>
              <w:bottom w:w="80" w:type="dxa"/>
              <w:right w:w="120" w:type="dxa"/>
            </w:tcMar>
          </w:tcPr>
          <w:p w14:paraId="13783CEC" w14:textId="77777777" w:rsidR="0000326F" w:rsidRDefault="00000000" w:rsidP="00783EFC">
            <w:pPr>
              <w:jc w:val="both"/>
            </w:pPr>
            <w:r>
              <w:rPr>
                <w:color w:val="333333"/>
                <w:sz w:val="20"/>
                <w:szCs w:val="20"/>
              </w:rPr>
              <w:t>Full pipeline</w:t>
            </w:r>
          </w:p>
        </w:tc>
        <w:tc>
          <w:tcPr>
            <w:tcW w:w="2580" w:type="dxa"/>
            <w:tcBorders>
              <w:top w:val="single" w:sz="1" w:space="0" w:color="D1D5DB"/>
              <w:left w:val="single" w:sz="1" w:space="0" w:color="D1D5DB"/>
              <w:bottom w:val="single" w:sz="1" w:space="0" w:color="D1D5DB"/>
              <w:right w:val="single" w:sz="1" w:space="0" w:color="D1D5DB"/>
            </w:tcBorders>
            <w:shd w:val="clear" w:color="auto" w:fill="ECFDF5"/>
            <w:tcMar>
              <w:top w:w="80" w:type="dxa"/>
              <w:left w:w="120" w:type="dxa"/>
              <w:bottom w:w="80" w:type="dxa"/>
              <w:right w:w="120" w:type="dxa"/>
            </w:tcMar>
          </w:tcPr>
          <w:p w14:paraId="06C5EA7A" w14:textId="77777777" w:rsidR="0000326F" w:rsidRDefault="00000000" w:rsidP="00783EFC">
            <w:pPr>
              <w:jc w:val="both"/>
            </w:pPr>
            <w:r>
              <w:rPr>
                <w:b/>
                <w:bCs/>
                <w:color w:val="16A34A"/>
                <w:sz w:val="20"/>
                <w:szCs w:val="20"/>
              </w:rPr>
              <w:t>Complete</w:t>
            </w:r>
          </w:p>
        </w:tc>
      </w:tr>
      <w:tr w:rsidR="0000326F" w14:paraId="1065AA71" w14:textId="77777777">
        <w:tblPrEx>
          <w:tblCellMar>
            <w:top w:w="0" w:type="dxa"/>
            <w:bottom w:w="0" w:type="dxa"/>
          </w:tblCellMar>
        </w:tblPrEx>
        <w:tc>
          <w:tcPr>
            <w:tcW w:w="4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37950EC" w14:textId="77777777" w:rsidR="0000326F" w:rsidRDefault="00000000" w:rsidP="00783EFC">
            <w:pPr>
              <w:jc w:val="both"/>
            </w:pPr>
            <w:r>
              <w:rPr>
                <w:color w:val="333333"/>
                <w:sz w:val="20"/>
                <w:szCs w:val="20"/>
              </w:rPr>
              <w:t>Premium UI Redesign</w:t>
            </w:r>
          </w:p>
        </w:tc>
        <w:tc>
          <w:tcPr>
            <w:tcW w:w="258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022318C" w14:textId="77777777" w:rsidR="0000326F" w:rsidRDefault="00000000" w:rsidP="00783EFC">
            <w:pPr>
              <w:jc w:val="both"/>
            </w:pPr>
            <w:r>
              <w:rPr>
                <w:color w:val="333333"/>
                <w:sz w:val="20"/>
                <w:szCs w:val="20"/>
              </w:rPr>
              <w:t>Beyond scope</w:t>
            </w:r>
          </w:p>
        </w:tc>
        <w:tc>
          <w:tcPr>
            <w:tcW w:w="258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2AD38A19" w14:textId="77777777" w:rsidR="0000326F" w:rsidRDefault="00000000" w:rsidP="00783EFC">
            <w:pPr>
              <w:jc w:val="both"/>
            </w:pPr>
            <w:r>
              <w:rPr>
                <w:b/>
                <w:bCs/>
                <w:color w:val="7C3AED"/>
                <w:sz w:val="20"/>
                <w:szCs w:val="20"/>
              </w:rPr>
              <w:t>Enhanced</w:t>
            </w:r>
          </w:p>
        </w:tc>
      </w:tr>
      <w:tr w:rsidR="0000326F" w14:paraId="32DDC831" w14:textId="77777777">
        <w:tblPrEx>
          <w:tblCellMar>
            <w:top w:w="0" w:type="dxa"/>
            <w:bottom w:w="0" w:type="dxa"/>
          </w:tblCellMar>
        </w:tblPrEx>
        <w:tc>
          <w:tcPr>
            <w:tcW w:w="4200" w:type="dxa"/>
            <w:tcBorders>
              <w:top w:val="single" w:sz="1" w:space="0" w:color="D1D5DB"/>
              <w:left w:val="single" w:sz="1" w:space="0" w:color="D1D5DB"/>
              <w:bottom w:val="single" w:sz="1" w:space="0" w:color="D1D5DB"/>
              <w:right w:val="single" w:sz="1" w:space="0" w:color="D1D5DB"/>
            </w:tcBorders>
            <w:shd w:val="clear" w:color="auto" w:fill="F0F4FA"/>
            <w:tcMar>
              <w:top w:w="80" w:type="dxa"/>
              <w:left w:w="120" w:type="dxa"/>
              <w:bottom w:w="80" w:type="dxa"/>
              <w:right w:w="120" w:type="dxa"/>
            </w:tcMar>
          </w:tcPr>
          <w:p w14:paraId="27485DDC" w14:textId="77777777" w:rsidR="0000326F" w:rsidRDefault="00000000" w:rsidP="00783EFC">
            <w:pPr>
              <w:jc w:val="both"/>
            </w:pPr>
            <w:r>
              <w:rPr>
                <w:color w:val="333333"/>
                <w:sz w:val="20"/>
                <w:szCs w:val="20"/>
              </w:rPr>
              <w:t>Codebase Audit and Bug Fixes</w:t>
            </w:r>
          </w:p>
        </w:tc>
        <w:tc>
          <w:tcPr>
            <w:tcW w:w="2580" w:type="dxa"/>
            <w:tcBorders>
              <w:top w:val="single" w:sz="1" w:space="0" w:color="D1D5DB"/>
              <w:left w:val="single" w:sz="1" w:space="0" w:color="D1D5DB"/>
              <w:bottom w:val="single" w:sz="1" w:space="0" w:color="D1D5DB"/>
              <w:right w:val="single" w:sz="1" w:space="0" w:color="D1D5DB"/>
            </w:tcBorders>
            <w:shd w:val="clear" w:color="auto" w:fill="F0F4FA"/>
            <w:tcMar>
              <w:top w:w="80" w:type="dxa"/>
              <w:left w:w="120" w:type="dxa"/>
              <w:bottom w:w="80" w:type="dxa"/>
              <w:right w:w="120" w:type="dxa"/>
            </w:tcMar>
          </w:tcPr>
          <w:p w14:paraId="1E458C3A" w14:textId="77777777" w:rsidR="0000326F" w:rsidRDefault="00000000" w:rsidP="00783EFC">
            <w:pPr>
              <w:jc w:val="both"/>
            </w:pPr>
            <w:r>
              <w:rPr>
                <w:color w:val="333333"/>
                <w:sz w:val="20"/>
                <w:szCs w:val="20"/>
              </w:rPr>
              <w:t>Beyond scope</w:t>
            </w:r>
          </w:p>
        </w:tc>
        <w:tc>
          <w:tcPr>
            <w:tcW w:w="2580" w:type="dxa"/>
            <w:tcBorders>
              <w:top w:val="single" w:sz="1" w:space="0" w:color="D1D5DB"/>
              <w:left w:val="single" w:sz="1" w:space="0" w:color="D1D5DB"/>
              <w:bottom w:val="single" w:sz="1" w:space="0" w:color="D1D5DB"/>
              <w:right w:val="single" w:sz="1" w:space="0" w:color="D1D5DB"/>
            </w:tcBorders>
            <w:shd w:val="clear" w:color="auto" w:fill="ECFDF5"/>
            <w:tcMar>
              <w:top w:w="80" w:type="dxa"/>
              <w:left w:w="120" w:type="dxa"/>
              <w:bottom w:w="80" w:type="dxa"/>
              <w:right w:w="120" w:type="dxa"/>
            </w:tcMar>
          </w:tcPr>
          <w:p w14:paraId="6D215599" w14:textId="77777777" w:rsidR="0000326F" w:rsidRDefault="00000000" w:rsidP="00783EFC">
            <w:pPr>
              <w:jc w:val="both"/>
            </w:pPr>
            <w:r>
              <w:rPr>
                <w:b/>
                <w:bCs/>
                <w:color w:val="16A34A"/>
                <w:sz w:val="20"/>
                <w:szCs w:val="20"/>
              </w:rPr>
              <w:t>Complete</w:t>
            </w:r>
          </w:p>
        </w:tc>
      </w:tr>
      <w:tr w:rsidR="0000326F" w14:paraId="373F52FE" w14:textId="77777777">
        <w:tblPrEx>
          <w:tblCellMar>
            <w:top w:w="0" w:type="dxa"/>
            <w:bottom w:w="0" w:type="dxa"/>
          </w:tblCellMar>
        </w:tblPrEx>
        <w:tc>
          <w:tcPr>
            <w:tcW w:w="4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155D227" w14:textId="77777777" w:rsidR="0000326F" w:rsidRDefault="00000000" w:rsidP="00783EFC">
            <w:pPr>
              <w:jc w:val="both"/>
            </w:pPr>
            <w:r>
              <w:rPr>
                <w:color w:val="333333"/>
                <w:sz w:val="20"/>
                <w:szCs w:val="20"/>
              </w:rPr>
              <w:t>User Authentication</w:t>
            </w:r>
          </w:p>
        </w:tc>
        <w:tc>
          <w:tcPr>
            <w:tcW w:w="258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46BC72E" w14:textId="77777777" w:rsidR="0000326F" w:rsidRDefault="00000000" w:rsidP="00783EFC">
            <w:pPr>
              <w:jc w:val="both"/>
            </w:pPr>
            <w:r>
              <w:rPr>
                <w:color w:val="333333"/>
                <w:sz w:val="20"/>
                <w:szCs w:val="20"/>
              </w:rPr>
              <w:t>Planned</w:t>
            </w:r>
          </w:p>
        </w:tc>
        <w:tc>
          <w:tcPr>
            <w:tcW w:w="25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5C52593" w14:textId="77777777" w:rsidR="0000326F" w:rsidRDefault="00000000" w:rsidP="00783EFC">
            <w:pPr>
              <w:jc w:val="both"/>
            </w:pPr>
            <w:r>
              <w:rPr>
                <w:b/>
                <w:bCs/>
                <w:color w:val="6B7280"/>
                <w:sz w:val="20"/>
                <w:szCs w:val="20"/>
              </w:rPr>
              <w:t>Planned</w:t>
            </w:r>
          </w:p>
        </w:tc>
      </w:tr>
      <w:tr w:rsidR="0000326F" w14:paraId="2E25CF02" w14:textId="77777777">
        <w:tblPrEx>
          <w:tblCellMar>
            <w:top w:w="0" w:type="dxa"/>
            <w:bottom w:w="0" w:type="dxa"/>
          </w:tblCellMar>
        </w:tblPrEx>
        <w:tc>
          <w:tcPr>
            <w:tcW w:w="4200" w:type="dxa"/>
            <w:tcBorders>
              <w:top w:val="single" w:sz="1" w:space="0" w:color="D1D5DB"/>
              <w:left w:val="single" w:sz="1" w:space="0" w:color="D1D5DB"/>
              <w:bottom w:val="single" w:sz="1" w:space="0" w:color="D1D5DB"/>
              <w:right w:val="single" w:sz="1" w:space="0" w:color="D1D5DB"/>
            </w:tcBorders>
            <w:shd w:val="clear" w:color="auto" w:fill="F0F4FA"/>
            <w:tcMar>
              <w:top w:w="80" w:type="dxa"/>
              <w:left w:w="120" w:type="dxa"/>
              <w:bottom w:w="80" w:type="dxa"/>
              <w:right w:w="120" w:type="dxa"/>
            </w:tcMar>
          </w:tcPr>
          <w:p w14:paraId="135FA4E8" w14:textId="77777777" w:rsidR="0000326F" w:rsidRDefault="00000000" w:rsidP="00783EFC">
            <w:pPr>
              <w:jc w:val="both"/>
            </w:pPr>
            <w:r>
              <w:rPr>
                <w:color w:val="333333"/>
                <w:sz w:val="20"/>
                <w:szCs w:val="20"/>
              </w:rPr>
              <w:t>Evaluation and Testing</w:t>
            </w:r>
          </w:p>
        </w:tc>
        <w:tc>
          <w:tcPr>
            <w:tcW w:w="2580" w:type="dxa"/>
            <w:tcBorders>
              <w:top w:val="single" w:sz="1" w:space="0" w:color="D1D5DB"/>
              <w:left w:val="single" w:sz="1" w:space="0" w:color="D1D5DB"/>
              <w:bottom w:val="single" w:sz="1" w:space="0" w:color="D1D5DB"/>
              <w:right w:val="single" w:sz="1" w:space="0" w:color="D1D5DB"/>
            </w:tcBorders>
            <w:shd w:val="clear" w:color="auto" w:fill="F0F4FA"/>
            <w:tcMar>
              <w:top w:w="80" w:type="dxa"/>
              <w:left w:w="120" w:type="dxa"/>
              <w:bottom w:w="80" w:type="dxa"/>
              <w:right w:w="120" w:type="dxa"/>
            </w:tcMar>
          </w:tcPr>
          <w:p w14:paraId="57460876" w14:textId="77777777" w:rsidR="0000326F" w:rsidRDefault="00000000" w:rsidP="00783EFC">
            <w:pPr>
              <w:jc w:val="both"/>
            </w:pPr>
            <w:r>
              <w:rPr>
                <w:color w:val="333333"/>
                <w:sz w:val="20"/>
                <w:szCs w:val="20"/>
              </w:rPr>
              <w:t>Planned</w:t>
            </w:r>
          </w:p>
        </w:tc>
        <w:tc>
          <w:tcPr>
            <w:tcW w:w="25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4BF68D7" w14:textId="77777777" w:rsidR="0000326F" w:rsidRDefault="00000000" w:rsidP="00783EFC">
            <w:pPr>
              <w:jc w:val="both"/>
            </w:pPr>
            <w:r>
              <w:rPr>
                <w:b/>
                <w:bCs/>
                <w:color w:val="6B7280"/>
                <w:sz w:val="20"/>
                <w:szCs w:val="20"/>
              </w:rPr>
              <w:t>Planned</w:t>
            </w:r>
          </w:p>
        </w:tc>
      </w:tr>
    </w:tbl>
    <w:p w14:paraId="7B833D77" w14:textId="77777777" w:rsidR="0000326F" w:rsidRDefault="00000000" w:rsidP="00783EFC">
      <w:pPr>
        <w:jc w:val="both"/>
      </w:pPr>
      <w:r>
        <w:br w:type="page"/>
      </w:r>
    </w:p>
    <w:p w14:paraId="74D9F1D8" w14:textId="77777777" w:rsidR="0000326F" w:rsidRDefault="00000000" w:rsidP="00783EFC">
      <w:pPr>
        <w:pStyle w:val="Heading1"/>
        <w:jc w:val="both"/>
      </w:pPr>
      <w:r>
        <w:lastRenderedPageBreak/>
        <w:t>2. Project Overview and Objectives</w:t>
      </w:r>
    </w:p>
    <w:p w14:paraId="681FCFCC" w14:textId="77777777" w:rsidR="0000326F" w:rsidRDefault="00000000" w:rsidP="00783EFC">
      <w:pPr>
        <w:pStyle w:val="Heading2"/>
        <w:jc w:val="both"/>
      </w:pPr>
      <w:r>
        <w:t>2.1 Problem Statement</w:t>
      </w:r>
    </w:p>
    <w:p w14:paraId="2773A758" w14:textId="77777777" w:rsidR="0000326F" w:rsidRDefault="00000000" w:rsidP="00783EFC">
      <w:pPr>
        <w:spacing w:after="160" w:line="300" w:lineRule="auto"/>
        <w:jc w:val="both"/>
      </w:pPr>
      <w:r>
        <w:rPr>
          <w:color w:val="333333"/>
        </w:rPr>
        <w:t>Modern recruitment teams face a growing volume of applications for technical roles, yet the tools available to evaluate candidates remain largely manual. Recruiters spend significant time reading resumes, estimating skill relevance, and preparing interview questions, often without domain expertise in the technologies listed by candidates. This leads to inconsistent evaluations, overlooked red flags, and poorly targeted interviews.</w:t>
      </w:r>
    </w:p>
    <w:p w14:paraId="1AE79378" w14:textId="77777777" w:rsidR="0000326F" w:rsidRDefault="00000000" w:rsidP="00783EFC">
      <w:pPr>
        <w:pStyle w:val="Heading2"/>
        <w:jc w:val="both"/>
      </w:pPr>
      <w:r>
        <w:t>2.2 Project Vision</w:t>
      </w:r>
    </w:p>
    <w:p w14:paraId="4111146C" w14:textId="77777777" w:rsidR="0000326F" w:rsidRDefault="00000000" w:rsidP="00783EFC">
      <w:pPr>
        <w:spacing w:after="160" w:line="300" w:lineRule="auto"/>
        <w:jc w:val="both"/>
      </w:pPr>
      <w:proofErr w:type="spellStart"/>
      <w:r>
        <w:rPr>
          <w:color w:val="333333"/>
        </w:rPr>
        <w:t>VetLayer</w:t>
      </w:r>
      <w:proofErr w:type="spellEnd"/>
      <w:r>
        <w:rPr>
          <w:color w:val="333333"/>
        </w:rPr>
        <w:t xml:space="preserve"> was conceived as an AI powered platform that sits between resume submission and the interview stage, providing recruiters with structured, </w:t>
      </w:r>
      <w:proofErr w:type="gramStart"/>
      <w:r>
        <w:rPr>
          <w:color w:val="333333"/>
        </w:rPr>
        <w:t>evidence based</w:t>
      </w:r>
      <w:proofErr w:type="gramEnd"/>
      <w:r>
        <w:rPr>
          <w:color w:val="333333"/>
        </w:rPr>
        <w:t xml:space="preserve"> intelligence about each candidate. The system was designed to parse resumes intelligently, assess technical skill depth against job requirements, surface risk signals that warrant further investigation, and generate tailored interview questions rooted in the candidate’s actual profile.</w:t>
      </w:r>
    </w:p>
    <w:p w14:paraId="4749450E" w14:textId="77777777" w:rsidR="0000326F" w:rsidRDefault="00000000" w:rsidP="00783EFC">
      <w:pPr>
        <w:pStyle w:val="Heading2"/>
        <w:jc w:val="both"/>
      </w:pPr>
      <w:r>
        <w:t>2.3 Objectives Defined in Version 1.0</w:t>
      </w:r>
    </w:p>
    <w:p w14:paraId="60EB1169" w14:textId="77777777" w:rsidR="0000326F" w:rsidRDefault="00000000" w:rsidP="00783EFC">
      <w:pPr>
        <w:spacing w:after="160" w:line="300" w:lineRule="auto"/>
        <w:jc w:val="both"/>
      </w:pPr>
      <w:r>
        <w:rPr>
          <w:color w:val="333333"/>
        </w:rPr>
        <w:t>The original project report established the following core objectives:</w:t>
      </w:r>
    </w:p>
    <w:p w14:paraId="3507D57E" w14:textId="77777777" w:rsidR="0000326F" w:rsidRDefault="00000000" w:rsidP="00783EFC">
      <w:pPr>
        <w:pStyle w:val="ListParagraph"/>
        <w:numPr>
          <w:ilvl w:val="0"/>
          <w:numId w:val="2"/>
        </w:numPr>
        <w:spacing w:after="100" w:line="276" w:lineRule="auto"/>
        <w:jc w:val="both"/>
      </w:pPr>
      <w:r>
        <w:rPr>
          <w:b/>
          <w:bCs/>
          <w:color w:val="333333"/>
        </w:rPr>
        <w:t xml:space="preserve">Objective 1: </w:t>
      </w:r>
      <w:r>
        <w:rPr>
          <w:color w:val="333333"/>
        </w:rPr>
        <w:t>Build an AI powered resume parsing engine capable of extracting structured data (skills, experience, education, projects) from uploaded PDF and DOCX resumes.</w:t>
      </w:r>
    </w:p>
    <w:p w14:paraId="08960F47" w14:textId="77777777" w:rsidR="0000326F" w:rsidRDefault="00000000" w:rsidP="00783EFC">
      <w:pPr>
        <w:pStyle w:val="ListParagraph"/>
        <w:numPr>
          <w:ilvl w:val="0"/>
          <w:numId w:val="2"/>
        </w:numPr>
        <w:spacing w:after="100" w:line="276" w:lineRule="auto"/>
        <w:jc w:val="both"/>
      </w:pPr>
      <w:r>
        <w:rPr>
          <w:b/>
          <w:bCs/>
          <w:color w:val="333333"/>
        </w:rPr>
        <w:t xml:space="preserve">Objective 2: </w:t>
      </w:r>
      <w:r>
        <w:rPr>
          <w:color w:val="333333"/>
        </w:rPr>
        <w:t xml:space="preserve">Develop a Capability Engine that assesses each candidate’s technical skills on a </w:t>
      </w:r>
      <w:proofErr w:type="gramStart"/>
      <w:r>
        <w:rPr>
          <w:color w:val="333333"/>
        </w:rPr>
        <w:t>five point</w:t>
      </w:r>
      <w:proofErr w:type="gramEnd"/>
      <w:r>
        <w:rPr>
          <w:color w:val="333333"/>
        </w:rPr>
        <w:t xml:space="preserve"> depth scale, categorized by domain, with evidence drawn from work history and projects.</w:t>
      </w:r>
    </w:p>
    <w:p w14:paraId="7FD4DBB9" w14:textId="77777777" w:rsidR="0000326F" w:rsidRDefault="00000000" w:rsidP="00783EFC">
      <w:pPr>
        <w:pStyle w:val="ListParagraph"/>
        <w:numPr>
          <w:ilvl w:val="0"/>
          <w:numId w:val="2"/>
        </w:numPr>
        <w:spacing w:after="100" w:line="276" w:lineRule="auto"/>
        <w:jc w:val="both"/>
      </w:pPr>
      <w:r>
        <w:rPr>
          <w:b/>
          <w:bCs/>
          <w:color w:val="333333"/>
        </w:rPr>
        <w:t xml:space="preserve">Objective 3: </w:t>
      </w:r>
      <w:r>
        <w:rPr>
          <w:color w:val="333333"/>
        </w:rPr>
        <w:t>Implement a Risk Engine that detects inconsistencies, employment gaps, and weak profile indicators to flag areas requiring further investigation.</w:t>
      </w:r>
    </w:p>
    <w:p w14:paraId="23FE4C9B" w14:textId="77777777" w:rsidR="0000326F" w:rsidRDefault="00000000" w:rsidP="00783EFC">
      <w:pPr>
        <w:pStyle w:val="ListParagraph"/>
        <w:numPr>
          <w:ilvl w:val="0"/>
          <w:numId w:val="2"/>
        </w:numPr>
        <w:spacing w:after="100" w:line="276" w:lineRule="auto"/>
        <w:jc w:val="both"/>
      </w:pPr>
      <w:r>
        <w:rPr>
          <w:b/>
          <w:bCs/>
          <w:color w:val="333333"/>
        </w:rPr>
        <w:t xml:space="preserve">Objective 4: </w:t>
      </w:r>
      <w:r>
        <w:rPr>
          <w:color w:val="333333"/>
        </w:rPr>
        <w:t>Create an Interview Focus Generator that produces targeted, role specific questions grounded in the candidate’s demonstrated strengths and identified gaps.</w:t>
      </w:r>
    </w:p>
    <w:p w14:paraId="6DCDAEA6" w14:textId="77777777" w:rsidR="0000326F" w:rsidRDefault="00000000" w:rsidP="00783EFC">
      <w:pPr>
        <w:pStyle w:val="ListParagraph"/>
        <w:numPr>
          <w:ilvl w:val="0"/>
          <w:numId w:val="2"/>
        </w:numPr>
        <w:spacing w:after="100" w:line="276" w:lineRule="auto"/>
        <w:jc w:val="both"/>
      </w:pPr>
      <w:r>
        <w:rPr>
          <w:b/>
          <w:bCs/>
          <w:color w:val="333333"/>
        </w:rPr>
        <w:t xml:space="preserve">Objective 5: </w:t>
      </w:r>
      <w:r>
        <w:rPr>
          <w:color w:val="333333"/>
        </w:rPr>
        <w:t>Deliver a modern, responsive web interface that allows recruiters to manage candidates, define job requirements, and view analysis results in an intuitive dashboard.</w:t>
      </w:r>
    </w:p>
    <w:p w14:paraId="06B1F611" w14:textId="77777777" w:rsidR="0000326F" w:rsidRDefault="00000000" w:rsidP="00783EFC">
      <w:pPr>
        <w:spacing w:after="160" w:line="300" w:lineRule="auto"/>
        <w:jc w:val="both"/>
      </w:pPr>
      <w:r>
        <w:rPr>
          <w:color w:val="333333"/>
        </w:rPr>
        <w:t>Each of these objectives has been fully addressed in the current implementation, as detailed in the sections that follow.</w:t>
      </w:r>
    </w:p>
    <w:p w14:paraId="7439A2E5" w14:textId="77777777" w:rsidR="0000326F" w:rsidRDefault="00000000" w:rsidP="00783EFC">
      <w:pPr>
        <w:jc w:val="both"/>
      </w:pPr>
      <w:r>
        <w:br w:type="page"/>
      </w:r>
    </w:p>
    <w:p w14:paraId="622B1849" w14:textId="77777777" w:rsidR="0000326F" w:rsidRDefault="00000000" w:rsidP="00783EFC">
      <w:pPr>
        <w:pStyle w:val="Heading1"/>
        <w:jc w:val="both"/>
      </w:pPr>
      <w:r>
        <w:lastRenderedPageBreak/>
        <w:t>3. Implementation Status: Core Modules</w:t>
      </w:r>
    </w:p>
    <w:p w14:paraId="2A4F9458" w14:textId="77777777" w:rsidR="0000326F" w:rsidRDefault="00000000" w:rsidP="00783EFC">
      <w:pPr>
        <w:spacing w:after="160" w:line="300" w:lineRule="auto"/>
        <w:jc w:val="both"/>
      </w:pPr>
      <w:r>
        <w:rPr>
          <w:color w:val="333333"/>
        </w:rPr>
        <w:t>This section maps each core module described in the original project report to its current implementation state, detailing what has been built, how it works, and any deviations from the initial design.</w:t>
      </w:r>
    </w:p>
    <w:p w14:paraId="49FAB60E" w14:textId="77777777" w:rsidR="0000326F" w:rsidRDefault="00000000" w:rsidP="00783EFC">
      <w:pPr>
        <w:pStyle w:val="Heading2"/>
        <w:jc w:val="both"/>
      </w:pPr>
      <w:r>
        <w:t>3.1 Resume Parser</w:t>
      </w:r>
    </w:p>
    <w:p w14:paraId="322718DE" w14:textId="77777777" w:rsidR="0000326F" w:rsidRDefault="00000000" w:rsidP="00783EFC">
      <w:pPr>
        <w:spacing w:after="160" w:line="300" w:lineRule="auto"/>
        <w:jc w:val="both"/>
      </w:pPr>
      <w:r>
        <w:rPr>
          <w:b/>
          <w:bCs/>
          <w:color w:val="333333"/>
        </w:rPr>
        <w:t xml:space="preserve">Status: </w:t>
      </w:r>
      <w:r>
        <w:rPr>
          <w:b/>
          <w:bCs/>
          <w:color w:val="16A34A"/>
        </w:rPr>
        <w:t>Fully Implemented</w:t>
      </w:r>
    </w:p>
    <w:p w14:paraId="20F1D810" w14:textId="77777777" w:rsidR="0000326F" w:rsidRDefault="00000000" w:rsidP="00783EFC">
      <w:pPr>
        <w:spacing w:after="160" w:line="300" w:lineRule="auto"/>
        <w:jc w:val="both"/>
      </w:pPr>
      <w:r>
        <w:rPr>
          <w:color w:val="333333"/>
        </w:rPr>
        <w:t>The Resume Parser module accepts PDF and DOCX file uploads through a drag and drop interface on the frontend. Files are transmitted to the backend via multipart form data, where the system extracts raw text using PyPDF2 for PDF files and python-docx for Word documents. The extracted text is then passed to the Anthropic Claude API, which returns a structured JSON object containing the candidate’s personal details, work experience entries, education history, listed skills, and notable projects.</w:t>
      </w:r>
    </w:p>
    <w:p w14:paraId="78FAA85D" w14:textId="77777777" w:rsidR="0000326F" w:rsidRDefault="00000000" w:rsidP="00783EFC">
      <w:pPr>
        <w:spacing w:after="160" w:line="300" w:lineRule="auto"/>
        <w:jc w:val="both"/>
      </w:pPr>
      <w:r>
        <w:rPr>
          <w:color w:val="333333"/>
        </w:rPr>
        <w:t>The parser handles a wide variety of resume formats, including multi-column layouts, non-standard section headers, and resumes where skills are embedded within project descriptions rather than listed in a dedicated section. Parsed data is stored in the PostgreSQL database as a structured JSONB column, enabling efficient querying and analysis downstream.</w:t>
      </w:r>
    </w:p>
    <w:p w14:paraId="4319EDB9" w14:textId="77777777" w:rsidR="0000326F" w:rsidRDefault="00000000" w:rsidP="00783EFC">
      <w:pPr>
        <w:pStyle w:val="Heading3"/>
        <w:jc w:val="both"/>
      </w:pPr>
      <w:r>
        <w:t>Key Implementation Details</w:t>
      </w:r>
    </w:p>
    <w:p w14:paraId="54C1A84C" w14:textId="77777777" w:rsidR="0000326F" w:rsidRDefault="00000000" w:rsidP="00783EFC">
      <w:pPr>
        <w:pStyle w:val="ListParagraph"/>
        <w:numPr>
          <w:ilvl w:val="0"/>
          <w:numId w:val="3"/>
        </w:numPr>
        <w:spacing w:after="100" w:line="276" w:lineRule="auto"/>
        <w:jc w:val="both"/>
      </w:pPr>
      <w:r>
        <w:rPr>
          <w:b/>
          <w:bCs/>
          <w:color w:val="333333"/>
        </w:rPr>
        <w:t xml:space="preserve">File support: </w:t>
      </w:r>
      <w:r>
        <w:rPr>
          <w:color w:val="333333"/>
        </w:rPr>
        <w:t>PDF (.pdf) and Word (.docx) formats via PyPDF2 and python-docx libraries.</w:t>
      </w:r>
    </w:p>
    <w:p w14:paraId="24626080" w14:textId="77777777" w:rsidR="0000326F" w:rsidRDefault="00000000" w:rsidP="00783EFC">
      <w:pPr>
        <w:pStyle w:val="ListParagraph"/>
        <w:numPr>
          <w:ilvl w:val="0"/>
          <w:numId w:val="3"/>
        </w:numPr>
        <w:spacing w:after="100" w:line="276" w:lineRule="auto"/>
        <w:jc w:val="both"/>
      </w:pPr>
      <w:r>
        <w:rPr>
          <w:b/>
          <w:bCs/>
          <w:color w:val="333333"/>
        </w:rPr>
        <w:t xml:space="preserve">AI extraction: </w:t>
      </w:r>
      <w:r>
        <w:rPr>
          <w:color w:val="333333"/>
        </w:rPr>
        <w:t>Anthropic Claude API with structured prompting to produce consistent JSON output across varied resume formats.</w:t>
      </w:r>
    </w:p>
    <w:p w14:paraId="6D1CCFC3" w14:textId="77777777" w:rsidR="0000326F" w:rsidRDefault="00000000" w:rsidP="00783EFC">
      <w:pPr>
        <w:pStyle w:val="ListParagraph"/>
        <w:numPr>
          <w:ilvl w:val="0"/>
          <w:numId w:val="3"/>
        </w:numPr>
        <w:spacing w:after="100" w:line="276" w:lineRule="auto"/>
        <w:jc w:val="both"/>
      </w:pPr>
      <w:r>
        <w:rPr>
          <w:b/>
          <w:bCs/>
          <w:color w:val="333333"/>
        </w:rPr>
        <w:t xml:space="preserve">Storage: </w:t>
      </w:r>
      <w:r>
        <w:rPr>
          <w:color w:val="333333"/>
        </w:rPr>
        <w:t>Parsed resume data stored as JSONB in PostgreSQL, preserving full structure for downstream modules.</w:t>
      </w:r>
    </w:p>
    <w:p w14:paraId="055B4DB3" w14:textId="77777777" w:rsidR="0000326F" w:rsidRDefault="00000000" w:rsidP="00783EFC">
      <w:pPr>
        <w:pStyle w:val="ListParagraph"/>
        <w:numPr>
          <w:ilvl w:val="0"/>
          <w:numId w:val="3"/>
        </w:numPr>
        <w:spacing w:after="100" w:line="276" w:lineRule="auto"/>
        <w:jc w:val="both"/>
      </w:pPr>
      <w:r>
        <w:rPr>
          <w:b/>
          <w:bCs/>
          <w:color w:val="333333"/>
        </w:rPr>
        <w:t xml:space="preserve">Error handling: </w:t>
      </w:r>
      <w:proofErr w:type="gramStart"/>
      <w:r>
        <w:rPr>
          <w:color w:val="333333"/>
        </w:rPr>
        <w:t>Graceful</w:t>
      </w:r>
      <w:proofErr w:type="gramEnd"/>
      <w:r>
        <w:rPr>
          <w:color w:val="333333"/>
        </w:rPr>
        <w:t xml:space="preserve"> fallbacks for corrupted files, empty documents, and API timeouts with user facing error messages.</w:t>
      </w:r>
    </w:p>
    <w:p w14:paraId="1AC0880C" w14:textId="77777777" w:rsidR="0000326F" w:rsidRDefault="00000000" w:rsidP="00783EFC">
      <w:pPr>
        <w:pStyle w:val="Heading2"/>
        <w:jc w:val="both"/>
      </w:pPr>
      <w:r>
        <w:t>3.2 Capability Engine</w:t>
      </w:r>
    </w:p>
    <w:p w14:paraId="672FFACA" w14:textId="77777777" w:rsidR="0000326F" w:rsidRDefault="00000000" w:rsidP="00783EFC">
      <w:pPr>
        <w:spacing w:after="160" w:line="300" w:lineRule="auto"/>
        <w:jc w:val="both"/>
      </w:pPr>
      <w:r>
        <w:rPr>
          <w:b/>
          <w:bCs/>
          <w:color w:val="333333"/>
        </w:rPr>
        <w:t xml:space="preserve">Status: </w:t>
      </w:r>
      <w:r>
        <w:rPr>
          <w:b/>
          <w:bCs/>
          <w:color w:val="16A34A"/>
        </w:rPr>
        <w:t>Fully Implemented</w:t>
      </w:r>
    </w:p>
    <w:p w14:paraId="36B50DB2" w14:textId="77777777" w:rsidR="0000326F" w:rsidRDefault="00000000" w:rsidP="00783EFC">
      <w:pPr>
        <w:spacing w:after="160" w:line="300" w:lineRule="auto"/>
        <w:jc w:val="both"/>
      </w:pPr>
      <w:r>
        <w:rPr>
          <w:color w:val="333333"/>
        </w:rPr>
        <w:t xml:space="preserve">The Capability Engine is the analytical core of </w:t>
      </w:r>
      <w:proofErr w:type="spellStart"/>
      <w:r>
        <w:rPr>
          <w:color w:val="333333"/>
        </w:rPr>
        <w:t>VetLayer</w:t>
      </w:r>
      <w:proofErr w:type="spellEnd"/>
      <w:r>
        <w:rPr>
          <w:color w:val="333333"/>
        </w:rPr>
        <w:t>. It evaluates each skill found in a candidate’s resume against the requirements of a specific job description, producing a structured assessment that includes a depth rating (1 through 5), a category classification, years of estimated experience, recency of use, and supporting evidence extracted from the resume.</w:t>
      </w:r>
    </w:p>
    <w:p w14:paraId="5ADB383C" w14:textId="77777777" w:rsidR="0000326F" w:rsidRDefault="00000000" w:rsidP="00783EFC">
      <w:pPr>
        <w:spacing w:after="160" w:line="300" w:lineRule="auto"/>
        <w:jc w:val="both"/>
      </w:pPr>
      <w:r>
        <w:rPr>
          <w:color w:val="333333"/>
        </w:rPr>
        <w:t xml:space="preserve">The engine operates in two modes. In single analysis mode, it evaluates one candidate against one job. In batch analysis mode, it processes multiple candidates concurrently against a shared job description, producing a ranked leaderboard of results. The depth rating scale follows the </w:t>
      </w:r>
      <w:r>
        <w:rPr>
          <w:color w:val="333333"/>
        </w:rPr>
        <w:lastRenderedPageBreak/>
        <w:t>framework defined in the original report: Level 1 (Awareness) through Level 5 (Expert/Architect), with each level reflecting increasing evidence of hands on, production grade experience.</w:t>
      </w:r>
    </w:p>
    <w:p w14:paraId="27093615" w14:textId="77777777" w:rsidR="0000326F" w:rsidRDefault="00000000" w:rsidP="00783EFC">
      <w:pPr>
        <w:pStyle w:val="Heading3"/>
        <w:jc w:val="both"/>
      </w:pPr>
      <w:r>
        <w:t>Scoring Methodology</w:t>
      </w:r>
    </w:p>
    <w:p w14:paraId="276C86C4" w14:textId="77777777" w:rsidR="0000326F" w:rsidRDefault="00000000" w:rsidP="00783EFC">
      <w:pPr>
        <w:spacing w:after="160" w:line="300" w:lineRule="auto"/>
        <w:jc w:val="both"/>
      </w:pPr>
      <w:r>
        <w:rPr>
          <w:color w:val="333333"/>
        </w:rPr>
        <w:t>The overall fit score is computed as a weighted composite of four metrics: skill match percentage (40% weight), average depth rating normalized to a percentage (25% weight), experience alignment with the job’s stated range (20% weight), and risk penalty deductions (15% weight). This formula ensures that candidates are evaluated holistically rather than on keyword matching alone.</w:t>
      </w:r>
    </w:p>
    <w:p w14:paraId="097ADD74" w14:textId="77777777" w:rsidR="0000326F" w:rsidRDefault="00000000" w:rsidP="00783EFC">
      <w:pPr>
        <w:pStyle w:val="Heading2"/>
        <w:jc w:val="both"/>
      </w:pPr>
      <w:r>
        <w:t>3.3 Risk Engine</w:t>
      </w:r>
    </w:p>
    <w:p w14:paraId="498E7339" w14:textId="77777777" w:rsidR="0000326F" w:rsidRDefault="00000000" w:rsidP="00783EFC">
      <w:pPr>
        <w:spacing w:after="160" w:line="300" w:lineRule="auto"/>
        <w:jc w:val="both"/>
      </w:pPr>
      <w:r>
        <w:rPr>
          <w:b/>
          <w:bCs/>
          <w:color w:val="333333"/>
        </w:rPr>
        <w:t xml:space="preserve">Status: </w:t>
      </w:r>
      <w:r>
        <w:rPr>
          <w:b/>
          <w:bCs/>
          <w:color w:val="16A34A"/>
        </w:rPr>
        <w:t>Fully Implemented with Enhancements</w:t>
      </w:r>
    </w:p>
    <w:p w14:paraId="78E72181" w14:textId="77777777" w:rsidR="0000326F" w:rsidRDefault="00000000" w:rsidP="00783EFC">
      <w:pPr>
        <w:spacing w:after="160" w:line="300" w:lineRule="auto"/>
        <w:jc w:val="both"/>
      </w:pPr>
      <w:r>
        <w:rPr>
          <w:color w:val="333333"/>
        </w:rPr>
        <w:t>The Risk Engine implements 11 distinct risk flag types organized into two categories: Inconsistency Detectors and Weak Profile Warnings. This exceeds the original specification, which outlined a general risk detection framework without specifying individual flag types.</w:t>
      </w:r>
    </w:p>
    <w:p w14:paraId="55FD3CDC" w14:textId="77777777" w:rsidR="0000326F" w:rsidRDefault="00000000" w:rsidP="00783EFC">
      <w:pPr>
        <w:pStyle w:val="Heading3"/>
        <w:jc w:val="both"/>
      </w:pPr>
      <w:r>
        <w:t>Inconsistency Detectors (Category A)</w:t>
      </w:r>
    </w:p>
    <w:p w14:paraId="6F14AC72" w14:textId="77777777" w:rsidR="0000326F" w:rsidRDefault="00000000" w:rsidP="00783EFC">
      <w:pPr>
        <w:pStyle w:val="ListParagraph"/>
        <w:numPr>
          <w:ilvl w:val="0"/>
          <w:numId w:val="4"/>
        </w:numPr>
        <w:spacing w:after="100" w:line="276" w:lineRule="auto"/>
        <w:jc w:val="both"/>
      </w:pPr>
      <w:r>
        <w:rPr>
          <w:b/>
          <w:bCs/>
          <w:color w:val="333333"/>
        </w:rPr>
        <w:t xml:space="preserve">Skill </w:t>
      </w:r>
      <w:proofErr w:type="gramStart"/>
      <w:r>
        <w:rPr>
          <w:b/>
          <w:bCs/>
          <w:color w:val="333333"/>
        </w:rPr>
        <w:t>overclaim</w:t>
      </w:r>
      <w:proofErr w:type="gramEnd"/>
      <w:r>
        <w:rPr>
          <w:b/>
          <w:bCs/>
          <w:color w:val="333333"/>
        </w:rPr>
        <w:t xml:space="preserve">: </w:t>
      </w:r>
      <w:r>
        <w:rPr>
          <w:color w:val="333333"/>
        </w:rPr>
        <w:t>Flags cases where a candidate claims expert level proficiency in a skill but the resume shows minimal supporting evidence.</w:t>
      </w:r>
    </w:p>
    <w:p w14:paraId="07287A2B" w14:textId="77777777" w:rsidR="0000326F" w:rsidRDefault="00000000" w:rsidP="00783EFC">
      <w:pPr>
        <w:pStyle w:val="ListParagraph"/>
        <w:numPr>
          <w:ilvl w:val="0"/>
          <w:numId w:val="4"/>
        </w:numPr>
        <w:spacing w:after="100" w:line="276" w:lineRule="auto"/>
        <w:jc w:val="both"/>
      </w:pPr>
      <w:r>
        <w:rPr>
          <w:b/>
          <w:bCs/>
          <w:color w:val="333333"/>
        </w:rPr>
        <w:t xml:space="preserve">Timeline inconsistency: </w:t>
      </w:r>
      <w:r>
        <w:rPr>
          <w:color w:val="333333"/>
        </w:rPr>
        <w:t>Detects overlapping employment dates or chronological impossibilities in work history.</w:t>
      </w:r>
    </w:p>
    <w:p w14:paraId="36E3748D" w14:textId="77777777" w:rsidR="0000326F" w:rsidRDefault="00000000" w:rsidP="00783EFC">
      <w:pPr>
        <w:pStyle w:val="ListParagraph"/>
        <w:numPr>
          <w:ilvl w:val="0"/>
          <w:numId w:val="4"/>
        </w:numPr>
        <w:spacing w:after="100" w:line="276" w:lineRule="auto"/>
        <w:jc w:val="both"/>
      </w:pPr>
      <w:r>
        <w:rPr>
          <w:b/>
          <w:bCs/>
          <w:color w:val="333333"/>
        </w:rPr>
        <w:t xml:space="preserve">Title/responsibility mismatch: </w:t>
      </w:r>
      <w:r>
        <w:rPr>
          <w:color w:val="333333"/>
        </w:rPr>
        <w:t>Identifies discrepancies between job titles and the responsibilities or achievements described.</w:t>
      </w:r>
    </w:p>
    <w:p w14:paraId="4EFB1026" w14:textId="77777777" w:rsidR="0000326F" w:rsidRDefault="00000000" w:rsidP="00783EFC">
      <w:pPr>
        <w:pStyle w:val="ListParagraph"/>
        <w:numPr>
          <w:ilvl w:val="0"/>
          <w:numId w:val="4"/>
        </w:numPr>
        <w:spacing w:after="100" w:line="276" w:lineRule="auto"/>
        <w:jc w:val="both"/>
      </w:pPr>
      <w:r>
        <w:rPr>
          <w:b/>
          <w:bCs/>
          <w:color w:val="333333"/>
        </w:rPr>
        <w:t xml:space="preserve">Education/experience gap: </w:t>
      </w:r>
      <w:r>
        <w:rPr>
          <w:color w:val="333333"/>
        </w:rPr>
        <w:t>Flags cases where claimed experience levels appear inconsistent with educational background and career timeline.</w:t>
      </w:r>
    </w:p>
    <w:p w14:paraId="10A77439" w14:textId="77777777" w:rsidR="0000326F" w:rsidRDefault="00000000" w:rsidP="00783EFC">
      <w:pPr>
        <w:pStyle w:val="ListParagraph"/>
        <w:numPr>
          <w:ilvl w:val="0"/>
          <w:numId w:val="4"/>
        </w:numPr>
        <w:spacing w:after="100" w:line="276" w:lineRule="auto"/>
        <w:jc w:val="both"/>
      </w:pPr>
      <w:r>
        <w:rPr>
          <w:b/>
          <w:bCs/>
          <w:color w:val="333333"/>
        </w:rPr>
        <w:t xml:space="preserve">Stale skill claim: </w:t>
      </w:r>
      <w:r>
        <w:rPr>
          <w:color w:val="333333"/>
        </w:rPr>
        <w:t>Detects skills listed as current that have not been used in any role within the past three years.</w:t>
      </w:r>
    </w:p>
    <w:p w14:paraId="17778E99" w14:textId="77777777" w:rsidR="00977709" w:rsidRDefault="00977709" w:rsidP="00783EFC">
      <w:pPr>
        <w:pStyle w:val="Heading3"/>
        <w:jc w:val="both"/>
      </w:pPr>
    </w:p>
    <w:p w14:paraId="63FFA798" w14:textId="77777777" w:rsidR="00977709" w:rsidRDefault="00977709" w:rsidP="00783EFC">
      <w:pPr>
        <w:pStyle w:val="Heading3"/>
        <w:jc w:val="both"/>
      </w:pPr>
    </w:p>
    <w:p w14:paraId="1D3BFDFE" w14:textId="77777777" w:rsidR="00977709" w:rsidRDefault="00977709" w:rsidP="00783EFC">
      <w:pPr>
        <w:pStyle w:val="Heading3"/>
        <w:jc w:val="both"/>
      </w:pPr>
    </w:p>
    <w:p w14:paraId="08D9179F" w14:textId="77777777" w:rsidR="00977709" w:rsidRDefault="00977709" w:rsidP="00783EFC">
      <w:pPr>
        <w:pStyle w:val="Heading3"/>
        <w:jc w:val="both"/>
      </w:pPr>
    </w:p>
    <w:p w14:paraId="4434F6F2" w14:textId="77777777" w:rsidR="00977709" w:rsidRDefault="00977709" w:rsidP="00783EFC">
      <w:pPr>
        <w:pStyle w:val="Heading3"/>
        <w:jc w:val="both"/>
      </w:pPr>
    </w:p>
    <w:p w14:paraId="76EA13A3" w14:textId="77777777" w:rsidR="00977709" w:rsidRDefault="00977709" w:rsidP="00783EFC">
      <w:pPr>
        <w:pStyle w:val="Heading3"/>
        <w:jc w:val="both"/>
      </w:pPr>
    </w:p>
    <w:p w14:paraId="5EDED39F" w14:textId="77777777" w:rsidR="00977709" w:rsidRDefault="00977709" w:rsidP="00783EFC">
      <w:pPr>
        <w:pStyle w:val="Heading3"/>
        <w:jc w:val="both"/>
      </w:pPr>
    </w:p>
    <w:p w14:paraId="57BC68A3" w14:textId="77777777" w:rsidR="00977709" w:rsidRDefault="00977709" w:rsidP="00783EFC">
      <w:pPr>
        <w:pStyle w:val="Heading3"/>
        <w:jc w:val="both"/>
      </w:pPr>
    </w:p>
    <w:p w14:paraId="17461651" w14:textId="77777777" w:rsidR="00977709" w:rsidRDefault="00977709" w:rsidP="00783EFC">
      <w:pPr>
        <w:pStyle w:val="Heading3"/>
        <w:jc w:val="both"/>
      </w:pPr>
    </w:p>
    <w:p w14:paraId="03227033" w14:textId="720725E7" w:rsidR="0000326F" w:rsidRDefault="00000000" w:rsidP="00783EFC">
      <w:pPr>
        <w:pStyle w:val="Heading3"/>
        <w:jc w:val="both"/>
      </w:pPr>
      <w:r>
        <w:lastRenderedPageBreak/>
        <w:t>Weak Profile Warnings (Category B)</w:t>
      </w:r>
    </w:p>
    <w:p w14:paraId="5B36FE90" w14:textId="77777777" w:rsidR="0000326F" w:rsidRDefault="00000000" w:rsidP="00783EFC">
      <w:pPr>
        <w:pStyle w:val="ListParagraph"/>
        <w:numPr>
          <w:ilvl w:val="0"/>
          <w:numId w:val="4"/>
        </w:numPr>
        <w:spacing w:after="100" w:line="276" w:lineRule="auto"/>
        <w:jc w:val="both"/>
      </w:pPr>
      <w:r>
        <w:rPr>
          <w:b/>
          <w:bCs/>
          <w:color w:val="333333"/>
        </w:rPr>
        <w:t xml:space="preserve">Thin experience: </w:t>
      </w:r>
      <w:r>
        <w:rPr>
          <w:color w:val="333333"/>
        </w:rPr>
        <w:t>Flags candidates with less than 12 months of relevant work experience for mid-level or senior roles.</w:t>
      </w:r>
    </w:p>
    <w:p w14:paraId="67D0B055" w14:textId="77777777" w:rsidR="0000326F" w:rsidRDefault="00000000" w:rsidP="00783EFC">
      <w:pPr>
        <w:pStyle w:val="ListParagraph"/>
        <w:numPr>
          <w:ilvl w:val="0"/>
          <w:numId w:val="4"/>
        </w:numPr>
        <w:spacing w:after="100" w:line="276" w:lineRule="auto"/>
        <w:jc w:val="both"/>
      </w:pPr>
      <w:r>
        <w:rPr>
          <w:b/>
          <w:bCs/>
          <w:color w:val="333333"/>
        </w:rPr>
        <w:t xml:space="preserve">Missing key skill: </w:t>
      </w:r>
      <w:r>
        <w:rPr>
          <w:color w:val="333333"/>
        </w:rPr>
        <w:t>Identifies required skills from the job description that are entirely absent from the candidate’s profile.</w:t>
      </w:r>
    </w:p>
    <w:p w14:paraId="4C098B70" w14:textId="77777777" w:rsidR="0000326F" w:rsidRDefault="00000000" w:rsidP="00783EFC">
      <w:pPr>
        <w:pStyle w:val="ListParagraph"/>
        <w:numPr>
          <w:ilvl w:val="0"/>
          <w:numId w:val="4"/>
        </w:numPr>
        <w:spacing w:after="100" w:line="276" w:lineRule="auto"/>
        <w:jc w:val="both"/>
      </w:pPr>
      <w:r>
        <w:rPr>
          <w:b/>
          <w:bCs/>
          <w:color w:val="333333"/>
        </w:rPr>
        <w:t xml:space="preserve">Employment gap: </w:t>
      </w:r>
      <w:r>
        <w:rPr>
          <w:color w:val="333333"/>
        </w:rPr>
        <w:t>Detects unexplained gaps of six months or longer between positions.</w:t>
      </w:r>
    </w:p>
    <w:p w14:paraId="25372A5F" w14:textId="77777777" w:rsidR="0000326F" w:rsidRDefault="00000000" w:rsidP="00783EFC">
      <w:pPr>
        <w:pStyle w:val="ListParagraph"/>
        <w:numPr>
          <w:ilvl w:val="0"/>
          <w:numId w:val="4"/>
        </w:numPr>
        <w:spacing w:after="100" w:line="276" w:lineRule="auto"/>
        <w:jc w:val="both"/>
      </w:pPr>
      <w:r>
        <w:rPr>
          <w:b/>
          <w:bCs/>
          <w:color w:val="333333"/>
        </w:rPr>
        <w:t xml:space="preserve">No quantified achievements: </w:t>
      </w:r>
      <w:r>
        <w:rPr>
          <w:color w:val="333333"/>
        </w:rPr>
        <w:t>Flags resumes that lack measurable outcomes or metrics in their experience descriptions.</w:t>
      </w:r>
    </w:p>
    <w:p w14:paraId="50613A74" w14:textId="77777777" w:rsidR="0000326F" w:rsidRDefault="00000000" w:rsidP="00783EFC">
      <w:pPr>
        <w:pStyle w:val="ListParagraph"/>
        <w:numPr>
          <w:ilvl w:val="0"/>
          <w:numId w:val="4"/>
        </w:numPr>
        <w:spacing w:after="100" w:line="276" w:lineRule="auto"/>
        <w:jc w:val="both"/>
      </w:pPr>
      <w:r>
        <w:rPr>
          <w:b/>
          <w:bCs/>
          <w:color w:val="333333"/>
        </w:rPr>
        <w:t xml:space="preserve">Single employer: </w:t>
      </w:r>
      <w:r>
        <w:rPr>
          <w:color w:val="333333"/>
        </w:rPr>
        <w:t>Notes candidates whose entire career has been at one organization, which may indicate limited exposure to diverse practices.</w:t>
      </w:r>
    </w:p>
    <w:p w14:paraId="3D0C59F8" w14:textId="77777777" w:rsidR="0000326F" w:rsidRDefault="00000000" w:rsidP="00783EFC">
      <w:pPr>
        <w:pStyle w:val="ListParagraph"/>
        <w:numPr>
          <w:ilvl w:val="0"/>
          <w:numId w:val="4"/>
        </w:numPr>
        <w:spacing w:after="100" w:line="276" w:lineRule="auto"/>
        <w:jc w:val="both"/>
      </w:pPr>
      <w:r>
        <w:rPr>
          <w:b/>
          <w:bCs/>
          <w:color w:val="333333"/>
        </w:rPr>
        <w:t xml:space="preserve">Generic descriptions: </w:t>
      </w:r>
      <w:r>
        <w:rPr>
          <w:color w:val="333333"/>
        </w:rPr>
        <w:t>Identifies vague, boilerplate language in experience sections that provides no specific evidence of capability.</w:t>
      </w:r>
    </w:p>
    <w:p w14:paraId="1DE4532A" w14:textId="77777777" w:rsidR="0000326F" w:rsidRDefault="00000000" w:rsidP="00783EFC">
      <w:pPr>
        <w:jc w:val="both"/>
      </w:pPr>
      <w:r>
        <w:br w:type="page"/>
      </w:r>
    </w:p>
    <w:p w14:paraId="5B574474" w14:textId="77777777" w:rsidR="0000326F" w:rsidRDefault="00000000" w:rsidP="00783EFC">
      <w:pPr>
        <w:pStyle w:val="Heading2"/>
        <w:jc w:val="both"/>
      </w:pPr>
      <w:r>
        <w:lastRenderedPageBreak/>
        <w:t>3.4 Interview Focus Generator</w:t>
      </w:r>
    </w:p>
    <w:p w14:paraId="3DE9F9F2" w14:textId="77777777" w:rsidR="0000326F" w:rsidRDefault="00000000" w:rsidP="00783EFC">
      <w:pPr>
        <w:spacing w:after="160" w:line="300" w:lineRule="auto"/>
        <w:jc w:val="both"/>
      </w:pPr>
      <w:r>
        <w:rPr>
          <w:b/>
          <w:bCs/>
          <w:color w:val="333333"/>
        </w:rPr>
        <w:t xml:space="preserve">Status: </w:t>
      </w:r>
      <w:r>
        <w:rPr>
          <w:b/>
          <w:bCs/>
          <w:color w:val="16A34A"/>
        </w:rPr>
        <w:t>Fully Implemented with Dynamic Evidence</w:t>
      </w:r>
    </w:p>
    <w:p w14:paraId="542690A7" w14:textId="77777777" w:rsidR="0000326F" w:rsidRDefault="00000000" w:rsidP="00783EFC">
      <w:pPr>
        <w:spacing w:after="160" w:line="300" w:lineRule="auto"/>
        <w:jc w:val="both"/>
      </w:pPr>
      <w:r>
        <w:rPr>
          <w:color w:val="333333"/>
        </w:rPr>
        <w:t>The Interview Focus Generator produces targeted interview questions organized into three categories: Strength Verification, Gap Exploration, and Risk Investigation. Each question is grounded in specific evidence from the candidate’s analysis rather than being generic templates.</w:t>
      </w:r>
    </w:p>
    <w:p w14:paraId="66884B67" w14:textId="77777777" w:rsidR="0000326F" w:rsidRDefault="00000000" w:rsidP="00783EFC">
      <w:pPr>
        <w:spacing w:after="160" w:line="300" w:lineRule="auto"/>
        <w:jc w:val="both"/>
      </w:pPr>
      <w:r>
        <w:rPr>
          <w:color w:val="333333"/>
        </w:rPr>
        <w:t>Strength Verification questions reference the candidate’s highest rated skills and ask them to demonstrate deeper knowledge. Gap Exploration questions address missing or weak skills that are required by the job, probing whether the candidate has adjacent experience that might compensate. Risk Investigation questions are generated from the Risk Engine’s flags, asking the candidate to clarify or explain the flagged inconsistency.</w:t>
      </w:r>
    </w:p>
    <w:p w14:paraId="15C1AE79" w14:textId="77777777" w:rsidR="0000326F" w:rsidRDefault="00000000" w:rsidP="00783EFC">
      <w:pPr>
        <w:spacing w:after="160" w:line="300" w:lineRule="auto"/>
        <w:jc w:val="both"/>
      </w:pPr>
      <w:r>
        <w:rPr>
          <w:color w:val="333333"/>
        </w:rPr>
        <w:t xml:space="preserve">A notable enhancement beyond the original specification is the use of actual candidate evidence in question construction. For example, if </w:t>
      </w:r>
      <w:proofErr w:type="gramStart"/>
      <w:r>
        <w:rPr>
          <w:color w:val="333333"/>
        </w:rPr>
        <w:t>a candidate claims</w:t>
      </w:r>
      <w:proofErr w:type="gramEnd"/>
      <w:r>
        <w:rPr>
          <w:color w:val="333333"/>
        </w:rPr>
        <w:t xml:space="preserve"> React expertise through a specific project, the generated question will reference that project by name and ask for architectural details, rather than posing a generic React question.</w:t>
      </w:r>
    </w:p>
    <w:p w14:paraId="424F1BB1" w14:textId="77777777" w:rsidR="0000326F" w:rsidRDefault="00000000" w:rsidP="00783EFC">
      <w:pPr>
        <w:pStyle w:val="Heading2"/>
        <w:jc w:val="both"/>
      </w:pPr>
      <w:r>
        <w:t>3.5 Summary Generator</w:t>
      </w:r>
    </w:p>
    <w:p w14:paraId="6FE636EE" w14:textId="77777777" w:rsidR="0000326F" w:rsidRDefault="00000000" w:rsidP="00783EFC">
      <w:pPr>
        <w:spacing w:after="160" w:line="300" w:lineRule="auto"/>
        <w:jc w:val="both"/>
      </w:pPr>
      <w:r>
        <w:rPr>
          <w:b/>
          <w:bCs/>
          <w:color w:val="333333"/>
        </w:rPr>
        <w:t xml:space="preserve">Status: </w:t>
      </w:r>
      <w:r>
        <w:rPr>
          <w:b/>
          <w:bCs/>
          <w:color w:val="16A34A"/>
        </w:rPr>
        <w:t>Fully Implemented</w:t>
      </w:r>
    </w:p>
    <w:p w14:paraId="6DD63C4C" w14:textId="77777777" w:rsidR="0000326F" w:rsidRDefault="00000000" w:rsidP="00783EFC">
      <w:pPr>
        <w:spacing w:after="160" w:line="300" w:lineRule="auto"/>
        <w:jc w:val="both"/>
      </w:pPr>
      <w:r>
        <w:rPr>
          <w:color w:val="333333"/>
        </w:rPr>
        <w:t>The Summary Generator produces a concise, recruiter-facing narrative that synthesizes all analysis results into a readable overview. The summary includes the candidate’s overall fit score, key strengths, notable gaps, risk flags that warrant attention, and a recommended focus area for the interview. This module was designed to give recruiters a quick-read document they can review in under two minutes before an interview.</w:t>
      </w:r>
    </w:p>
    <w:p w14:paraId="4ED428C5" w14:textId="77777777" w:rsidR="0000326F" w:rsidRDefault="00000000" w:rsidP="00783EFC">
      <w:pPr>
        <w:jc w:val="both"/>
      </w:pPr>
      <w:r>
        <w:br w:type="page"/>
      </w:r>
    </w:p>
    <w:p w14:paraId="3C2CDC77" w14:textId="77777777" w:rsidR="0000326F" w:rsidRDefault="00000000" w:rsidP="00783EFC">
      <w:pPr>
        <w:pStyle w:val="Heading1"/>
        <w:jc w:val="both"/>
      </w:pPr>
      <w:r>
        <w:lastRenderedPageBreak/>
        <w:t>4. System Architecture: As Built</w:t>
      </w:r>
    </w:p>
    <w:p w14:paraId="2012A556" w14:textId="77777777" w:rsidR="0000326F" w:rsidRDefault="00000000" w:rsidP="00783EFC">
      <w:pPr>
        <w:spacing w:after="160" w:line="300" w:lineRule="auto"/>
        <w:jc w:val="both"/>
      </w:pPr>
      <w:r>
        <w:rPr>
          <w:color w:val="333333"/>
        </w:rPr>
        <w:t>The system architecture follows the three-tier design outlined in the original report, with the following technology stack implemented and operational.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00326F" w14:paraId="6B5D3EBA"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065DA17F" w14:textId="77777777" w:rsidR="0000326F" w:rsidRDefault="00000000" w:rsidP="00783EFC">
            <w:pPr>
              <w:jc w:val="both"/>
            </w:pPr>
            <w:r>
              <w:rPr>
                <w:b/>
                <w:bCs/>
                <w:color w:val="FFFFFF"/>
                <w:sz w:val="20"/>
                <w:szCs w:val="20"/>
              </w:rPr>
              <w:t>Layer</w:t>
            </w:r>
          </w:p>
        </w:tc>
        <w:tc>
          <w:tcPr>
            <w:tcW w:w="656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51094307" w14:textId="77777777" w:rsidR="0000326F" w:rsidRDefault="00000000" w:rsidP="00783EFC">
            <w:pPr>
              <w:jc w:val="both"/>
            </w:pPr>
            <w:r>
              <w:rPr>
                <w:b/>
                <w:bCs/>
                <w:color w:val="FFFFFF"/>
                <w:sz w:val="20"/>
                <w:szCs w:val="20"/>
              </w:rPr>
              <w:t>Technology</w:t>
            </w:r>
          </w:p>
        </w:tc>
      </w:tr>
      <w:tr w:rsidR="0000326F" w14:paraId="3217A23D"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33C67F1" w14:textId="77777777" w:rsidR="0000326F" w:rsidRDefault="00000000" w:rsidP="00783EFC">
            <w:pPr>
              <w:jc w:val="both"/>
            </w:pPr>
            <w:r>
              <w:rPr>
                <w:color w:val="333333"/>
                <w:sz w:val="20"/>
                <w:szCs w:val="20"/>
              </w:rPr>
              <w:t>Frontend Framework</w:t>
            </w:r>
          </w:p>
        </w:tc>
        <w:tc>
          <w:tcPr>
            <w:tcW w:w="65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F6C8AD9" w14:textId="77777777" w:rsidR="0000326F" w:rsidRDefault="00000000" w:rsidP="00783EFC">
            <w:pPr>
              <w:jc w:val="both"/>
            </w:pPr>
            <w:r>
              <w:rPr>
                <w:color w:val="333333"/>
                <w:sz w:val="20"/>
                <w:szCs w:val="20"/>
              </w:rPr>
              <w:t>React 19 with TypeScript 5.7, built with Vite 6</w:t>
            </w:r>
          </w:p>
        </w:tc>
      </w:tr>
      <w:tr w:rsidR="0000326F" w14:paraId="7EBFE3B0"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0F4FA"/>
            <w:tcMar>
              <w:top w:w="80" w:type="dxa"/>
              <w:left w:w="120" w:type="dxa"/>
              <w:bottom w:w="80" w:type="dxa"/>
              <w:right w:w="120" w:type="dxa"/>
            </w:tcMar>
          </w:tcPr>
          <w:p w14:paraId="4FB7DE4B" w14:textId="77777777" w:rsidR="0000326F" w:rsidRDefault="00000000" w:rsidP="00783EFC">
            <w:pPr>
              <w:jc w:val="both"/>
            </w:pPr>
            <w:r>
              <w:rPr>
                <w:color w:val="333333"/>
                <w:sz w:val="20"/>
                <w:szCs w:val="20"/>
              </w:rPr>
              <w:t>Styling System</w:t>
            </w:r>
          </w:p>
        </w:tc>
        <w:tc>
          <w:tcPr>
            <w:tcW w:w="6560" w:type="dxa"/>
            <w:tcBorders>
              <w:top w:val="single" w:sz="1" w:space="0" w:color="D1D5DB"/>
              <w:left w:val="single" w:sz="1" w:space="0" w:color="D1D5DB"/>
              <w:bottom w:val="single" w:sz="1" w:space="0" w:color="D1D5DB"/>
              <w:right w:val="single" w:sz="1" w:space="0" w:color="D1D5DB"/>
            </w:tcBorders>
            <w:shd w:val="clear" w:color="auto" w:fill="F0F4FA"/>
            <w:tcMar>
              <w:top w:w="80" w:type="dxa"/>
              <w:left w:w="120" w:type="dxa"/>
              <w:bottom w:w="80" w:type="dxa"/>
              <w:right w:w="120" w:type="dxa"/>
            </w:tcMar>
          </w:tcPr>
          <w:p w14:paraId="5BD7BECF" w14:textId="77777777" w:rsidR="0000326F" w:rsidRDefault="00000000" w:rsidP="00783EFC">
            <w:pPr>
              <w:jc w:val="both"/>
            </w:pPr>
            <w:r>
              <w:rPr>
                <w:color w:val="333333"/>
                <w:sz w:val="20"/>
                <w:szCs w:val="20"/>
              </w:rPr>
              <w:t>Tailwind CSS 3.4 with custom design token system</w:t>
            </w:r>
          </w:p>
        </w:tc>
      </w:tr>
      <w:tr w:rsidR="0000326F" w14:paraId="3EBCE125"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28EC4A2" w14:textId="77777777" w:rsidR="0000326F" w:rsidRDefault="00000000" w:rsidP="00783EFC">
            <w:pPr>
              <w:jc w:val="both"/>
            </w:pPr>
            <w:r>
              <w:rPr>
                <w:color w:val="333333"/>
                <w:sz w:val="20"/>
                <w:szCs w:val="20"/>
              </w:rPr>
              <w:t>Backend Framework</w:t>
            </w:r>
          </w:p>
        </w:tc>
        <w:tc>
          <w:tcPr>
            <w:tcW w:w="65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A1A51B1" w14:textId="77777777" w:rsidR="0000326F" w:rsidRDefault="00000000" w:rsidP="00783EFC">
            <w:pPr>
              <w:jc w:val="both"/>
            </w:pPr>
            <w:proofErr w:type="spellStart"/>
            <w:r>
              <w:rPr>
                <w:color w:val="333333"/>
                <w:sz w:val="20"/>
                <w:szCs w:val="20"/>
              </w:rPr>
              <w:t>FastAPI</w:t>
            </w:r>
            <w:proofErr w:type="spellEnd"/>
            <w:r>
              <w:rPr>
                <w:color w:val="333333"/>
                <w:sz w:val="20"/>
                <w:szCs w:val="20"/>
              </w:rPr>
              <w:t xml:space="preserve"> (Python 3.12) with async/await throughout</w:t>
            </w:r>
          </w:p>
        </w:tc>
      </w:tr>
      <w:tr w:rsidR="0000326F" w14:paraId="45650371"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0F4FA"/>
            <w:tcMar>
              <w:top w:w="80" w:type="dxa"/>
              <w:left w:w="120" w:type="dxa"/>
              <w:bottom w:w="80" w:type="dxa"/>
              <w:right w:w="120" w:type="dxa"/>
            </w:tcMar>
          </w:tcPr>
          <w:p w14:paraId="6F162D38" w14:textId="77777777" w:rsidR="0000326F" w:rsidRDefault="00000000" w:rsidP="00783EFC">
            <w:pPr>
              <w:jc w:val="both"/>
            </w:pPr>
            <w:r>
              <w:rPr>
                <w:color w:val="333333"/>
                <w:sz w:val="20"/>
                <w:szCs w:val="20"/>
              </w:rPr>
              <w:t>Database</w:t>
            </w:r>
          </w:p>
        </w:tc>
        <w:tc>
          <w:tcPr>
            <w:tcW w:w="6560" w:type="dxa"/>
            <w:tcBorders>
              <w:top w:val="single" w:sz="1" w:space="0" w:color="D1D5DB"/>
              <w:left w:val="single" w:sz="1" w:space="0" w:color="D1D5DB"/>
              <w:bottom w:val="single" w:sz="1" w:space="0" w:color="D1D5DB"/>
              <w:right w:val="single" w:sz="1" w:space="0" w:color="D1D5DB"/>
            </w:tcBorders>
            <w:shd w:val="clear" w:color="auto" w:fill="F0F4FA"/>
            <w:tcMar>
              <w:top w:w="80" w:type="dxa"/>
              <w:left w:w="120" w:type="dxa"/>
              <w:bottom w:w="80" w:type="dxa"/>
              <w:right w:w="120" w:type="dxa"/>
            </w:tcMar>
          </w:tcPr>
          <w:p w14:paraId="40D1A2F2" w14:textId="77777777" w:rsidR="0000326F" w:rsidRDefault="00000000" w:rsidP="00783EFC">
            <w:pPr>
              <w:jc w:val="both"/>
            </w:pPr>
            <w:r>
              <w:rPr>
                <w:color w:val="333333"/>
                <w:sz w:val="20"/>
                <w:szCs w:val="20"/>
              </w:rPr>
              <w:t xml:space="preserve">PostgreSQL 16 with </w:t>
            </w:r>
            <w:proofErr w:type="spellStart"/>
            <w:r>
              <w:rPr>
                <w:color w:val="333333"/>
                <w:sz w:val="20"/>
                <w:szCs w:val="20"/>
              </w:rPr>
              <w:t>asyncpg</w:t>
            </w:r>
            <w:proofErr w:type="spellEnd"/>
            <w:r>
              <w:rPr>
                <w:color w:val="333333"/>
                <w:sz w:val="20"/>
                <w:szCs w:val="20"/>
              </w:rPr>
              <w:t xml:space="preserve"> driver and </w:t>
            </w:r>
            <w:proofErr w:type="spellStart"/>
            <w:r>
              <w:rPr>
                <w:color w:val="333333"/>
                <w:sz w:val="20"/>
                <w:szCs w:val="20"/>
              </w:rPr>
              <w:t>SQLAlchemy</w:t>
            </w:r>
            <w:proofErr w:type="spellEnd"/>
            <w:r>
              <w:rPr>
                <w:color w:val="333333"/>
                <w:sz w:val="20"/>
                <w:szCs w:val="20"/>
              </w:rPr>
              <w:t xml:space="preserve"> ORM</w:t>
            </w:r>
          </w:p>
        </w:tc>
      </w:tr>
      <w:tr w:rsidR="0000326F" w14:paraId="5548BA00"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F41E49C" w14:textId="77777777" w:rsidR="0000326F" w:rsidRDefault="00000000" w:rsidP="00783EFC">
            <w:pPr>
              <w:jc w:val="both"/>
            </w:pPr>
            <w:r>
              <w:rPr>
                <w:color w:val="333333"/>
                <w:sz w:val="20"/>
                <w:szCs w:val="20"/>
              </w:rPr>
              <w:t>AI Integration</w:t>
            </w:r>
          </w:p>
        </w:tc>
        <w:tc>
          <w:tcPr>
            <w:tcW w:w="65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DEC175B" w14:textId="77777777" w:rsidR="0000326F" w:rsidRDefault="00000000" w:rsidP="00783EFC">
            <w:pPr>
              <w:jc w:val="both"/>
            </w:pPr>
            <w:r>
              <w:rPr>
                <w:color w:val="333333"/>
                <w:sz w:val="20"/>
                <w:szCs w:val="20"/>
              </w:rPr>
              <w:t>Anthropic Claude API for parsing, analysis, and generation</w:t>
            </w:r>
          </w:p>
        </w:tc>
      </w:tr>
      <w:tr w:rsidR="0000326F" w14:paraId="7FE6222F"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0F4FA"/>
            <w:tcMar>
              <w:top w:w="80" w:type="dxa"/>
              <w:left w:w="120" w:type="dxa"/>
              <w:bottom w:w="80" w:type="dxa"/>
              <w:right w:w="120" w:type="dxa"/>
            </w:tcMar>
          </w:tcPr>
          <w:p w14:paraId="621477D3" w14:textId="77777777" w:rsidR="0000326F" w:rsidRDefault="00000000" w:rsidP="00783EFC">
            <w:pPr>
              <w:jc w:val="both"/>
            </w:pPr>
            <w:r>
              <w:rPr>
                <w:color w:val="333333"/>
                <w:sz w:val="20"/>
                <w:szCs w:val="20"/>
              </w:rPr>
              <w:t>State Management</w:t>
            </w:r>
          </w:p>
        </w:tc>
        <w:tc>
          <w:tcPr>
            <w:tcW w:w="6560" w:type="dxa"/>
            <w:tcBorders>
              <w:top w:val="single" w:sz="1" w:space="0" w:color="D1D5DB"/>
              <w:left w:val="single" w:sz="1" w:space="0" w:color="D1D5DB"/>
              <w:bottom w:val="single" w:sz="1" w:space="0" w:color="D1D5DB"/>
              <w:right w:val="single" w:sz="1" w:space="0" w:color="D1D5DB"/>
            </w:tcBorders>
            <w:shd w:val="clear" w:color="auto" w:fill="F0F4FA"/>
            <w:tcMar>
              <w:top w:w="80" w:type="dxa"/>
              <w:left w:w="120" w:type="dxa"/>
              <w:bottom w:w="80" w:type="dxa"/>
              <w:right w:w="120" w:type="dxa"/>
            </w:tcMar>
          </w:tcPr>
          <w:p w14:paraId="4645D416" w14:textId="77777777" w:rsidR="0000326F" w:rsidRDefault="00000000" w:rsidP="00783EFC">
            <w:pPr>
              <w:jc w:val="both"/>
            </w:pPr>
            <w:r>
              <w:rPr>
                <w:color w:val="333333"/>
                <w:sz w:val="20"/>
                <w:szCs w:val="20"/>
              </w:rPr>
              <w:t>React hooks with fetch-based API layer (no external state library)</w:t>
            </w:r>
          </w:p>
        </w:tc>
      </w:tr>
      <w:tr w:rsidR="0000326F" w14:paraId="4C818014"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ABA6F3E" w14:textId="77777777" w:rsidR="0000326F" w:rsidRDefault="00000000" w:rsidP="00783EFC">
            <w:pPr>
              <w:jc w:val="both"/>
            </w:pPr>
            <w:r>
              <w:rPr>
                <w:color w:val="333333"/>
                <w:sz w:val="20"/>
                <w:szCs w:val="20"/>
              </w:rPr>
              <w:t>Routing</w:t>
            </w:r>
          </w:p>
        </w:tc>
        <w:tc>
          <w:tcPr>
            <w:tcW w:w="65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D4A7544" w14:textId="77777777" w:rsidR="0000326F" w:rsidRDefault="00000000" w:rsidP="00783EFC">
            <w:pPr>
              <w:jc w:val="both"/>
            </w:pPr>
            <w:r>
              <w:rPr>
                <w:color w:val="333333"/>
                <w:sz w:val="20"/>
                <w:szCs w:val="20"/>
              </w:rPr>
              <w:t>React Router v6 with context-aware back navigation</w:t>
            </w:r>
          </w:p>
        </w:tc>
      </w:tr>
    </w:tbl>
    <w:p w14:paraId="1F1B58F5" w14:textId="77777777" w:rsidR="0000326F" w:rsidRDefault="0000326F" w:rsidP="00783EFC">
      <w:pPr>
        <w:spacing w:after="200"/>
        <w:jc w:val="both"/>
      </w:pPr>
    </w:p>
    <w:p w14:paraId="773072BC" w14:textId="77777777" w:rsidR="0000326F" w:rsidRDefault="00000000" w:rsidP="00783EFC">
      <w:pPr>
        <w:pStyle w:val="Heading2"/>
        <w:jc w:val="both"/>
      </w:pPr>
      <w:r>
        <w:t>4.1 Backend Architecture</w:t>
      </w:r>
    </w:p>
    <w:p w14:paraId="18AE9E4B" w14:textId="77777777" w:rsidR="0000326F" w:rsidRDefault="00000000" w:rsidP="00783EFC">
      <w:pPr>
        <w:spacing w:after="160" w:line="300" w:lineRule="auto"/>
        <w:jc w:val="both"/>
      </w:pPr>
      <w:r>
        <w:rPr>
          <w:color w:val="333333"/>
        </w:rPr>
        <w:t xml:space="preserve">The backend follows a clean separation of concerns with dedicated directories for API routes, database models, </w:t>
      </w:r>
      <w:proofErr w:type="spellStart"/>
      <w:r>
        <w:rPr>
          <w:color w:val="333333"/>
        </w:rPr>
        <w:t>Pydantic</w:t>
      </w:r>
      <w:proofErr w:type="spellEnd"/>
      <w:r>
        <w:rPr>
          <w:color w:val="333333"/>
        </w:rPr>
        <w:t xml:space="preserve"> schemas, and service modules. All database operations use </w:t>
      </w:r>
      <w:proofErr w:type="spellStart"/>
      <w:r>
        <w:rPr>
          <w:color w:val="333333"/>
        </w:rPr>
        <w:t>SQLAlchemy’s</w:t>
      </w:r>
      <w:proofErr w:type="spellEnd"/>
      <w:r>
        <w:rPr>
          <w:color w:val="333333"/>
        </w:rPr>
        <w:t xml:space="preserve"> async session interface with </w:t>
      </w:r>
      <w:proofErr w:type="spellStart"/>
      <w:r>
        <w:rPr>
          <w:color w:val="333333"/>
        </w:rPr>
        <w:t>asyncpg</w:t>
      </w:r>
      <w:proofErr w:type="spellEnd"/>
      <w:r>
        <w:rPr>
          <w:color w:val="333333"/>
        </w:rPr>
        <w:t xml:space="preserve"> as the PostgreSQL driver, ensuring non-blocking I/O throughout the request lifecycle. The application uses Alembic for database migrations, with a complete migration history tracking all schema changes from initial creation through the latest additions.</w:t>
      </w:r>
    </w:p>
    <w:p w14:paraId="7DFB70CB" w14:textId="77777777" w:rsidR="0000326F" w:rsidRDefault="00000000" w:rsidP="00783EFC">
      <w:pPr>
        <w:pStyle w:val="Heading2"/>
        <w:jc w:val="both"/>
      </w:pPr>
      <w:r>
        <w:t>4.2 Frontend Architecture</w:t>
      </w:r>
    </w:p>
    <w:p w14:paraId="32231BE0" w14:textId="77777777" w:rsidR="0000326F" w:rsidRDefault="00000000" w:rsidP="00783EFC">
      <w:pPr>
        <w:spacing w:after="160" w:line="300" w:lineRule="auto"/>
        <w:jc w:val="both"/>
      </w:pPr>
      <w:r>
        <w:rPr>
          <w:color w:val="333333"/>
        </w:rPr>
        <w:t>The frontend is organized as a single-page application with seven route-level pages, a shared layout component with persistent sidebar navigation and breadcrumb header, and a library of reusable UI components. The application uses React 19’s latest features, TypeScript for full type safety, and Tailwind CSS with a comprehensive custom design token system that ensures visual consistency across all pages.</w:t>
      </w:r>
    </w:p>
    <w:p w14:paraId="07F12B15" w14:textId="77777777" w:rsidR="0000326F" w:rsidRDefault="00000000" w:rsidP="00783EFC">
      <w:pPr>
        <w:jc w:val="both"/>
      </w:pPr>
      <w:r>
        <w:br w:type="page"/>
      </w:r>
    </w:p>
    <w:p w14:paraId="4A0E7BC7" w14:textId="77777777" w:rsidR="0000326F" w:rsidRDefault="00000000" w:rsidP="00783EFC">
      <w:pPr>
        <w:pStyle w:val="Heading1"/>
        <w:jc w:val="both"/>
      </w:pPr>
      <w:r>
        <w:lastRenderedPageBreak/>
        <w:t>5. Data Model Implementation</w:t>
      </w:r>
    </w:p>
    <w:p w14:paraId="28AF4F25" w14:textId="77777777" w:rsidR="0000326F" w:rsidRDefault="00000000" w:rsidP="00783EFC">
      <w:pPr>
        <w:spacing w:after="160" w:line="300" w:lineRule="auto"/>
        <w:jc w:val="both"/>
      </w:pPr>
      <w:r>
        <w:rPr>
          <w:color w:val="333333"/>
        </w:rPr>
        <w:t>The PostgreSQL database implements four primary tables, closely following the data model described in the original report with additions to support batch analysis and persistent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960"/>
      </w:tblGrid>
      <w:tr w:rsidR="0000326F" w14:paraId="65E1C86A"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687C0DB7" w14:textId="77777777" w:rsidR="0000326F" w:rsidRDefault="00000000" w:rsidP="00783EFC">
            <w:pPr>
              <w:jc w:val="both"/>
            </w:pPr>
            <w:r>
              <w:rPr>
                <w:b/>
                <w:bCs/>
                <w:color w:val="FFFFFF"/>
                <w:sz w:val="20"/>
                <w:szCs w:val="20"/>
              </w:rPr>
              <w:t>Table</w:t>
            </w:r>
          </w:p>
        </w:tc>
        <w:tc>
          <w:tcPr>
            <w:tcW w:w="22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7A27060F" w14:textId="77777777" w:rsidR="0000326F" w:rsidRDefault="00000000" w:rsidP="00783EFC">
            <w:pPr>
              <w:jc w:val="both"/>
            </w:pPr>
            <w:r>
              <w:rPr>
                <w:b/>
                <w:bCs/>
                <w:color w:val="FFFFFF"/>
                <w:sz w:val="20"/>
                <w:szCs w:val="20"/>
              </w:rPr>
              <w:t>Primary Key</w:t>
            </w:r>
          </w:p>
        </w:tc>
        <w:tc>
          <w:tcPr>
            <w:tcW w:w="496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462072D2" w14:textId="77777777" w:rsidR="0000326F" w:rsidRDefault="00000000" w:rsidP="00783EFC">
            <w:pPr>
              <w:jc w:val="both"/>
            </w:pPr>
            <w:r>
              <w:rPr>
                <w:b/>
                <w:bCs/>
                <w:color w:val="FFFFFF"/>
                <w:sz w:val="20"/>
                <w:szCs w:val="20"/>
              </w:rPr>
              <w:t>Key Columns</w:t>
            </w:r>
          </w:p>
        </w:tc>
      </w:tr>
      <w:tr w:rsidR="0000326F" w14:paraId="0BFA2528"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1D27A74" w14:textId="77777777" w:rsidR="0000326F" w:rsidRDefault="00000000" w:rsidP="00783EFC">
            <w:pPr>
              <w:jc w:val="both"/>
            </w:pPr>
            <w:r>
              <w:rPr>
                <w:b/>
                <w:bCs/>
                <w:color w:val="333333"/>
                <w:sz w:val="20"/>
                <w:szCs w:val="20"/>
              </w:rPr>
              <w:t>candidates</w:t>
            </w:r>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2B075DB" w14:textId="77777777" w:rsidR="0000326F" w:rsidRDefault="00000000" w:rsidP="00783EFC">
            <w:pPr>
              <w:jc w:val="both"/>
            </w:pPr>
            <w:r>
              <w:rPr>
                <w:color w:val="333333"/>
                <w:sz w:val="20"/>
                <w:szCs w:val="20"/>
              </w:rPr>
              <w:t>UUID (auto)</w:t>
            </w:r>
          </w:p>
        </w:tc>
        <w:tc>
          <w:tcPr>
            <w:tcW w:w="49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6A6117F" w14:textId="77777777" w:rsidR="0000326F" w:rsidRDefault="00000000" w:rsidP="00783EFC">
            <w:pPr>
              <w:jc w:val="both"/>
            </w:pPr>
            <w:r>
              <w:rPr>
                <w:color w:val="333333"/>
                <w:sz w:val="20"/>
                <w:szCs w:val="20"/>
              </w:rPr>
              <w:t xml:space="preserve">name, email, phone, </w:t>
            </w:r>
            <w:proofErr w:type="spellStart"/>
            <w:r>
              <w:rPr>
                <w:color w:val="333333"/>
                <w:sz w:val="20"/>
                <w:szCs w:val="20"/>
              </w:rPr>
              <w:t>resume_text</w:t>
            </w:r>
            <w:proofErr w:type="spellEnd"/>
            <w:r>
              <w:rPr>
                <w:color w:val="333333"/>
                <w:sz w:val="20"/>
                <w:szCs w:val="20"/>
              </w:rPr>
              <w:t xml:space="preserve"> (text), </w:t>
            </w:r>
            <w:proofErr w:type="spellStart"/>
            <w:r>
              <w:rPr>
                <w:color w:val="333333"/>
                <w:sz w:val="20"/>
                <w:szCs w:val="20"/>
              </w:rPr>
              <w:t>parsed_resume</w:t>
            </w:r>
            <w:proofErr w:type="spellEnd"/>
            <w:r>
              <w:rPr>
                <w:color w:val="333333"/>
                <w:sz w:val="20"/>
                <w:szCs w:val="20"/>
              </w:rPr>
              <w:t xml:space="preserve"> (JSONB), </w:t>
            </w:r>
            <w:proofErr w:type="spellStart"/>
            <w:r>
              <w:rPr>
                <w:color w:val="333333"/>
                <w:sz w:val="20"/>
                <w:szCs w:val="20"/>
              </w:rPr>
              <w:t>file_name</w:t>
            </w:r>
            <w:proofErr w:type="spellEnd"/>
            <w:r>
              <w:rPr>
                <w:color w:val="333333"/>
                <w:sz w:val="20"/>
                <w:szCs w:val="20"/>
              </w:rPr>
              <w:t xml:space="preserve">, </w:t>
            </w:r>
            <w:proofErr w:type="spellStart"/>
            <w:r>
              <w:rPr>
                <w:color w:val="333333"/>
                <w:sz w:val="20"/>
                <w:szCs w:val="20"/>
              </w:rPr>
              <w:t>created_at</w:t>
            </w:r>
            <w:proofErr w:type="spellEnd"/>
          </w:p>
        </w:tc>
      </w:tr>
      <w:tr w:rsidR="0000326F" w14:paraId="79BA2405"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0F4FA"/>
            <w:tcMar>
              <w:top w:w="80" w:type="dxa"/>
              <w:left w:w="120" w:type="dxa"/>
              <w:bottom w:w="80" w:type="dxa"/>
              <w:right w:w="120" w:type="dxa"/>
            </w:tcMar>
          </w:tcPr>
          <w:p w14:paraId="16703837" w14:textId="77777777" w:rsidR="0000326F" w:rsidRDefault="00000000" w:rsidP="00783EFC">
            <w:pPr>
              <w:jc w:val="both"/>
            </w:pPr>
            <w:r>
              <w:rPr>
                <w:b/>
                <w:bCs/>
                <w:color w:val="333333"/>
                <w:sz w:val="20"/>
                <w:szCs w:val="20"/>
              </w:rPr>
              <w:t>jobs</w:t>
            </w:r>
          </w:p>
        </w:tc>
        <w:tc>
          <w:tcPr>
            <w:tcW w:w="2200" w:type="dxa"/>
            <w:tcBorders>
              <w:top w:val="single" w:sz="1" w:space="0" w:color="D1D5DB"/>
              <w:left w:val="single" w:sz="1" w:space="0" w:color="D1D5DB"/>
              <w:bottom w:val="single" w:sz="1" w:space="0" w:color="D1D5DB"/>
              <w:right w:val="single" w:sz="1" w:space="0" w:color="D1D5DB"/>
            </w:tcBorders>
            <w:shd w:val="clear" w:color="auto" w:fill="F0F4FA"/>
            <w:tcMar>
              <w:top w:w="80" w:type="dxa"/>
              <w:left w:w="120" w:type="dxa"/>
              <w:bottom w:w="80" w:type="dxa"/>
              <w:right w:w="120" w:type="dxa"/>
            </w:tcMar>
          </w:tcPr>
          <w:p w14:paraId="6A2950CC" w14:textId="77777777" w:rsidR="0000326F" w:rsidRDefault="00000000" w:rsidP="00783EFC">
            <w:pPr>
              <w:jc w:val="both"/>
            </w:pPr>
            <w:r>
              <w:rPr>
                <w:color w:val="333333"/>
                <w:sz w:val="20"/>
                <w:szCs w:val="20"/>
              </w:rPr>
              <w:t>UUID (auto)</w:t>
            </w:r>
          </w:p>
        </w:tc>
        <w:tc>
          <w:tcPr>
            <w:tcW w:w="4960" w:type="dxa"/>
            <w:tcBorders>
              <w:top w:val="single" w:sz="1" w:space="0" w:color="D1D5DB"/>
              <w:left w:val="single" w:sz="1" w:space="0" w:color="D1D5DB"/>
              <w:bottom w:val="single" w:sz="1" w:space="0" w:color="D1D5DB"/>
              <w:right w:val="single" w:sz="1" w:space="0" w:color="D1D5DB"/>
            </w:tcBorders>
            <w:shd w:val="clear" w:color="auto" w:fill="F0F4FA"/>
            <w:tcMar>
              <w:top w:w="80" w:type="dxa"/>
              <w:left w:w="120" w:type="dxa"/>
              <w:bottom w:w="80" w:type="dxa"/>
              <w:right w:w="120" w:type="dxa"/>
            </w:tcMar>
          </w:tcPr>
          <w:p w14:paraId="4E0D9280" w14:textId="77777777" w:rsidR="0000326F" w:rsidRDefault="00000000" w:rsidP="00783EFC">
            <w:pPr>
              <w:jc w:val="both"/>
            </w:pPr>
            <w:r>
              <w:rPr>
                <w:color w:val="333333"/>
                <w:sz w:val="20"/>
                <w:szCs w:val="20"/>
              </w:rPr>
              <w:t xml:space="preserve">title, company, location, </w:t>
            </w:r>
            <w:proofErr w:type="spellStart"/>
            <w:r>
              <w:rPr>
                <w:color w:val="333333"/>
                <w:sz w:val="20"/>
                <w:szCs w:val="20"/>
              </w:rPr>
              <w:t>remote_policy</w:t>
            </w:r>
            <w:proofErr w:type="spellEnd"/>
            <w:r>
              <w:rPr>
                <w:color w:val="333333"/>
                <w:sz w:val="20"/>
                <w:szCs w:val="20"/>
              </w:rPr>
              <w:t xml:space="preserve">, description, </w:t>
            </w:r>
            <w:proofErr w:type="spellStart"/>
            <w:r>
              <w:rPr>
                <w:color w:val="333333"/>
                <w:sz w:val="20"/>
                <w:szCs w:val="20"/>
              </w:rPr>
              <w:t>required_skills</w:t>
            </w:r>
            <w:proofErr w:type="spellEnd"/>
            <w:r>
              <w:rPr>
                <w:color w:val="333333"/>
                <w:sz w:val="20"/>
                <w:szCs w:val="20"/>
              </w:rPr>
              <w:t xml:space="preserve"> (JSONB), </w:t>
            </w:r>
            <w:proofErr w:type="spellStart"/>
            <w:r>
              <w:rPr>
                <w:color w:val="333333"/>
                <w:sz w:val="20"/>
                <w:szCs w:val="20"/>
              </w:rPr>
              <w:t>preferred_skills</w:t>
            </w:r>
            <w:proofErr w:type="spellEnd"/>
            <w:r>
              <w:rPr>
                <w:color w:val="333333"/>
                <w:sz w:val="20"/>
                <w:szCs w:val="20"/>
              </w:rPr>
              <w:t xml:space="preserve"> (JSONB), </w:t>
            </w:r>
            <w:proofErr w:type="spellStart"/>
            <w:r>
              <w:rPr>
                <w:color w:val="333333"/>
                <w:sz w:val="20"/>
                <w:szCs w:val="20"/>
              </w:rPr>
              <w:t>experience_range</w:t>
            </w:r>
            <w:proofErr w:type="spellEnd"/>
            <w:r>
              <w:rPr>
                <w:color w:val="333333"/>
                <w:sz w:val="20"/>
                <w:szCs w:val="20"/>
              </w:rPr>
              <w:t xml:space="preserve">, </w:t>
            </w:r>
            <w:proofErr w:type="spellStart"/>
            <w:r>
              <w:rPr>
                <w:color w:val="333333"/>
                <w:sz w:val="20"/>
                <w:szCs w:val="20"/>
              </w:rPr>
              <w:t>created_at</w:t>
            </w:r>
            <w:proofErr w:type="spellEnd"/>
          </w:p>
        </w:tc>
      </w:tr>
      <w:tr w:rsidR="0000326F" w14:paraId="1947B3AE"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504C6C1" w14:textId="77777777" w:rsidR="0000326F" w:rsidRDefault="00000000" w:rsidP="00783EFC">
            <w:pPr>
              <w:jc w:val="both"/>
            </w:pPr>
            <w:r>
              <w:rPr>
                <w:b/>
                <w:bCs/>
                <w:color w:val="333333"/>
                <w:sz w:val="20"/>
                <w:szCs w:val="20"/>
              </w:rPr>
              <w:t>analyses</w:t>
            </w:r>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349CC61" w14:textId="77777777" w:rsidR="0000326F" w:rsidRDefault="00000000" w:rsidP="00783EFC">
            <w:pPr>
              <w:jc w:val="both"/>
            </w:pPr>
            <w:r>
              <w:rPr>
                <w:color w:val="333333"/>
                <w:sz w:val="20"/>
                <w:szCs w:val="20"/>
              </w:rPr>
              <w:t>UUID (auto)</w:t>
            </w:r>
          </w:p>
        </w:tc>
        <w:tc>
          <w:tcPr>
            <w:tcW w:w="49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1327F3A" w14:textId="77777777" w:rsidR="0000326F" w:rsidRDefault="00000000" w:rsidP="00783EFC">
            <w:pPr>
              <w:jc w:val="both"/>
            </w:pPr>
            <w:proofErr w:type="spellStart"/>
            <w:r>
              <w:rPr>
                <w:color w:val="333333"/>
                <w:sz w:val="20"/>
                <w:szCs w:val="20"/>
              </w:rPr>
              <w:t>candidate_id</w:t>
            </w:r>
            <w:proofErr w:type="spellEnd"/>
            <w:r>
              <w:rPr>
                <w:color w:val="333333"/>
                <w:sz w:val="20"/>
                <w:szCs w:val="20"/>
              </w:rPr>
              <w:t xml:space="preserve"> (FK), </w:t>
            </w:r>
            <w:proofErr w:type="spellStart"/>
            <w:r>
              <w:rPr>
                <w:color w:val="333333"/>
                <w:sz w:val="20"/>
                <w:szCs w:val="20"/>
              </w:rPr>
              <w:t>job_id</w:t>
            </w:r>
            <w:proofErr w:type="spellEnd"/>
            <w:r>
              <w:rPr>
                <w:color w:val="333333"/>
                <w:sz w:val="20"/>
                <w:szCs w:val="20"/>
              </w:rPr>
              <w:t xml:space="preserve"> (FK), status, </w:t>
            </w:r>
            <w:proofErr w:type="spellStart"/>
            <w:r>
              <w:rPr>
                <w:color w:val="333333"/>
                <w:sz w:val="20"/>
                <w:szCs w:val="20"/>
              </w:rPr>
              <w:t>fit_score</w:t>
            </w:r>
            <w:proofErr w:type="spellEnd"/>
            <w:r>
              <w:rPr>
                <w:color w:val="333333"/>
                <w:sz w:val="20"/>
                <w:szCs w:val="20"/>
              </w:rPr>
              <w:t xml:space="preserve">, </w:t>
            </w:r>
            <w:proofErr w:type="spellStart"/>
            <w:r>
              <w:rPr>
                <w:color w:val="333333"/>
                <w:sz w:val="20"/>
                <w:szCs w:val="20"/>
              </w:rPr>
              <w:t>skill_assessments</w:t>
            </w:r>
            <w:proofErr w:type="spellEnd"/>
            <w:r>
              <w:rPr>
                <w:color w:val="333333"/>
                <w:sz w:val="20"/>
                <w:szCs w:val="20"/>
              </w:rPr>
              <w:t xml:space="preserve"> (JSONB), </w:t>
            </w:r>
            <w:proofErr w:type="spellStart"/>
            <w:r>
              <w:rPr>
                <w:color w:val="333333"/>
                <w:sz w:val="20"/>
                <w:szCs w:val="20"/>
              </w:rPr>
              <w:t>risk_flags</w:t>
            </w:r>
            <w:proofErr w:type="spellEnd"/>
            <w:r>
              <w:rPr>
                <w:color w:val="333333"/>
                <w:sz w:val="20"/>
                <w:szCs w:val="20"/>
              </w:rPr>
              <w:t xml:space="preserve"> (JSONB), strengths (JSONB), gaps (JSONB), </w:t>
            </w:r>
            <w:proofErr w:type="spellStart"/>
            <w:r>
              <w:rPr>
                <w:color w:val="333333"/>
                <w:sz w:val="20"/>
                <w:szCs w:val="20"/>
              </w:rPr>
              <w:t>interview_questions</w:t>
            </w:r>
            <w:proofErr w:type="spellEnd"/>
            <w:r>
              <w:rPr>
                <w:color w:val="333333"/>
                <w:sz w:val="20"/>
                <w:szCs w:val="20"/>
              </w:rPr>
              <w:t xml:space="preserve"> (JSONB), summary, </w:t>
            </w:r>
            <w:proofErr w:type="spellStart"/>
            <w:r>
              <w:rPr>
                <w:color w:val="333333"/>
                <w:sz w:val="20"/>
                <w:szCs w:val="20"/>
              </w:rPr>
              <w:t>created_at</w:t>
            </w:r>
            <w:proofErr w:type="spellEnd"/>
          </w:p>
        </w:tc>
      </w:tr>
      <w:tr w:rsidR="0000326F" w14:paraId="22D2D056"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0F4FA"/>
            <w:tcMar>
              <w:top w:w="80" w:type="dxa"/>
              <w:left w:w="120" w:type="dxa"/>
              <w:bottom w:w="80" w:type="dxa"/>
              <w:right w:w="120" w:type="dxa"/>
            </w:tcMar>
          </w:tcPr>
          <w:p w14:paraId="6EC4EB5B" w14:textId="77777777" w:rsidR="0000326F" w:rsidRDefault="00000000" w:rsidP="00783EFC">
            <w:pPr>
              <w:jc w:val="both"/>
            </w:pPr>
            <w:proofErr w:type="spellStart"/>
            <w:r>
              <w:rPr>
                <w:b/>
                <w:bCs/>
                <w:color w:val="333333"/>
                <w:sz w:val="20"/>
                <w:szCs w:val="20"/>
              </w:rPr>
              <w:t>batch_runs</w:t>
            </w:r>
            <w:proofErr w:type="spellEnd"/>
          </w:p>
        </w:tc>
        <w:tc>
          <w:tcPr>
            <w:tcW w:w="2200" w:type="dxa"/>
            <w:tcBorders>
              <w:top w:val="single" w:sz="1" w:space="0" w:color="D1D5DB"/>
              <w:left w:val="single" w:sz="1" w:space="0" w:color="D1D5DB"/>
              <w:bottom w:val="single" w:sz="1" w:space="0" w:color="D1D5DB"/>
              <w:right w:val="single" w:sz="1" w:space="0" w:color="D1D5DB"/>
            </w:tcBorders>
            <w:shd w:val="clear" w:color="auto" w:fill="F0F4FA"/>
            <w:tcMar>
              <w:top w:w="80" w:type="dxa"/>
              <w:left w:w="120" w:type="dxa"/>
              <w:bottom w:w="80" w:type="dxa"/>
              <w:right w:w="120" w:type="dxa"/>
            </w:tcMar>
          </w:tcPr>
          <w:p w14:paraId="1385F766" w14:textId="77777777" w:rsidR="0000326F" w:rsidRDefault="00000000" w:rsidP="00783EFC">
            <w:pPr>
              <w:jc w:val="both"/>
            </w:pPr>
            <w:r>
              <w:rPr>
                <w:color w:val="333333"/>
                <w:sz w:val="20"/>
                <w:szCs w:val="20"/>
              </w:rPr>
              <w:t>UUID (auto)</w:t>
            </w:r>
          </w:p>
        </w:tc>
        <w:tc>
          <w:tcPr>
            <w:tcW w:w="4960" w:type="dxa"/>
            <w:tcBorders>
              <w:top w:val="single" w:sz="1" w:space="0" w:color="D1D5DB"/>
              <w:left w:val="single" w:sz="1" w:space="0" w:color="D1D5DB"/>
              <w:bottom w:val="single" w:sz="1" w:space="0" w:color="D1D5DB"/>
              <w:right w:val="single" w:sz="1" w:space="0" w:color="D1D5DB"/>
            </w:tcBorders>
            <w:shd w:val="clear" w:color="auto" w:fill="F0F4FA"/>
            <w:tcMar>
              <w:top w:w="80" w:type="dxa"/>
              <w:left w:w="120" w:type="dxa"/>
              <w:bottom w:w="80" w:type="dxa"/>
              <w:right w:w="120" w:type="dxa"/>
            </w:tcMar>
          </w:tcPr>
          <w:p w14:paraId="1570C8C4" w14:textId="77777777" w:rsidR="0000326F" w:rsidRDefault="00000000" w:rsidP="00783EFC">
            <w:pPr>
              <w:jc w:val="both"/>
            </w:pPr>
            <w:proofErr w:type="spellStart"/>
            <w:r>
              <w:rPr>
                <w:color w:val="333333"/>
                <w:sz w:val="20"/>
                <w:szCs w:val="20"/>
              </w:rPr>
              <w:t>job_id</w:t>
            </w:r>
            <w:proofErr w:type="spellEnd"/>
            <w:r>
              <w:rPr>
                <w:color w:val="333333"/>
                <w:sz w:val="20"/>
                <w:szCs w:val="20"/>
              </w:rPr>
              <w:t xml:space="preserve"> (FK), </w:t>
            </w:r>
            <w:proofErr w:type="spellStart"/>
            <w:r>
              <w:rPr>
                <w:color w:val="333333"/>
                <w:sz w:val="20"/>
                <w:szCs w:val="20"/>
              </w:rPr>
              <w:t>candidate_ids</w:t>
            </w:r>
            <w:proofErr w:type="spellEnd"/>
            <w:r>
              <w:rPr>
                <w:color w:val="333333"/>
                <w:sz w:val="20"/>
                <w:szCs w:val="20"/>
              </w:rPr>
              <w:t xml:space="preserve"> (JSONB), </w:t>
            </w:r>
            <w:proofErr w:type="spellStart"/>
            <w:r>
              <w:rPr>
                <w:color w:val="333333"/>
                <w:sz w:val="20"/>
                <w:szCs w:val="20"/>
              </w:rPr>
              <w:t>analysis_ids</w:t>
            </w:r>
            <w:proofErr w:type="spellEnd"/>
            <w:r>
              <w:rPr>
                <w:color w:val="333333"/>
                <w:sz w:val="20"/>
                <w:szCs w:val="20"/>
              </w:rPr>
              <w:t xml:space="preserve"> (JSONB), status, </w:t>
            </w:r>
            <w:proofErr w:type="spellStart"/>
            <w:r>
              <w:rPr>
                <w:color w:val="333333"/>
                <w:sz w:val="20"/>
                <w:szCs w:val="20"/>
              </w:rPr>
              <w:t>started_at</w:t>
            </w:r>
            <w:proofErr w:type="spellEnd"/>
            <w:r>
              <w:rPr>
                <w:color w:val="333333"/>
                <w:sz w:val="20"/>
                <w:szCs w:val="20"/>
              </w:rPr>
              <w:t xml:space="preserve">, </w:t>
            </w:r>
            <w:proofErr w:type="spellStart"/>
            <w:r>
              <w:rPr>
                <w:color w:val="333333"/>
                <w:sz w:val="20"/>
                <w:szCs w:val="20"/>
              </w:rPr>
              <w:t>completed_at</w:t>
            </w:r>
            <w:proofErr w:type="spellEnd"/>
            <w:r>
              <w:rPr>
                <w:color w:val="333333"/>
                <w:sz w:val="20"/>
                <w:szCs w:val="20"/>
              </w:rPr>
              <w:t xml:space="preserve">, </w:t>
            </w:r>
            <w:proofErr w:type="spellStart"/>
            <w:r>
              <w:rPr>
                <w:color w:val="333333"/>
                <w:sz w:val="20"/>
                <w:szCs w:val="20"/>
              </w:rPr>
              <w:t>results_summary</w:t>
            </w:r>
            <w:proofErr w:type="spellEnd"/>
            <w:r>
              <w:rPr>
                <w:color w:val="333333"/>
                <w:sz w:val="20"/>
                <w:szCs w:val="20"/>
              </w:rPr>
              <w:t xml:space="preserve"> (JSONB)</w:t>
            </w:r>
          </w:p>
        </w:tc>
      </w:tr>
    </w:tbl>
    <w:p w14:paraId="0C8F3183" w14:textId="77777777" w:rsidR="0000326F" w:rsidRDefault="0000326F" w:rsidP="00783EFC">
      <w:pPr>
        <w:spacing w:after="160"/>
        <w:jc w:val="both"/>
      </w:pPr>
    </w:p>
    <w:p w14:paraId="6C6B1FE4" w14:textId="77777777" w:rsidR="0000326F" w:rsidRDefault="00000000" w:rsidP="00783EFC">
      <w:pPr>
        <w:spacing w:after="160" w:line="300" w:lineRule="auto"/>
        <w:jc w:val="both"/>
      </w:pPr>
      <w:r>
        <w:rPr>
          <w:color w:val="333333"/>
        </w:rPr>
        <w:t xml:space="preserve">The </w:t>
      </w:r>
      <w:proofErr w:type="spellStart"/>
      <w:r>
        <w:rPr>
          <w:color w:val="333333"/>
        </w:rPr>
        <w:t>batch_runs</w:t>
      </w:r>
      <w:proofErr w:type="spellEnd"/>
      <w:r>
        <w:rPr>
          <w:color w:val="333333"/>
        </w:rPr>
        <w:t xml:space="preserve"> table was added beyond the original specification to support persistent batch analysis history. It records which candidates were analyzed, links to their individual analysis records, and stores a summary of results for fast retrieval on the Batch Analysis history view.</w:t>
      </w:r>
    </w:p>
    <w:p w14:paraId="64B35B99" w14:textId="77777777" w:rsidR="0000326F" w:rsidRDefault="00000000" w:rsidP="00783EFC">
      <w:pPr>
        <w:jc w:val="both"/>
      </w:pPr>
      <w:r>
        <w:br w:type="page"/>
      </w:r>
    </w:p>
    <w:p w14:paraId="4FCDDA77" w14:textId="77777777" w:rsidR="0000326F" w:rsidRDefault="00000000" w:rsidP="00783EFC">
      <w:pPr>
        <w:pStyle w:val="Heading1"/>
        <w:jc w:val="both"/>
      </w:pPr>
      <w:r>
        <w:lastRenderedPageBreak/>
        <w:t>6. API Endpoints: Full Inventory</w:t>
      </w:r>
    </w:p>
    <w:p w14:paraId="2742F7ED" w14:textId="77777777" w:rsidR="0000326F" w:rsidRDefault="00000000" w:rsidP="00783EFC">
      <w:pPr>
        <w:spacing w:after="160" w:line="300" w:lineRule="auto"/>
        <w:jc w:val="both"/>
      </w:pPr>
      <w:r>
        <w:rPr>
          <w:color w:val="333333"/>
        </w:rPr>
        <w:t>The backend exposes 18 RESTful API endpoints organized across four resource domains. All endpoints follow REST conventions with proper HTTP methods, status codes, and error handling.</w:t>
      </w:r>
    </w:p>
    <w:p w14:paraId="4F2DF9C4" w14:textId="77777777" w:rsidR="0000326F" w:rsidRDefault="00000000" w:rsidP="00783EFC">
      <w:pPr>
        <w:pStyle w:val="Heading2"/>
        <w:jc w:val="both"/>
      </w:pPr>
      <w:r>
        <w:t>6.1 Candidate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460"/>
        <w:gridCol w:w="4500"/>
      </w:tblGrid>
      <w:tr w:rsidR="0000326F" w14:paraId="21A14123" w14:textId="77777777">
        <w:tblPrEx>
          <w:tblCellMar>
            <w:top w:w="0" w:type="dxa"/>
            <w:bottom w:w="0" w:type="dxa"/>
          </w:tblCellMar>
        </w:tblPrEx>
        <w:tc>
          <w:tcPr>
            <w:tcW w:w="14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31D3B6A9" w14:textId="77777777" w:rsidR="0000326F" w:rsidRDefault="00000000" w:rsidP="00783EFC">
            <w:pPr>
              <w:jc w:val="both"/>
            </w:pPr>
            <w:r>
              <w:rPr>
                <w:b/>
                <w:bCs/>
                <w:color w:val="FFFFFF"/>
                <w:sz w:val="20"/>
                <w:szCs w:val="20"/>
              </w:rPr>
              <w:t>Method</w:t>
            </w:r>
          </w:p>
        </w:tc>
        <w:tc>
          <w:tcPr>
            <w:tcW w:w="346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22133ECC" w14:textId="77777777" w:rsidR="0000326F" w:rsidRDefault="00000000" w:rsidP="00783EFC">
            <w:pPr>
              <w:jc w:val="both"/>
            </w:pPr>
            <w:r>
              <w:rPr>
                <w:b/>
                <w:bCs/>
                <w:color w:val="FFFFFF"/>
                <w:sz w:val="20"/>
                <w:szCs w:val="20"/>
              </w:rPr>
              <w:t>Path</w:t>
            </w:r>
          </w:p>
        </w:tc>
        <w:tc>
          <w:tcPr>
            <w:tcW w:w="45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575CE3F0" w14:textId="77777777" w:rsidR="0000326F" w:rsidRDefault="00000000" w:rsidP="00783EFC">
            <w:pPr>
              <w:jc w:val="both"/>
            </w:pPr>
            <w:r>
              <w:rPr>
                <w:b/>
                <w:bCs/>
                <w:color w:val="FFFFFF"/>
                <w:sz w:val="20"/>
                <w:szCs w:val="20"/>
              </w:rPr>
              <w:t>Description</w:t>
            </w:r>
          </w:p>
        </w:tc>
      </w:tr>
      <w:tr w:rsidR="0000326F" w14:paraId="438D8777" w14:textId="77777777">
        <w:tblPrEx>
          <w:tblCellMar>
            <w:top w:w="0" w:type="dxa"/>
            <w:bottom w:w="0" w:type="dxa"/>
          </w:tblCellMar>
        </w:tblPrEx>
        <w:tc>
          <w:tcPr>
            <w:tcW w:w="1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24C921D" w14:textId="77777777" w:rsidR="0000326F" w:rsidRDefault="00000000" w:rsidP="00783EFC">
            <w:pPr>
              <w:jc w:val="both"/>
            </w:pPr>
            <w:r>
              <w:rPr>
                <w:b/>
                <w:bCs/>
                <w:color w:val="333333"/>
                <w:sz w:val="20"/>
                <w:szCs w:val="20"/>
              </w:rPr>
              <w:t>GET</w:t>
            </w:r>
          </w:p>
        </w:tc>
        <w:tc>
          <w:tcPr>
            <w:tcW w:w="34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E8E376F" w14:textId="77777777" w:rsidR="0000326F" w:rsidRDefault="00000000" w:rsidP="00783EFC">
            <w:pPr>
              <w:jc w:val="both"/>
            </w:pPr>
            <w:r>
              <w:rPr>
                <w:color w:val="333333"/>
                <w:sz w:val="20"/>
                <w:szCs w:val="20"/>
              </w:rPr>
              <w:t>/</w:t>
            </w:r>
            <w:proofErr w:type="spellStart"/>
            <w:r>
              <w:rPr>
                <w:color w:val="333333"/>
                <w:sz w:val="20"/>
                <w:szCs w:val="20"/>
              </w:rPr>
              <w:t>api</w:t>
            </w:r>
            <w:proofErr w:type="spellEnd"/>
            <w:r>
              <w:rPr>
                <w:color w:val="333333"/>
                <w:sz w:val="20"/>
                <w:szCs w:val="20"/>
              </w:rPr>
              <w:t>/candidates</w:t>
            </w:r>
          </w:p>
        </w:tc>
        <w:tc>
          <w:tcPr>
            <w:tcW w:w="4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0F14916" w14:textId="77777777" w:rsidR="0000326F" w:rsidRDefault="00000000" w:rsidP="00783EFC">
            <w:pPr>
              <w:jc w:val="both"/>
            </w:pPr>
            <w:r>
              <w:rPr>
                <w:color w:val="333333"/>
                <w:sz w:val="20"/>
                <w:szCs w:val="20"/>
              </w:rPr>
              <w:t>List all candidates with pagination and search</w:t>
            </w:r>
          </w:p>
        </w:tc>
      </w:tr>
      <w:tr w:rsidR="0000326F" w14:paraId="3360ACB3" w14:textId="77777777">
        <w:tblPrEx>
          <w:tblCellMar>
            <w:top w:w="0" w:type="dxa"/>
            <w:bottom w:w="0" w:type="dxa"/>
          </w:tblCellMar>
        </w:tblPrEx>
        <w:tc>
          <w:tcPr>
            <w:tcW w:w="1400" w:type="dxa"/>
            <w:tcBorders>
              <w:top w:val="single" w:sz="1" w:space="0" w:color="D1D5DB"/>
              <w:left w:val="single" w:sz="1" w:space="0" w:color="D1D5DB"/>
              <w:bottom w:val="single" w:sz="1" w:space="0" w:color="D1D5DB"/>
              <w:right w:val="single" w:sz="1" w:space="0" w:color="D1D5DB"/>
            </w:tcBorders>
            <w:shd w:val="clear" w:color="auto" w:fill="F0F4FA"/>
            <w:tcMar>
              <w:top w:w="80" w:type="dxa"/>
              <w:left w:w="120" w:type="dxa"/>
              <w:bottom w:w="80" w:type="dxa"/>
              <w:right w:w="120" w:type="dxa"/>
            </w:tcMar>
          </w:tcPr>
          <w:p w14:paraId="2792BC18" w14:textId="77777777" w:rsidR="0000326F" w:rsidRDefault="00000000" w:rsidP="00783EFC">
            <w:pPr>
              <w:jc w:val="both"/>
            </w:pPr>
            <w:r>
              <w:rPr>
                <w:b/>
                <w:bCs/>
                <w:color w:val="333333"/>
                <w:sz w:val="20"/>
                <w:szCs w:val="20"/>
              </w:rPr>
              <w:t>GET</w:t>
            </w:r>
          </w:p>
        </w:tc>
        <w:tc>
          <w:tcPr>
            <w:tcW w:w="3460" w:type="dxa"/>
            <w:tcBorders>
              <w:top w:val="single" w:sz="1" w:space="0" w:color="D1D5DB"/>
              <w:left w:val="single" w:sz="1" w:space="0" w:color="D1D5DB"/>
              <w:bottom w:val="single" w:sz="1" w:space="0" w:color="D1D5DB"/>
              <w:right w:val="single" w:sz="1" w:space="0" w:color="D1D5DB"/>
            </w:tcBorders>
            <w:shd w:val="clear" w:color="auto" w:fill="F0F4FA"/>
            <w:tcMar>
              <w:top w:w="80" w:type="dxa"/>
              <w:left w:w="120" w:type="dxa"/>
              <w:bottom w:w="80" w:type="dxa"/>
              <w:right w:w="120" w:type="dxa"/>
            </w:tcMar>
          </w:tcPr>
          <w:p w14:paraId="4346BE2F" w14:textId="77777777" w:rsidR="0000326F" w:rsidRDefault="00000000" w:rsidP="00783EFC">
            <w:pPr>
              <w:jc w:val="both"/>
            </w:pPr>
            <w:r>
              <w:rPr>
                <w:color w:val="333333"/>
                <w:sz w:val="20"/>
                <w:szCs w:val="20"/>
              </w:rPr>
              <w:t>/</w:t>
            </w:r>
            <w:proofErr w:type="spellStart"/>
            <w:proofErr w:type="gramStart"/>
            <w:r>
              <w:rPr>
                <w:color w:val="333333"/>
                <w:sz w:val="20"/>
                <w:szCs w:val="20"/>
              </w:rPr>
              <w:t>api</w:t>
            </w:r>
            <w:proofErr w:type="spellEnd"/>
            <w:proofErr w:type="gramEnd"/>
            <w:r>
              <w:rPr>
                <w:color w:val="333333"/>
                <w:sz w:val="20"/>
                <w:szCs w:val="20"/>
              </w:rPr>
              <w:t>/candidates/{id}</w:t>
            </w:r>
          </w:p>
        </w:tc>
        <w:tc>
          <w:tcPr>
            <w:tcW w:w="4500" w:type="dxa"/>
            <w:tcBorders>
              <w:top w:val="single" w:sz="1" w:space="0" w:color="D1D5DB"/>
              <w:left w:val="single" w:sz="1" w:space="0" w:color="D1D5DB"/>
              <w:bottom w:val="single" w:sz="1" w:space="0" w:color="D1D5DB"/>
              <w:right w:val="single" w:sz="1" w:space="0" w:color="D1D5DB"/>
            </w:tcBorders>
            <w:shd w:val="clear" w:color="auto" w:fill="F0F4FA"/>
            <w:tcMar>
              <w:top w:w="80" w:type="dxa"/>
              <w:left w:w="120" w:type="dxa"/>
              <w:bottom w:w="80" w:type="dxa"/>
              <w:right w:w="120" w:type="dxa"/>
            </w:tcMar>
          </w:tcPr>
          <w:p w14:paraId="0BFAE645" w14:textId="77777777" w:rsidR="0000326F" w:rsidRDefault="00000000" w:rsidP="00783EFC">
            <w:pPr>
              <w:jc w:val="both"/>
            </w:pPr>
            <w:r>
              <w:rPr>
                <w:color w:val="333333"/>
                <w:sz w:val="20"/>
                <w:szCs w:val="20"/>
              </w:rPr>
              <w:t>Retrieve a single candidate by ID</w:t>
            </w:r>
          </w:p>
        </w:tc>
      </w:tr>
      <w:tr w:rsidR="0000326F" w14:paraId="45731370" w14:textId="77777777">
        <w:tblPrEx>
          <w:tblCellMar>
            <w:top w:w="0" w:type="dxa"/>
            <w:bottom w:w="0" w:type="dxa"/>
          </w:tblCellMar>
        </w:tblPrEx>
        <w:tc>
          <w:tcPr>
            <w:tcW w:w="1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ECE1B62" w14:textId="77777777" w:rsidR="0000326F" w:rsidRDefault="00000000" w:rsidP="00783EFC">
            <w:pPr>
              <w:jc w:val="both"/>
            </w:pPr>
            <w:r>
              <w:rPr>
                <w:b/>
                <w:bCs/>
                <w:color w:val="333333"/>
                <w:sz w:val="20"/>
                <w:szCs w:val="20"/>
              </w:rPr>
              <w:t>POST</w:t>
            </w:r>
          </w:p>
        </w:tc>
        <w:tc>
          <w:tcPr>
            <w:tcW w:w="34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3FD3599" w14:textId="77777777" w:rsidR="0000326F" w:rsidRDefault="00000000" w:rsidP="00783EFC">
            <w:pPr>
              <w:jc w:val="both"/>
            </w:pPr>
            <w:r>
              <w:rPr>
                <w:color w:val="333333"/>
                <w:sz w:val="20"/>
                <w:szCs w:val="20"/>
              </w:rPr>
              <w:t>/</w:t>
            </w:r>
            <w:proofErr w:type="spellStart"/>
            <w:r>
              <w:rPr>
                <w:color w:val="333333"/>
                <w:sz w:val="20"/>
                <w:szCs w:val="20"/>
              </w:rPr>
              <w:t>api</w:t>
            </w:r>
            <w:proofErr w:type="spellEnd"/>
            <w:r>
              <w:rPr>
                <w:color w:val="333333"/>
                <w:sz w:val="20"/>
                <w:szCs w:val="20"/>
              </w:rPr>
              <w:t>/candidates/upload</w:t>
            </w:r>
          </w:p>
        </w:tc>
        <w:tc>
          <w:tcPr>
            <w:tcW w:w="4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3FE14DD" w14:textId="77777777" w:rsidR="0000326F" w:rsidRDefault="00000000" w:rsidP="00783EFC">
            <w:pPr>
              <w:jc w:val="both"/>
            </w:pPr>
            <w:r>
              <w:rPr>
                <w:color w:val="333333"/>
                <w:sz w:val="20"/>
                <w:szCs w:val="20"/>
              </w:rPr>
              <w:t>Upload and parse a resume file (PDF/DOCX)</w:t>
            </w:r>
          </w:p>
        </w:tc>
      </w:tr>
      <w:tr w:rsidR="0000326F" w14:paraId="35707376" w14:textId="77777777">
        <w:tblPrEx>
          <w:tblCellMar>
            <w:top w:w="0" w:type="dxa"/>
            <w:bottom w:w="0" w:type="dxa"/>
          </w:tblCellMar>
        </w:tblPrEx>
        <w:tc>
          <w:tcPr>
            <w:tcW w:w="1400" w:type="dxa"/>
            <w:tcBorders>
              <w:top w:val="single" w:sz="1" w:space="0" w:color="D1D5DB"/>
              <w:left w:val="single" w:sz="1" w:space="0" w:color="D1D5DB"/>
              <w:bottom w:val="single" w:sz="1" w:space="0" w:color="D1D5DB"/>
              <w:right w:val="single" w:sz="1" w:space="0" w:color="D1D5DB"/>
            </w:tcBorders>
            <w:shd w:val="clear" w:color="auto" w:fill="F0F4FA"/>
            <w:tcMar>
              <w:top w:w="80" w:type="dxa"/>
              <w:left w:w="120" w:type="dxa"/>
              <w:bottom w:w="80" w:type="dxa"/>
              <w:right w:w="120" w:type="dxa"/>
            </w:tcMar>
          </w:tcPr>
          <w:p w14:paraId="6ABD8F85" w14:textId="77777777" w:rsidR="0000326F" w:rsidRDefault="00000000" w:rsidP="00783EFC">
            <w:pPr>
              <w:jc w:val="both"/>
            </w:pPr>
            <w:r>
              <w:rPr>
                <w:b/>
                <w:bCs/>
                <w:color w:val="333333"/>
                <w:sz w:val="20"/>
                <w:szCs w:val="20"/>
              </w:rPr>
              <w:t>DELETE</w:t>
            </w:r>
          </w:p>
        </w:tc>
        <w:tc>
          <w:tcPr>
            <w:tcW w:w="3460" w:type="dxa"/>
            <w:tcBorders>
              <w:top w:val="single" w:sz="1" w:space="0" w:color="D1D5DB"/>
              <w:left w:val="single" w:sz="1" w:space="0" w:color="D1D5DB"/>
              <w:bottom w:val="single" w:sz="1" w:space="0" w:color="D1D5DB"/>
              <w:right w:val="single" w:sz="1" w:space="0" w:color="D1D5DB"/>
            </w:tcBorders>
            <w:shd w:val="clear" w:color="auto" w:fill="F0F4FA"/>
            <w:tcMar>
              <w:top w:w="80" w:type="dxa"/>
              <w:left w:w="120" w:type="dxa"/>
              <w:bottom w:w="80" w:type="dxa"/>
              <w:right w:w="120" w:type="dxa"/>
            </w:tcMar>
          </w:tcPr>
          <w:p w14:paraId="0537C75F" w14:textId="77777777" w:rsidR="0000326F" w:rsidRDefault="00000000" w:rsidP="00783EFC">
            <w:pPr>
              <w:jc w:val="both"/>
            </w:pPr>
            <w:r>
              <w:rPr>
                <w:color w:val="333333"/>
                <w:sz w:val="20"/>
                <w:szCs w:val="20"/>
              </w:rPr>
              <w:t>/</w:t>
            </w:r>
            <w:proofErr w:type="spellStart"/>
            <w:proofErr w:type="gramStart"/>
            <w:r>
              <w:rPr>
                <w:color w:val="333333"/>
                <w:sz w:val="20"/>
                <w:szCs w:val="20"/>
              </w:rPr>
              <w:t>api</w:t>
            </w:r>
            <w:proofErr w:type="spellEnd"/>
            <w:proofErr w:type="gramEnd"/>
            <w:r>
              <w:rPr>
                <w:color w:val="333333"/>
                <w:sz w:val="20"/>
                <w:szCs w:val="20"/>
              </w:rPr>
              <w:t>/candidates/{id}</w:t>
            </w:r>
          </w:p>
        </w:tc>
        <w:tc>
          <w:tcPr>
            <w:tcW w:w="4500" w:type="dxa"/>
            <w:tcBorders>
              <w:top w:val="single" w:sz="1" w:space="0" w:color="D1D5DB"/>
              <w:left w:val="single" w:sz="1" w:space="0" w:color="D1D5DB"/>
              <w:bottom w:val="single" w:sz="1" w:space="0" w:color="D1D5DB"/>
              <w:right w:val="single" w:sz="1" w:space="0" w:color="D1D5DB"/>
            </w:tcBorders>
            <w:shd w:val="clear" w:color="auto" w:fill="F0F4FA"/>
            <w:tcMar>
              <w:top w:w="80" w:type="dxa"/>
              <w:left w:w="120" w:type="dxa"/>
              <w:bottom w:w="80" w:type="dxa"/>
              <w:right w:w="120" w:type="dxa"/>
            </w:tcMar>
          </w:tcPr>
          <w:p w14:paraId="47E84A1F" w14:textId="77777777" w:rsidR="0000326F" w:rsidRDefault="00000000" w:rsidP="00783EFC">
            <w:pPr>
              <w:jc w:val="both"/>
            </w:pPr>
            <w:r>
              <w:rPr>
                <w:color w:val="333333"/>
                <w:sz w:val="20"/>
                <w:szCs w:val="20"/>
              </w:rPr>
              <w:t>Delete a candidate and associated analyses</w:t>
            </w:r>
          </w:p>
        </w:tc>
      </w:tr>
      <w:tr w:rsidR="0000326F" w14:paraId="70532853" w14:textId="77777777">
        <w:tblPrEx>
          <w:tblCellMar>
            <w:top w:w="0" w:type="dxa"/>
            <w:bottom w:w="0" w:type="dxa"/>
          </w:tblCellMar>
        </w:tblPrEx>
        <w:tc>
          <w:tcPr>
            <w:tcW w:w="1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60A346F" w14:textId="77777777" w:rsidR="0000326F" w:rsidRDefault="00000000" w:rsidP="00783EFC">
            <w:pPr>
              <w:jc w:val="both"/>
            </w:pPr>
            <w:r>
              <w:rPr>
                <w:b/>
                <w:bCs/>
                <w:color w:val="333333"/>
                <w:sz w:val="20"/>
                <w:szCs w:val="20"/>
              </w:rPr>
              <w:t>POST</w:t>
            </w:r>
          </w:p>
        </w:tc>
        <w:tc>
          <w:tcPr>
            <w:tcW w:w="34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08A5380" w14:textId="77777777" w:rsidR="0000326F" w:rsidRDefault="00000000" w:rsidP="00783EFC">
            <w:pPr>
              <w:jc w:val="both"/>
            </w:pPr>
            <w:r>
              <w:rPr>
                <w:color w:val="333333"/>
                <w:sz w:val="20"/>
                <w:szCs w:val="20"/>
              </w:rPr>
              <w:t>/</w:t>
            </w:r>
            <w:proofErr w:type="spellStart"/>
            <w:r>
              <w:rPr>
                <w:color w:val="333333"/>
                <w:sz w:val="20"/>
                <w:szCs w:val="20"/>
              </w:rPr>
              <w:t>api</w:t>
            </w:r>
            <w:proofErr w:type="spellEnd"/>
            <w:r>
              <w:rPr>
                <w:color w:val="333333"/>
                <w:sz w:val="20"/>
                <w:szCs w:val="20"/>
              </w:rPr>
              <w:t>/candidates/delete</w:t>
            </w:r>
          </w:p>
        </w:tc>
        <w:tc>
          <w:tcPr>
            <w:tcW w:w="4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5B232CA" w14:textId="77777777" w:rsidR="0000326F" w:rsidRDefault="00000000" w:rsidP="00783EFC">
            <w:pPr>
              <w:jc w:val="both"/>
            </w:pPr>
            <w:r>
              <w:rPr>
                <w:color w:val="333333"/>
                <w:sz w:val="20"/>
                <w:szCs w:val="20"/>
              </w:rPr>
              <w:t xml:space="preserve">Bulk </w:t>
            </w:r>
            <w:proofErr w:type="gramStart"/>
            <w:r>
              <w:rPr>
                <w:color w:val="333333"/>
                <w:sz w:val="20"/>
                <w:szCs w:val="20"/>
              </w:rPr>
              <w:t>delete</w:t>
            </w:r>
            <w:proofErr w:type="gramEnd"/>
            <w:r>
              <w:rPr>
                <w:color w:val="333333"/>
                <w:sz w:val="20"/>
                <w:szCs w:val="20"/>
              </w:rPr>
              <w:t xml:space="preserve"> candidates by ID list</w:t>
            </w:r>
          </w:p>
        </w:tc>
      </w:tr>
    </w:tbl>
    <w:p w14:paraId="413EFA27" w14:textId="77777777" w:rsidR="0000326F" w:rsidRDefault="00000000" w:rsidP="00783EFC">
      <w:pPr>
        <w:pStyle w:val="Heading2"/>
        <w:jc w:val="both"/>
      </w:pPr>
      <w:r>
        <w:t>6.2 Job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460"/>
        <w:gridCol w:w="4500"/>
      </w:tblGrid>
      <w:tr w:rsidR="0000326F" w14:paraId="1DEA2F20" w14:textId="77777777">
        <w:tblPrEx>
          <w:tblCellMar>
            <w:top w:w="0" w:type="dxa"/>
            <w:bottom w:w="0" w:type="dxa"/>
          </w:tblCellMar>
        </w:tblPrEx>
        <w:tc>
          <w:tcPr>
            <w:tcW w:w="14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280F89B4" w14:textId="77777777" w:rsidR="0000326F" w:rsidRDefault="00000000" w:rsidP="00783EFC">
            <w:pPr>
              <w:jc w:val="both"/>
            </w:pPr>
            <w:r>
              <w:rPr>
                <w:b/>
                <w:bCs/>
                <w:color w:val="FFFFFF"/>
                <w:sz w:val="20"/>
                <w:szCs w:val="20"/>
              </w:rPr>
              <w:t>Method</w:t>
            </w:r>
          </w:p>
        </w:tc>
        <w:tc>
          <w:tcPr>
            <w:tcW w:w="346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77228891" w14:textId="77777777" w:rsidR="0000326F" w:rsidRDefault="00000000" w:rsidP="00783EFC">
            <w:pPr>
              <w:jc w:val="both"/>
            </w:pPr>
            <w:r>
              <w:rPr>
                <w:b/>
                <w:bCs/>
                <w:color w:val="FFFFFF"/>
                <w:sz w:val="20"/>
                <w:szCs w:val="20"/>
              </w:rPr>
              <w:t>Path</w:t>
            </w:r>
          </w:p>
        </w:tc>
        <w:tc>
          <w:tcPr>
            <w:tcW w:w="45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02DE1C23" w14:textId="77777777" w:rsidR="0000326F" w:rsidRDefault="00000000" w:rsidP="00783EFC">
            <w:pPr>
              <w:jc w:val="both"/>
            </w:pPr>
            <w:r>
              <w:rPr>
                <w:b/>
                <w:bCs/>
                <w:color w:val="FFFFFF"/>
                <w:sz w:val="20"/>
                <w:szCs w:val="20"/>
              </w:rPr>
              <w:t>Description</w:t>
            </w:r>
          </w:p>
        </w:tc>
      </w:tr>
      <w:tr w:rsidR="0000326F" w14:paraId="4DABC987" w14:textId="77777777">
        <w:tblPrEx>
          <w:tblCellMar>
            <w:top w:w="0" w:type="dxa"/>
            <w:bottom w:w="0" w:type="dxa"/>
          </w:tblCellMar>
        </w:tblPrEx>
        <w:tc>
          <w:tcPr>
            <w:tcW w:w="1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C1EB23F" w14:textId="77777777" w:rsidR="0000326F" w:rsidRDefault="00000000" w:rsidP="00783EFC">
            <w:pPr>
              <w:jc w:val="both"/>
            </w:pPr>
            <w:r>
              <w:rPr>
                <w:b/>
                <w:bCs/>
                <w:color w:val="333333"/>
                <w:sz w:val="20"/>
                <w:szCs w:val="20"/>
              </w:rPr>
              <w:t>GET</w:t>
            </w:r>
          </w:p>
        </w:tc>
        <w:tc>
          <w:tcPr>
            <w:tcW w:w="34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0A900A5" w14:textId="77777777" w:rsidR="0000326F" w:rsidRDefault="00000000" w:rsidP="00783EFC">
            <w:pPr>
              <w:jc w:val="both"/>
            </w:pPr>
            <w:r>
              <w:rPr>
                <w:color w:val="333333"/>
                <w:sz w:val="20"/>
                <w:szCs w:val="20"/>
              </w:rPr>
              <w:t>/</w:t>
            </w:r>
            <w:proofErr w:type="spellStart"/>
            <w:r>
              <w:rPr>
                <w:color w:val="333333"/>
                <w:sz w:val="20"/>
                <w:szCs w:val="20"/>
              </w:rPr>
              <w:t>api</w:t>
            </w:r>
            <w:proofErr w:type="spellEnd"/>
            <w:r>
              <w:rPr>
                <w:color w:val="333333"/>
                <w:sz w:val="20"/>
                <w:szCs w:val="20"/>
              </w:rPr>
              <w:t>/jobs</w:t>
            </w:r>
          </w:p>
        </w:tc>
        <w:tc>
          <w:tcPr>
            <w:tcW w:w="4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E8A60AD" w14:textId="77777777" w:rsidR="0000326F" w:rsidRDefault="00000000" w:rsidP="00783EFC">
            <w:pPr>
              <w:jc w:val="both"/>
            </w:pPr>
            <w:r>
              <w:rPr>
                <w:color w:val="333333"/>
                <w:sz w:val="20"/>
                <w:szCs w:val="20"/>
              </w:rPr>
              <w:t>List all jobs with pagination and search</w:t>
            </w:r>
          </w:p>
        </w:tc>
      </w:tr>
      <w:tr w:rsidR="0000326F" w14:paraId="4D97A632" w14:textId="77777777">
        <w:tblPrEx>
          <w:tblCellMar>
            <w:top w:w="0" w:type="dxa"/>
            <w:bottom w:w="0" w:type="dxa"/>
          </w:tblCellMar>
        </w:tblPrEx>
        <w:tc>
          <w:tcPr>
            <w:tcW w:w="1400" w:type="dxa"/>
            <w:tcBorders>
              <w:top w:val="single" w:sz="1" w:space="0" w:color="D1D5DB"/>
              <w:left w:val="single" w:sz="1" w:space="0" w:color="D1D5DB"/>
              <w:bottom w:val="single" w:sz="1" w:space="0" w:color="D1D5DB"/>
              <w:right w:val="single" w:sz="1" w:space="0" w:color="D1D5DB"/>
            </w:tcBorders>
            <w:shd w:val="clear" w:color="auto" w:fill="F0F4FA"/>
            <w:tcMar>
              <w:top w:w="80" w:type="dxa"/>
              <w:left w:w="120" w:type="dxa"/>
              <w:bottom w:w="80" w:type="dxa"/>
              <w:right w:w="120" w:type="dxa"/>
            </w:tcMar>
          </w:tcPr>
          <w:p w14:paraId="525F2F03" w14:textId="77777777" w:rsidR="0000326F" w:rsidRDefault="00000000" w:rsidP="00783EFC">
            <w:pPr>
              <w:jc w:val="both"/>
            </w:pPr>
            <w:r>
              <w:rPr>
                <w:b/>
                <w:bCs/>
                <w:color w:val="333333"/>
                <w:sz w:val="20"/>
                <w:szCs w:val="20"/>
              </w:rPr>
              <w:t>GET</w:t>
            </w:r>
          </w:p>
        </w:tc>
        <w:tc>
          <w:tcPr>
            <w:tcW w:w="3460" w:type="dxa"/>
            <w:tcBorders>
              <w:top w:val="single" w:sz="1" w:space="0" w:color="D1D5DB"/>
              <w:left w:val="single" w:sz="1" w:space="0" w:color="D1D5DB"/>
              <w:bottom w:val="single" w:sz="1" w:space="0" w:color="D1D5DB"/>
              <w:right w:val="single" w:sz="1" w:space="0" w:color="D1D5DB"/>
            </w:tcBorders>
            <w:shd w:val="clear" w:color="auto" w:fill="F0F4FA"/>
            <w:tcMar>
              <w:top w:w="80" w:type="dxa"/>
              <w:left w:w="120" w:type="dxa"/>
              <w:bottom w:w="80" w:type="dxa"/>
              <w:right w:w="120" w:type="dxa"/>
            </w:tcMar>
          </w:tcPr>
          <w:p w14:paraId="289B604E" w14:textId="77777777" w:rsidR="0000326F" w:rsidRDefault="00000000" w:rsidP="00783EFC">
            <w:pPr>
              <w:jc w:val="both"/>
            </w:pPr>
            <w:r>
              <w:rPr>
                <w:color w:val="333333"/>
                <w:sz w:val="20"/>
                <w:szCs w:val="20"/>
              </w:rPr>
              <w:t>/</w:t>
            </w:r>
            <w:proofErr w:type="spellStart"/>
            <w:proofErr w:type="gramStart"/>
            <w:r>
              <w:rPr>
                <w:color w:val="333333"/>
                <w:sz w:val="20"/>
                <w:szCs w:val="20"/>
              </w:rPr>
              <w:t>api</w:t>
            </w:r>
            <w:proofErr w:type="spellEnd"/>
            <w:proofErr w:type="gramEnd"/>
            <w:r>
              <w:rPr>
                <w:color w:val="333333"/>
                <w:sz w:val="20"/>
                <w:szCs w:val="20"/>
              </w:rPr>
              <w:t>/jobs/{id}</w:t>
            </w:r>
          </w:p>
        </w:tc>
        <w:tc>
          <w:tcPr>
            <w:tcW w:w="4500" w:type="dxa"/>
            <w:tcBorders>
              <w:top w:val="single" w:sz="1" w:space="0" w:color="D1D5DB"/>
              <w:left w:val="single" w:sz="1" w:space="0" w:color="D1D5DB"/>
              <w:bottom w:val="single" w:sz="1" w:space="0" w:color="D1D5DB"/>
              <w:right w:val="single" w:sz="1" w:space="0" w:color="D1D5DB"/>
            </w:tcBorders>
            <w:shd w:val="clear" w:color="auto" w:fill="F0F4FA"/>
            <w:tcMar>
              <w:top w:w="80" w:type="dxa"/>
              <w:left w:w="120" w:type="dxa"/>
              <w:bottom w:w="80" w:type="dxa"/>
              <w:right w:w="120" w:type="dxa"/>
            </w:tcMar>
          </w:tcPr>
          <w:p w14:paraId="6BCA5E7C" w14:textId="77777777" w:rsidR="0000326F" w:rsidRDefault="00000000" w:rsidP="00783EFC">
            <w:pPr>
              <w:jc w:val="both"/>
            </w:pPr>
            <w:r>
              <w:rPr>
                <w:color w:val="333333"/>
                <w:sz w:val="20"/>
                <w:szCs w:val="20"/>
              </w:rPr>
              <w:t>Retrieve a single job by ID</w:t>
            </w:r>
          </w:p>
        </w:tc>
      </w:tr>
      <w:tr w:rsidR="0000326F" w14:paraId="46FE8743" w14:textId="77777777">
        <w:tblPrEx>
          <w:tblCellMar>
            <w:top w:w="0" w:type="dxa"/>
            <w:bottom w:w="0" w:type="dxa"/>
          </w:tblCellMar>
        </w:tblPrEx>
        <w:tc>
          <w:tcPr>
            <w:tcW w:w="1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DCF9C43" w14:textId="77777777" w:rsidR="0000326F" w:rsidRDefault="00000000" w:rsidP="00783EFC">
            <w:pPr>
              <w:jc w:val="both"/>
            </w:pPr>
            <w:r>
              <w:rPr>
                <w:b/>
                <w:bCs/>
                <w:color w:val="333333"/>
                <w:sz w:val="20"/>
                <w:szCs w:val="20"/>
              </w:rPr>
              <w:t>POST</w:t>
            </w:r>
          </w:p>
        </w:tc>
        <w:tc>
          <w:tcPr>
            <w:tcW w:w="34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0AA96D9" w14:textId="77777777" w:rsidR="0000326F" w:rsidRDefault="00000000" w:rsidP="00783EFC">
            <w:pPr>
              <w:jc w:val="both"/>
            </w:pPr>
            <w:r>
              <w:rPr>
                <w:color w:val="333333"/>
                <w:sz w:val="20"/>
                <w:szCs w:val="20"/>
              </w:rPr>
              <w:t>/</w:t>
            </w:r>
            <w:proofErr w:type="spellStart"/>
            <w:r>
              <w:rPr>
                <w:color w:val="333333"/>
                <w:sz w:val="20"/>
                <w:szCs w:val="20"/>
              </w:rPr>
              <w:t>api</w:t>
            </w:r>
            <w:proofErr w:type="spellEnd"/>
            <w:r>
              <w:rPr>
                <w:color w:val="333333"/>
                <w:sz w:val="20"/>
                <w:szCs w:val="20"/>
              </w:rPr>
              <w:t>/jobs</w:t>
            </w:r>
          </w:p>
        </w:tc>
        <w:tc>
          <w:tcPr>
            <w:tcW w:w="4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B69DAE0" w14:textId="77777777" w:rsidR="0000326F" w:rsidRDefault="00000000" w:rsidP="00783EFC">
            <w:pPr>
              <w:jc w:val="both"/>
            </w:pPr>
            <w:r>
              <w:rPr>
                <w:color w:val="333333"/>
                <w:sz w:val="20"/>
                <w:szCs w:val="20"/>
              </w:rPr>
              <w:t>Create a job with manual skill specification</w:t>
            </w:r>
          </w:p>
        </w:tc>
      </w:tr>
      <w:tr w:rsidR="0000326F" w14:paraId="5BBD4A7C" w14:textId="77777777">
        <w:tblPrEx>
          <w:tblCellMar>
            <w:top w:w="0" w:type="dxa"/>
            <w:bottom w:w="0" w:type="dxa"/>
          </w:tblCellMar>
        </w:tblPrEx>
        <w:tc>
          <w:tcPr>
            <w:tcW w:w="1400" w:type="dxa"/>
            <w:tcBorders>
              <w:top w:val="single" w:sz="1" w:space="0" w:color="D1D5DB"/>
              <w:left w:val="single" w:sz="1" w:space="0" w:color="D1D5DB"/>
              <w:bottom w:val="single" w:sz="1" w:space="0" w:color="D1D5DB"/>
              <w:right w:val="single" w:sz="1" w:space="0" w:color="D1D5DB"/>
            </w:tcBorders>
            <w:shd w:val="clear" w:color="auto" w:fill="F0F4FA"/>
            <w:tcMar>
              <w:top w:w="80" w:type="dxa"/>
              <w:left w:w="120" w:type="dxa"/>
              <w:bottom w:w="80" w:type="dxa"/>
              <w:right w:w="120" w:type="dxa"/>
            </w:tcMar>
          </w:tcPr>
          <w:p w14:paraId="2D97DE8C" w14:textId="77777777" w:rsidR="0000326F" w:rsidRDefault="00000000" w:rsidP="00783EFC">
            <w:pPr>
              <w:jc w:val="both"/>
            </w:pPr>
            <w:r>
              <w:rPr>
                <w:b/>
                <w:bCs/>
                <w:color w:val="333333"/>
                <w:sz w:val="20"/>
                <w:szCs w:val="20"/>
              </w:rPr>
              <w:t>POST</w:t>
            </w:r>
          </w:p>
        </w:tc>
        <w:tc>
          <w:tcPr>
            <w:tcW w:w="3460" w:type="dxa"/>
            <w:tcBorders>
              <w:top w:val="single" w:sz="1" w:space="0" w:color="D1D5DB"/>
              <w:left w:val="single" w:sz="1" w:space="0" w:color="D1D5DB"/>
              <w:bottom w:val="single" w:sz="1" w:space="0" w:color="D1D5DB"/>
              <w:right w:val="single" w:sz="1" w:space="0" w:color="D1D5DB"/>
            </w:tcBorders>
            <w:shd w:val="clear" w:color="auto" w:fill="F0F4FA"/>
            <w:tcMar>
              <w:top w:w="80" w:type="dxa"/>
              <w:left w:w="120" w:type="dxa"/>
              <w:bottom w:w="80" w:type="dxa"/>
              <w:right w:w="120" w:type="dxa"/>
            </w:tcMar>
          </w:tcPr>
          <w:p w14:paraId="36416618" w14:textId="77777777" w:rsidR="0000326F" w:rsidRDefault="00000000" w:rsidP="00783EFC">
            <w:pPr>
              <w:jc w:val="both"/>
            </w:pPr>
            <w:r>
              <w:rPr>
                <w:color w:val="333333"/>
                <w:sz w:val="20"/>
                <w:szCs w:val="20"/>
              </w:rPr>
              <w:t>/</w:t>
            </w:r>
            <w:proofErr w:type="spellStart"/>
            <w:r>
              <w:rPr>
                <w:color w:val="333333"/>
                <w:sz w:val="20"/>
                <w:szCs w:val="20"/>
              </w:rPr>
              <w:t>api</w:t>
            </w:r>
            <w:proofErr w:type="spellEnd"/>
            <w:r>
              <w:rPr>
                <w:color w:val="333333"/>
                <w:sz w:val="20"/>
                <w:szCs w:val="20"/>
              </w:rPr>
              <w:t>/jobs/smart</w:t>
            </w:r>
          </w:p>
        </w:tc>
        <w:tc>
          <w:tcPr>
            <w:tcW w:w="4500" w:type="dxa"/>
            <w:tcBorders>
              <w:top w:val="single" w:sz="1" w:space="0" w:color="D1D5DB"/>
              <w:left w:val="single" w:sz="1" w:space="0" w:color="D1D5DB"/>
              <w:bottom w:val="single" w:sz="1" w:space="0" w:color="D1D5DB"/>
              <w:right w:val="single" w:sz="1" w:space="0" w:color="D1D5DB"/>
            </w:tcBorders>
            <w:shd w:val="clear" w:color="auto" w:fill="F0F4FA"/>
            <w:tcMar>
              <w:top w:w="80" w:type="dxa"/>
              <w:left w:w="120" w:type="dxa"/>
              <w:bottom w:w="80" w:type="dxa"/>
              <w:right w:w="120" w:type="dxa"/>
            </w:tcMar>
          </w:tcPr>
          <w:p w14:paraId="05F67A45" w14:textId="77777777" w:rsidR="0000326F" w:rsidRDefault="00000000" w:rsidP="00783EFC">
            <w:pPr>
              <w:jc w:val="both"/>
            </w:pPr>
            <w:r>
              <w:rPr>
                <w:color w:val="333333"/>
                <w:sz w:val="20"/>
                <w:szCs w:val="20"/>
              </w:rPr>
              <w:t>Smart job creation: AI extracts skills from raw text</w:t>
            </w:r>
          </w:p>
        </w:tc>
      </w:tr>
      <w:tr w:rsidR="0000326F" w14:paraId="579E0940" w14:textId="77777777">
        <w:tblPrEx>
          <w:tblCellMar>
            <w:top w:w="0" w:type="dxa"/>
            <w:bottom w:w="0" w:type="dxa"/>
          </w:tblCellMar>
        </w:tblPrEx>
        <w:tc>
          <w:tcPr>
            <w:tcW w:w="1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7DF5157" w14:textId="77777777" w:rsidR="0000326F" w:rsidRDefault="00000000" w:rsidP="00783EFC">
            <w:pPr>
              <w:jc w:val="both"/>
            </w:pPr>
            <w:r>
              <w:rPr>
                <w:b/>
                <w:bCs/>
                <w:color w:val="333333"/>
                <w:sz w:val="20"/>
                <w:szCs w:val="20"/>
              </w:rPr>
              <w:t>PUT</w:t>
            </w:r>
          </w:p>
        </w:tc>
        <w:tc>
          <w:tcPr>
            <w:tcW w:w="34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D40255D" w14:textId="77777777" w:rsidR="0000326F" w:rsidRDefault="00000000" w:rsidP="00783EFC">
            <w:pPr>
              <w:jc w:val="both"/>
            </w:pPr>
            <w:r>
              <w:rPr>
                <w:color w:val="333333"/>
                <w:sz w:val="20"/>
                <w:szCs w:val="20"/>
              </w:rPr>
              <w:t>/</w:t>
            </w:r>
            <w:proofErr w:type="spellStart"/>
            <w:proofErr w:type="gramStart"/>
            <w:r>
              <w:rPr>
                <w:color w:val="333333"/>
                <w:sz w:val="20"/>
                <w:szCs w:val="20"/>
              </w:rPr>
              <w:t>api</w:t>
            </w:r>
            <w:proofErr w:type="spellEnd"/>
            <w:proofErr w:type="gramEnd"/>
            <w:r>
              <w:rPr>
                <w:color w:val="333333"/>
                <w:sz w:val="20"/>
                <w:szCs w:val="20"/>
              </w:rPr>
              <w:t>/jobs/{id}</w:t>
            </w:r>
          </w:p>
        </w:tc>
        <w:tc>
          <w:tcPr>
            <w:tcW w:w="4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0E62173" w14:textId="77777777" w:rsidR="0000326F" w:rsidRDefault="00000000" w:rsidP="00783EFC">
            <w:pPr>
              <w:jc w:val="both"/>
            </w:pPr>
            <w:r>
              <w:rPr>
                <w:color w:val="333333"/>
                <w:sz w:val="20"/>
                <w:szCs w:val="20"/>
              </w:rPr>
              <w:t>Update job details (partial update supported)</w:t>
            </w:r>
          </w:p>
        </w:tc>
      </w:tr>
      <w:tr w:rsidR="0000326F" w14:paraId="7815EAA3" w14:textId="77777777">
        <w:tblPrEx>
          <w:tblCellMar>
            <w:top w:w="0" w:type="dxa"/>
            <w:bottom w:w="0" w:type="dxa"/>
          </w:tblCellMar>
        </w:tblPrEx>
        <w:tc>
          <w:tcPr>
            <w:tcW w:w="1400" w:type="dxa"/>
            <w:tcBorders>
              <w:top w:val="single" w:sz="1" w:space="0" w:color="D1D5DB"/>
              <w:left w:val="single" w:sz="1" w:space="0" w:color="D1D5DB"/>
              <w:bottom w:val="single" w:sz="1" w:space="0" w:color="D1D5DB"/>
              <w:right w:val="single" w:sz="1" w:space="0" w:color="D1D5DB"/>
            </w:tcBorders>
            <w:shd w:val="clear" w:color="auto" w:fill="F0F4FA"/>
            <w:tcMar>
              <w:top w:w="80" w:type="dxa"/>
              <w:left w:w="120" w:type="dxa"/>
              <w:bottom w:w="80" w:type="dxa"/>
              <w:right w:w="120" w:type="dxa"/>
            </w:tcMar>
          </w:tcPr>
          <w:p w14:paraId="64D5B93C" w14:textId="77777777" w:rsidR="0000326F" w:rsidRDefault="00000000" w:rsidP="00783EFC">
            <w:pPr>
              <w:jc w:val="both"/>
            </w:pPr>
            <w:r>
              <w:rPr>
                <w:b/>
                <w:bCs/>
                <w:color w:val="333333"/>
                <w:sz w:val="20"/>
                <w:szCs w:val="20"/>
              </w:rPr>
              <w:t>POST</w:t>
            </w:r>
          </w:p>
        </w:tc>
        <w:tc>
          <w:tcPr>
            <w:tcW w:w="3460" w:type="dxa"/>
            <w:tcBorders>
              <w:top w:val="single" w:sz="1" w:space="0" w:color="D1D5DB"/>
              <w:left w:val="single" w:sz="1" w:space="0" w:color="D1D5DB"/>
              <w:bottom w:val="single" w:sz="1" w:space="0" w:color="D1D5DB"/>
              <w:right w:val="single" w:sz="1" w:space="0" w:color="D1D5DB"/>
            </w:tcBorders>
            <w:shd w:val="clear" w:color="auto" w:fill="F0F4FA"/>
            <w:tcMar>
              <w:top w:w="80" w:type="dxa"/>
              <w:left w:w="120" w:type="dxa"/>
              <w:bottom w:w="80" w:type="dxa"/>
              <w:right w:w="120" w:type="dxa"/>
            </w:tcMar>
          </w:tcPr>
          <w:p w14:paraId="76301C98" w14:textId="77777777" w:rsidR="0000326F" w:rsidRDefault="00000000" w:rsidP="00783EFC">
            <w:pPr>
              <w:jc w:val="both"/>
            </w:pPr>
            <w:r>
              <w:rPr>
                <w:color w:val="333333"/>
                <w:sz w:val="20"/>
                <w:szCs w:val="20"/>
              </w:rPr>
              <w:t>/</w:t>
            </w:r>
            <w:proofErr w:type="spellStart"/>
            <w:proofErr w:type="gramStart"/>
            <w:r>
              <w:rPr>
                <w:color w:val="333333"/>
                <w:sz w:val="20"/>
                <w:szCs w:val="20"/>
              </w:rPr>
              <w:t>api</w:t>
            </w:r>
            <w:proofErr w:type="spellEnd"/>
            <w:proofErr w:type="gramEnd"/>
            <w:r>
              <w:rPr>
                <w:color w:val="333333"/>
                <w:sz w:val="20"/>
                <w:szCs w:val="20"/>
              </w:rPr>
              <w:t>/jobs/{id}/reparse</w:t>
            </w:r>
          </w:p>
        </w:tc>
        <w:tc>
          <w:tcPr>
            <w:tcW w:w="4500" w:type="dxa"/>
            <w:tcBorders>
              <w:top w:val="single" w:sz="1" w:space="0" w:color="D1D5DB"/>
              <w:left w:val="single" w:sz="1" w:space="0" w:color="D1D5DB"/>
              <w:bottom w:val="single" w:sz="1" w:space="0" w:color="D1D5DB"/>
              <w:right w:val="single" w:sz="1" w:space="0" w:color="D1D5DB"/>
            </w:tcBorders>
            <w:shd w:val="clear" w:color="auto" w:fill="F0F4FA"/>
            <w:tcMar>
              <w:top w:w="80" w:type="dxa"/>
              <w:left w:w="120" w:type="dxa"/>
              <w:bottom w:w="80" w:type="dxa"/>
              <w:right w:w="120" w:type="dxa"/>
            </w:tcMar>
          </w:tcPr>
          <w:p w14:paraId="2EC5DF57" w14:textId="77777777" w:rsidR="0000326F" w:rsidRDefault="00000000" w:rsidP="00783EFC">
            <w:pPr>
              <w:jc w:val="both"/>
            </w:pPr>
            <w:r>
              <w:rPr>
                <w:color w:val="333333"/>
                <w:sz w:val="20"/>
                <w:szCs w:val="20"/>
              </w:rPr>
              <w:t>Re-parse skills from new requirements text</w:t>
            </w:r>
          </w:p>
        </w:tc>
      </w:tr>
      <w:tr w:rsidR="0000326F" w14:paraId="245F4C4E" w14:textId="77777777">
        <w:tblPrEx>
          <w:tblCellMar>
            <w:top w:w="0" w:type="dxa"/>
            <w:bottom w:w="0" w:type="dxa"/>
          </w:tblCellMar>
        </w:tblPrEx>
        <w:tc>
          <w:tcPr>
            <w:tcW w:w="1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BD76DD7" w14:textId="77777777" w:rsidR="0000326F" w:rsidRDefault="00000000" w:rsidP="00783EFC">
            <w:pPr>
              <w:jc w:val="both"/>
            </w:pPr>
            <w:r>
              <w:rPr>
                <w:b/>
                <w:bCs/>
                <w:color w:val="333333"/>
                <w:sz w:val="20"/>
                <w:szCs w:val="20"/>
              </w:rPr>
              <w:t>DELETE</w:t>
            </w:r>
          </w:p>
        </w:tc>
        <w:tc>
          <w:tcPr>
            <w:tcW w:w="34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29DD043" w14:textId="77777777" w:rsidR="0000326F" w:rsidRDefault="00000000" w:rsidP="00783EFC">
            <w:pPr>
              <w:jc w:val="both"/>
            </w:pPr>
            <w:r>
              <w:rPr>
                <w:color w:val="333333"/>
                <w:sz w:val="20"/>
                <w:szCs w:val="20"/>
              </w:rPr>
              <w:t>/</w:t>
            </w:r>
            <w:proofErr w:type="spellStart"/>
            <w:proofErr w:type="gramStart"/>
            <w:r>
              <w:rPr>
                <w:color w:val="333333"/>
                <w:sz w:val="20"/>
                <w:szCs w:val="20"/>
              </w:rPr>
              <w:t>api</w:t>
            </w:r>
            <w:proofErr w:type="spellEnd"/>
            <w:proofErr w:type="gramEnd"/>
            <w:r>
              <w:rPr>
                <w:color w:val="333333"/>
                <w:sz w:val="20"/>
                <w:szCs w:val="20"/>
              </w:rPr>
              <w:t>/jobs/{id}</w:t>
            </w:r>
          </w:p>
        </w:tc>
        <w:tc>
          <w:tcPr>
            <w:tcW w:w="4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B4B5742" w14:textId="77777777" w:rsidR="0000326F" w:rsidRDefault="00000000" w:rsidP="00783EFC">
            <w:pPr>
              <w:jc w:val="both"/>
            </w:pPr>
            <w:r>
              <w:rPr>
                <w:color w:val="333333"/>
                <w:sz w:val="20"/>
                <w:szCs w:val="20"/>
              </w:rPr>
              <w:t>Delete a job and associated analyses</w:t>
            </w:r>
          </w:p>
        </w:tc>
      </w:tr>
      <w:tr w:rsidR="0000326F" w14:paraId="769B69B4" w14:textId="77777777">
        <w:tblPrEx>
          <w:tblCellMar>
            <w:top w:w="0" w:type="dxa"/>
            <w:bottom w:w="0" w:type="dxa"/>
          </w:tblCellMar>
        </w:tblPrEx>
        <w:tc>
          <w:tcPr>
            <w:tcW w:w="1400" w:type="dxa"/>
            <w:tcBorders>
              <w:top w:val="single" w:sz="1" w:space="0" w:color="D1D5DB"/>
              <w:left w:val="single" w:sz="1" w:space="0" w:color="D1D5DB"/>
              <w:bottom w:val="single" w:sz="1" w:space="0" w:color="D1D5DB"/>
              <w:right w:val="single" w:sz="1" w:space="0" w:color="D1D5DB"/>
            </w:tcBorders>
            <w:shd w:val="clear" w:color="auto" w:fill="F0F4FA"/>
            <w:tcMar>
              <w:top w:w="80" w:type="dxa"/>
              <w:left w:w="120" w:type="dxa"/>
              <w:bottom w:w="80" w:type="dxa"/>
              <w:right w:w="120" w:type="dxa"/>
            </w:tcMar>
          </w:tcPr>
          <w:p w14:paraId="76FF1131" w14:textId="77777777" w:rsidR="0000326F" w:rsidRDefault="00000000" w:rsidP="00783EFC">
            <w:pPr>
              <w:jc w:val="both"/>
            </w:pPr>
            <w:r>
              <w:rPr>
                <w:b/>
                <w:bCs/>
                <w:color w:val="333333"/>
                <w:sz w:val="20"/>
                <w:szCs w:val="20"/>
              </w:rPr>
              <w:t>POST</w:t>
            </w:r>
          </w:p>
        </w:tc>
        <w:tc>
          <w:tcPr>
            <w:tcW w:w="3460" w:type="dxa"/>
            <w:tcBorders>
              <w:top w:val="single" w:sz="1" w:space="0" w:color="D1D5DB"/>
              <w:left w:val="single" w:sz="1" w:space="0" w:color="D1D5DB"/>
              <w:bottom w:val="single" w:sz="1" w:space="0" w:color="D1D5DB"/>
              <w:right w:val="single" w:sz="1" w:space="0" w:color="D1D5DB"/>
            </w:tcBorders>
            <w:shd w:val="clear" w:color="auto" w:fill="F0F4FA"/>
            <w:tcMar>
              <w:top w:w="80" w:type="dxa"/>
              <w:left w:w="120" w:type="dxa"/>
              <w:bottom w:w="80" w:type="dxa"/>
              <w:right w:w="120" w:type="dxa"/>
            </w:tcMar>
          </w:tcPr>
          <w:p w14:paraId="3243823B" w14:textId="77777777" w:rsidR="0000326F" w:rsidRDefault="00000000" w:rsidP="00783EFC">
            <w:pPr>
              <w:jc w:val="both"/>
            </w:pPr>
            <w:r>
              <w:rPr>
                <w:color w:val="333333"/>
                <w:sz w:val="20"/>
                <w:szCs w:val="20"/>
              </w:rPr>
              <w:t>/</w:t>
            </w:r>
            <w:proofErr w:type="spellStart"/>
            <w:r>
              <w:rPr>
                <w:color w:val="333333"/>
                <w:sz w:val="20"/>
                <w:szCs w:val="20"/>
              </w:rPr>
              <w:t>api</w:t>
            </w:r>
            <w:proofErr w:type="spellEnd"/>
            <w:r>
              <w:rPr>
                <w:color w:val="333333"/>
                <w:sz w:val="20"/>
                <w:szCs w:val="20"/>
              </w:rPr>
              <w:t>/jobs/delete</w:t>
            </w:r>
          </w:p>
        </w:tc>
        <w:tc>
          <w:tcPr>
            <w:tcW w:w="4500" w:type="dxa"/>
            <w:tcBorders>
              <w:top w:val="single" w:sz="1" w:space="0" w:color="D1D5DB"/>
              <w:left w:val="single" w:sz="1" w:space="0" w:color="D1D5DB"/>
              <w:bottom w:val="single" w:sz="1" w:space="0" w:color="D1D5DB"/>
              <w:right w:val="single" w:sz="1" w:space="0" w:color="D1D5DB"/>
            </w:tcBorders>
            <w:shd w:val="clear" w:color="auto" w:fill="F0F4FA"/>
            <w:tcMar>
              <w:top w:w="80" w:type="dxa"/>
              <w:left w:w="120" w:type="dxa"/>
              <w:bottom w:w="80" w:type="dxa"/>
              <w:right w:w="120" w:type="dxa"/>
            </w:tcMar>
          </w:tcPr>
          <w:p w14:paraId="62E7EDD2" w14:textId="77777777" w:rsidR="0000326F" w:rsidRDefault="00000000" w:rsidP="00783EFC">
            <w:pPr>
              <w:jc w:val="both"/>
            </w:pPr>
            <w:r>
              <w:rPr>
                <w:color w:val="333333"/>
                <w:sz w:val="20"/>
                <w:szCs w:val="20"/>
              </w:rPr>
              <w:t xml:space="preserve">Bulk </w:t>
            </w:r>
            <w:proofErr w:type="gramStart"/>
            <w:r>
              <w:rPr>
                <w:color w:val="333333"/>
                <w:sz w:val="20"/>
                <w:szCs w:val="20"/>
              </w:rPr>
              <w:t>delete</w:t>
            </w:r>
            <w:proofErr w:type="gramEnd"/>
            <w:r>
              <w:rPr>
                <w:color w:val="333333"/>
                <w:sz w:val="20"/>
                <w:szCs w:val="20"/>
              </w:rPr>
              <w:t xml:space="preserve"> jobs by ID list</w:t>
            </w:r>
          </w:p>
        </w:tc>
      </w:tr>
    </w:tbl>
    <w:p w14:paraId="4333051E" w14:textId="77777777" w:rsidR="0000326F" w:rsidRDefault="00000000" w:rsidP="00783EFC">
      <w:pPr>
        <w:pStyle w:val="Heading2"/>
        <w:jc w:val="both"/>
      </w:pPr>
      <w:r>
        <w:t>6.3 Analysis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460"/>
        <w:gridCol w:w="4500"/>
      </w:tblGrid>
      <w:tr w:rsidR="0000326F" w14:paraId="230DB78A" w14:textId="77777777">
        <w:tblPrEx>
          <w:tblCellMar>
            <w:top w:w="0" w:type="dxa"/>
            <w:bottom w:w="0" w:type="dxa"/>
          </w:tblCellMar>
        </w:tblPrEx>
        <w:tc>
          <w:tcPr>
            <w:tcW w:w="14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17582AF0" w14:textId="77777777" w:rsidR="0000326F" w:rsidRDefault="00000000" w:rsidP="00783EFC">
            <w:pPr>
              <w:jc w:val="both"/>
            </w:pPr>
            <w:r>
              <w:rPr>
                <w:b/>
                <w:bCs/>
                <w:color w:val="FFFFFF"/>
                <w:sz w:val="20"/>
                <w:szCs w:val="20"/>
              </w:rPr>
              <w:t>Method</w:t>
            </w:r>
          </w:p>
        </w:tc>
        <w:tc>
          <w:tcPr>
            <w:tcW w:w="346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2C740744" w14:textId="77777777" w:rsidR="0000326F" w:rsidRDefault="00000000" w:rsidP="00783EFC">
            <w:pPr>
              <w:jc w:val="both"/>
            </w:pPr>
            <w:r>
              <w:rPr>
                <w:b/>
                <w:bCs/>
                <w:color w:val="FFFFFF"/>
                <w:sz w:val="20"/>
                <w:szCs w:val="20"/>
              </w:rPr>
              <w:t>Path</w:t>
            </w:r>
          </w:p>
        </w:tc>
        <w:tc>
          <w:tcPr>
            <w:tcW w:w="45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7A477984" w14:textId="77777777" w:rsidR="0000326F" w:rsidRDefault="00000000" w:rsidP="00783EFC">
            <w:pPr>
              <w:jc w:val="both"/>
            </w:pPr>
            <w:r>
              <w:rPr>
                <w:b/>
                <w:bCs/>
                <w:color w:val="FFFFFF"/>
                <w:sz w:val="20"/>
                <w:szCs w:val="20"/>
              </w:rPr>
              <w:t>Description</w:t>
            </w:r>
          </w:p>
        </w:tc>
      </w:tr>
      <w:tr w:rsidR="0000326F" w14:paraId="4D87BBAE" w14:textId="77777777">
        <w:tblPrEx>
          <w:tblCellMar>
            <w:top w:w="0" w:type="dxa"/>
            <w:bottom w:w="0" w:type="dxa"/>
          </w:tblCellMar>
        </w:tblPrEx>
        <w:tc>
          <w:tcPr>
            <w:tcW w:w="1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046E2E7" w14:textId="77777777" w:rsidR="0000326F" w:rsidRDefault="00000000" w:rsidP="00783EFC">
            <w:pPr>
              <w:jc w:val="both"/>
            </w:pPr>
            <w:r>
              <w:rPr>
                <w:b/>
                <w:bCs/>
                <w:color w:val="333333"/>
                <w:sz w:val="20"/>
                <w:szCs w:val="20"/>
              </w:rPr>
              <w:t>POST</w:t>
            </w:r>
          </w:p>
        </w:tc>
        <w:tc>
          <w:tcPr>
            <w:tcW w:w="34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A7B937C" w14:textId="77777777" w:rsidR="0000326F" w:rsidRDefault="00000000" w:rsidP="00783EFC">
            <w:pPr>
              <w:jc w:val="both"/>
            </w:pPr>
            <w:r>
              <w:rPr>
                <w:color w:val="333333"/>
                <w:sz w:val="20"/>
                <w:szCs w:val="20"/>
              </w:rPr>
              <w:t>/</w:t>
            </w:r>
            <w:proofErr w:type="spellStart"/>
            <w:r>
              <w:rPr>
                <w:color w:val="333333"/>
                <w:sz w:val="20"/>
                <w:szCs w:val="20"/>
              </w:rPr>
              <w:t>api</w:t>
            </w:r>
            <w:proofErr w:type="spellEnd"/>
            <w:r>
              <w:rPr>
                <w:color w:val="333333"/>
                <w:sz w:val="20"/>
                <w:szCs w:val="20"/>
              </w:rPr>
              <w:t>/analysis</w:t>
            </w:r>
          </w:p>
        </w:tc>
        <w:tc>
          <w:tcPr>
            <w:tcW w:w="4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1D5AE2D" w14:textId="77777777" w:rsidR="0000326F" w:rsidRDefault="00000000" w:rsidP="00783EFC">
            <w:pPr>
              <w:jc w:val="both"/>
            </w:pPr>
            <w:r>
              <w:rPr>
                <w:color w:val="333333"/>
                <w:sz w:val="20"/>
                <w:szCs w:val="20"/>
              </w:rPr>
              <w:t>Run single candidate analysis against a job</w:t>
            </w:r>
          </w:p>
        </w:tc>
      </w:tr>
      <w:tr w:rsidR="0000326F" w14:paraId="08F927BF" w14:textId="77777777">
        <w:tblPrEx>
          <w:tblCellMar>
            <w:top w:w="0" w:type="dxa"/>
            <w:bottom w:w="0" w:type="dxa"/>
          </w:tblCellMar>
        </w:tblPrEx>
        <w:tc>
          <w:tcPr>
            <w:tcW w:w="1400" w:type="dxa"/>
            <w:tcBorders>
              <w:top w:val="single" w:sz="1" w:space="0" w:color="D1D5DB"/>
              <w:left w:val="single" w:sz="1" w:space="0" w:color="D1D5DB"/>
              <w:bottom w:val="single" w:sz="1" w:space="0" w:color="D1D5DB"/>
              <w:right w:val="single" w:sz="1" w:space="0" w:color="D1D5DB"/>
            </w:tcBorders>
            <w:shd w:val="clear" w:color="auto" w:fill="F0F4FA"/>
            <w:tcMar>
              <w:top w:w="80" w:type="dxa"/>
              <w:left w:w="120" w:type="dxa"/>
              <w:bottom w:w="80" w:type="dxa"/>
              <w:right w:w="120" w:type="dxa"/>
            </w:tcMar>
          </w:tcPr>
          <w:p w14:paraId="6B37D90D" w14:textId="77777777" w:rsidR="0000326F" w:rsidRDefault="00000000" w:rsidP="00783EFC">
            <w:pPr>
              <w:jc w:val="both"/>
            </w:pPr>
            <w:r>
              <w:rPr>
                <w:b/>
                <w:bCs/>
                <w:color w:val="333333"/>
                <w:sz w:val="20"/>
                <w:szCs w:val="20"/>
              </w:rPr>
              <w:t>GET</w:t>
            </w:r>
          </w:p>
        </w:tc>
        <w:tc>
          <w:tcPr>
            <w:tcW w:w="3460" w:type="dxa"/>
            <w:tcBorders>
              <w:top w:val="single" w:sz="1" w:space="0" w:color="D1D5DB"/>
              <w:left w:val="single" w:sz="1" w:space="0" w:color="D1D5DB"/>
              <w:bottom w:val="single" w:sz="1" w:space="0" w:color="D1D5DB"/>
              <w:right w:val="single" w:sz="1" w:space="0" w:color="D1D5DB"/>
            </w:tcBorders>
            <w:shd w:val="clear" w:color="auto" w:fill="F0F4FA"/>
            <w:tcMar>
              <w:top w:w="80" w:type="dxa"/>
              <w:left w:w="120" w:type="dxa"/>
              <w:bottom w:w="80" w:type="dxa"/>
              <w:right w:w="120" w:type="dxa"/>
            </w:tcMar>
          </w:tcPr>
          <w:p w14:paraId="588EB591" w14:textId="77777777" w:rsidR="0000326F" w:rsidRDefault="00000000" w:rsidP="00783EFC">
            <w:pPr>
              <w:jc w:val="both"/>
            </w:pPr>
            <w:r>
              <w:rPr>
                <w:color w:val="333333"/>
                <w:sz w:val="20"/>
                <w:szCs w:val="20"/>
              </w:rPr>
              <w:t>/</w:t>
            </w:r>
            <w:proofErr w:type="spellStart"/>
            <w:proofErr w:type="gramStart"/>
            <w:r>
              <w:rPr>
                <w:color w:val="333333"/>
                <w:sz w:val="20"/>
                <w:szCs w:val="20"/>
              </w:rPr>
              <w:t>api</w:t>
            </w:r>
            <w:proofErr w:type="spellEnd"/>
            <w:proofErr w:type="gramEnd"/>
            <w:r>
              <w:rPr>
                <w:color w:val="333333"/>
                <w:sz w:val="20"/>
                <w:szCs w:val="20"/>
              </w:rPr>
              <w:t>/analysis/{id}</w:t>
            </w:r>
          </w:p>
        </w:tc>
        <w:tc>
          <w:tcPr>
            <w:tcW w:w="4500" w:type="dxa"/>
            <w:tcBorders>
              <w:top w:val="single" w:sz="1" w:space="0" w:color="D1D5DB"/>
              <w:left w:val="single" w:sz="1" w:space="0" w:color="D1D5DB"/>
              <w:bottom w:val="single" w:sz="1" w:space="0" w:color="D1D5DB"/>
              <w:right w:val="single" w:sz="1" w:space="0" w:color="D1D5DB"/>
            </w:tcBorders>
            <w:shd w:val="clear" w:color="auto" w:fill="F0F4FA"/>
            <w:tcMar>
              <w:top w:w="80" w:type="dxa"/>
              <w:left w:w="120" w:type="dxa"/>
              <w:bottom w:w="80" w:type="dxa"/>
              <w:right w:w="120" w:type="dxa"/>
            </w:tcMar>
          </w:tcPr>
          <w:p w14:paraId="75D86074" w14:textId="77777777" w:rsidR="0000326F" w:rsidRDefault="00000000" w:rsidP="00783EFC">
            <w:pPr>
              <w:jc w:val="both"/>
            </w:pPr>
            <w:r>
              <w:rPr>
                <w:color w:val="333333"/>
                <w:sz w:val="20"/>
                <w:szCs w:val="20"/>
              </w:rPr>
              <w:t>Retrieve a completed analysis by ID</w:t>
            </w:r>
          </w:p>
        </w:tc>
      </w:tr>
      <w:tr w:rsidR="0000326F" w14:paraId="437A388C" w14:textId="77777777">
        <w:tblPrEx>
          <w:tblCellMar>
            <w:top w:w="0" w:type="dxa"/>
            <w:bottom w:w="0" w:type="dxa"/>
          </w:tblCellMar>
        </w:tblPrEx>
        <w:tc>
          <w:tcPr>
            <w:tcW w:w="1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976898D" w14:textId="77777777" w:rsidR="0000326F" w:rsidRDefault="00000000" w:rsidP="00783EFC">
            <w:pPr>
              <w:jc w:val="both"/>
            </w:pPr>
            <w:r>
              <w:rPr>
                <w:b/>
                <w:bCs/>
                <w:color w:val="333333"/>
                <w:sz w:val="20"/>
                <w:szCs w:val="20"/>
              </w:rPr>
              <w:t>POST</w:t>
            </w:r>
          </w:p>
        </w:tc>
        <w:tc>
          <w:tcPr>
            <w:tcW w:w="34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387C4C9" w14:textId="77777777" w:rsidR="0000326F" w:rsidRDefault="00000000" w:rsidP="00783EFC">
            <w:pPr>
              <w:jc w:val="both"/>
            </w:pPr>
            <w:r>
              <w:rPr>
                <w:color w:val="333333"/>
                <w:sz w:val="20"/>
                <w:szCs w:val="20"/>
              </w:rPr>
              <w:t>/</w:t>
            </w:r>
            <w:proofErr w:type="spellStart"/>
            <w:r>
              <w:rPr>
                <w:color w:val="333333"/>
                <w:sz w:val="20"/>
                <w:szCs w:val="20"/>
              </w:rPr>
              <w:t>api</w:t>
            </w:r>
            <w:proofErr w:type="spellEnd"/>
            <w:r>
              <w:rPr>
                <w:color w:val="333333"/>
                <w:sz w:val="20"/>
                <w:szCs w:val="20"/>
              </w:rPr>
              <w:t>/analysis/batch</w:t>
            </w:r>
          </w:p>
        </w:tc>
        <w:tc>
          <w:tcPr>
            <w:tcW w:w="4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A950F55" w14:textId="77777777" w:rsidR="0000326F" w:rsidRDefault="00000000" w:rsidP="00783EFC">
            <w:pPr>
              <w:jc w:val="both"/>
            </w:pPr>
            <w:r>
              <w:rPr>
                <w:color w:val="333333"/>
                <w:sz w:val="20"/>
                <w:szCs w:val="20"/>
              </w:rPr>
              <w:t>Launch batch analysis for multiple candidates</w:t>
            </w:r>
          </w:p>
        </w:tc>
      </w:tr>
      <w:tr w:rsidR="0000326F" w14:paraId="528D139D" w14:textId="77777777">
        <w:tblPrEx>
          <w:tblCellMar>
            <w:top w:w="0" w:type="dxa"/>
            <w:bottom w:w="0" w:type="dxa"/>
          </w:tblCellMar>
        </w:tblPrEx>
        <w:tc>
          <w:tcPr>
            <w:tcW w:w="1400" w:type="dxa"/>
            <w:tcBorders>
              <w:top w:val="single" w:sz="1" w:space="0" w:color="D1D5DB"/>
              <w:left w:val="single" w:sz="1" w:space="0" w:color="D1D5DB"/>
              <w:bottom w:val="single" w:sz="1" w:space="0" w:color="D1D5DB"/>
              <w:right w:val="single" w:sz="1" w:space="0" w:color="D1D5DB"/>
            </w:tcBorders>
            <w:shd w:val="clear" w:color="auto" w:fill="F0F4FA"/>
            <w:tcMar>
              <w:top w:w="80" w:type="dxa"/>
              <w:left w:w="120" w:type="dxa"/>
              <w:bottom w:w="80" w:type="dxa"/>
              <w:right w:w="120" w:type="dxa"/>
            </w:tcMar>
          </w:tcPr>
          <w:p w14:paraId="42D838B0" w14:textId="77777777" w:rsidR="0000326F" w:rsidRDefault="00000000" w:rsidP="00783EFC">
            <w:pPr>
              <w:jc w:val="both"/>
            </w:pPr>
            <w:r>
              <w:rPr>
                <w:b/>
                <w:bCs/>
                <w:color w:val="333333"/>
                <w:sz w:val="20"/>
                <w:szCs w:val="20"/>
              </w:rPr>
              <w:t>GET</w:t>
            </w:r>
          </w:p>
        </w:tc>
        <w:tc>
          <w:tcPr>
            <w:tcW w:w="3460" w:type="dxa"/>
            <w:tcBorders>
              <w:top w:val="single" w:sz="1" w:space="0" w:color="D1D5DB"/>
              <w:left w:val="single" w:sz="1" w:space="0" w:color="D1D5DB"/>
              <w:bottom w:val="single" w:sz="1" w:space="0" w:color="D1D5DB"/>
              <w:right w:val="single" w:sz="1" w:space="0" w:color="D1D5DB"/>
            </w:tcBorders>
            <w:shd w:val="clear" w:color="auto" w:fill="F0F4FA"/>
            <w:tcMar>
              <w:top w:w="80" w:type="dxa"/>
              <w:left w:w="120" w:type="dxa"/>
              <w:bottom w:w="80" w:type="dxa"/>
              <w:right w:w="120" w:type="dxa"/>
            </w:tcMar>
          </w:tcPr>
          <w:p w14:paraId="7C038C01" w14:textId="77777777" w:rsidR="0000326F" w:rsidRDefault="00000000" w:rsidP="00783EFC">
            <w:pPr>
              <w:jc w:val="both"/>
            </w:pPr>
            <w:r>
              <w:rPr>
                <w:color w:val="333333"/>
                <w:sz w:val="20"/>
                <w:szCs w:val="20"/>
              </w:rPr>
              <w:t>/</w:t>
            </w:r>
            <w:proofErr w:type="spellStart"/>
            <w:r>
              <w:rPr>
                <w:color w:val="333333"/>
                <w:sz w:val="20"/>
                <w:szCs w:val="20"/>
              </w:rPr>
              <w:t>api</w:t>
            </w:r>
            <w:proofErr w:type="spellEnd"/>
            <w:r>
              <w:rPr>
                <w:color w:val="333333"/>
                <w:sz w:val="20"/>
                <w:szCs w:val="20"/>
              </w:rPr>
              <w:t>/analysis/batch/history</w:t>
            </w:r>
          </w:p>
        </w:tc>
        <w:tc>
          <w:tcPr>
            <w:tcW w:w="4500" w:type="dxa"/>
            <w:tcBorders>
              <w:top w:val="single" w:sz="1" w:space="0" w:color="D1D5DB"/>
              <w:left w:val="single" w:sz="1" w:space="0" w:color="D1D5DB"/>
              <w:bottom w:val="single" w:sz="1" w:space="0" w:color="D1D5DB"/>
              <w:right w:val="single" w:sz="1" w:space="0" w:color="D1D5DB"/>
            </w:tcBorders>
            <w:shd w:val="clear" w:color="auto" w:fill="F0F4FA"/>
            <w:tcMar>
              <w:top w:w="80" w:type="dxa"/>
              <w:left w:w="120" w:type="dxa"/>
              <w:bottom w:w="80" w:type="dxa"/>
              <w:right w:w="120" w:type="dxa"/>
            </w:tcMar>
          </w:tcPr>
          <w:p w14:paraId="2F1EFAED" w14:textId="77777777" w:rsidR="0000326F" w:rsidRDefault="00000000" w:rsidP="00783EFC">
            <w:pPr>
              <w:jc w:val="both"/>
            </w:pPr>
            <w:r>
              <w:rPr>
                <w:color w:val="333333"/>
                <w:sz w:val="20"/>
                <w:szCs w:val="20"/>
              </w:rPr>
              <w:t>List past batch runs with summary data</w:t>
            </w:r>
          </w:p>
        </w:tc>
      </w:tr>
    </w:tbl>
    <w:p w14:paraId="09364CC0" w14:textId="77777777" w:rsidR="0000326F" w:rsidRDefault="00000000" w:rsidP="00783EFC">
      <w:pPr>
        <w:jc w:val="both"/>
      </w:pPr>
      <w:r>
        <w:br w:type="page"/>
      </w:r>
    </w:p>
    <w:p w14:paraId="032B05A5" w14:textId="77777777" w:rsidR="0000326F" w:rsidRDefault="00000000" w:rsidP="00783EFC">
      <w:pPr>
        <w:pStyle w:val="Heading1"/>
        <w:jc w:val="both"/>
      </w:pPr>
      <w:r>
        <w:lastRenderedPageBreak/>
        <w:t>7. Frontend and User Interface</w:t>
      </w:r>
    </w:p>
    <w:p w14:paraId="24843EA5" w14:textId="77777777" w:rsidR="0000326F" w:rsidRDefault="00000000" w:rsidP="00783EFC">
      <w:pPr>
        <w:spacing w:after="160" w:line="300" w:lineRule="auto"/>
        <w:jc w:val="both"/>
      </w:pPr>
      <w:r>
        <w:rPr>
          <w:color w:val="333333"/>
        </w:rPr>
        <w:t xml:space="preserve">The frontend has undergone two phases of development: initial functional implementation, followed by a comprehensive premium UI redesign that elevates the interface to a production-grade standard inspired by design systems from Linear, </w:t>
      </w:r>
      <w:proofErr w:type="spellStart"/>
      <w:r>
        <w:rPr>
          <w:color w:val="333333"/>
        </w:rPr>
        <w:t>Vercel</w:t>
      </w:r>
      <w:proofErr w:type="spellEnd"/>
      <w:r>
        <w:rPr>
          <w:color w:val="333333"/>
        </w:rPr>
        <w:t>, and Stripe.</w:t>
      </w:r>
    </w:p>
    <w:p w14:paraId="00640029" w14:textId="77777777" w:rsidR="0000326F" w:rsidRDefault="00000000" w:rsidP="00783EFC">
      <w:pPr>
        <w:pStyle w:val="Heading2"/>
        <w:jc w:val="both"/>
      </w:pPr>
      <w:r>
        <w:t>7.1 Page Inventory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00326F" w14:paraId="029BE1F7"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1766E290" w14:textId="77777777" w:rsidR="0000326F" w:rsidRDefault="00000000" w:rsidP="00783EFC">
            <w:pPr>
              <w:jc w:val="both"/>
            </w:pPr>
            <w:r>
              <w:rPr>
                <w:b/>
                <w:bCs/>
                <w:color w:val="FFFFFF"/>
                <w:sz w:val="20"/>
                <w:szCs w:val="20"/>
              </w:rPr>
              <w:t>Page</w:t>
            </w:r>
          </w:p>
        </w:tc>
        <w:tc>
          <w:tcPr>
            <w:tcW w:w="676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610E7498" w14:textId="77777777" w:rsidR="0000326F" w:rsidRDefault="00000000" w:rsidP="00783EFC">
            <w:pPr>
              <w:jc w:val="both"/>
            </w:pPr>
            <w:r>
              <w:rPr>
                <w:b/>
                <w:bCs/>
                <w:color w:val="FFFFFF"/>
                <w:sz w:val="20"/>
                <w:szCs w:val="20"/>
              </w:rPr>
              <w:t>Functionality</w:t>
            </w:r>
          </w:p>
        </w:tc>
      </w:tr>
      <w:tr w:rsidR="0000326F" w14:paraId="28585896"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1387841" w14:textId="77777777" w:rsidR="0000326F" w:rsidRDefault="00000000" w:rsidP="00783EFC">
            <w:pPr>
              <w:jc w:val="both"/>
            </w:pPr>
            <w:r>
              <w:rPr>
                <w:b/>
                <w:bCs/>
                <w:color w:val="333333"/>
                <w:sz w:val="20"/>
                <w:szCs w:val="20"/>
              </w:rPr>
              <w:t>Dashboard</w:t>
            </w:r>
          </w:p>
        </w:tc>
        <w:tc>
          <w:tcPr>
            <w:tcW w:w="67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E6A1FF1" w14:textId="77777777" w:rsidR="0000326F" w:rsidRDefault="00000000" w:rsidP="00783EFC">
            <w:pPr>
              <w:jc w:val="both"/>
            </w:pPr>
            <w:r>
              <w:rPr>
                <w:color w:val="333333"/>
                <w:sz w:val="20"/>
                <w:szCs w:val="20"/>
              </w:rPr>
              <w:t>System overview with live stats, quick navigation, recent candidates list, upload zone, and getting started guide</w:t>
            </w:r>
          </w:p>
        </w:tc>
      </w:tr>
      <w:tr w:rsidR="0000326F" w14:paraId="0F12C145"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0F4FA"/>
            <w:tcMar>
              <w:top w:w="80" w:type="dxa"/>
              <w:left w:w="120" w:type="dxa"/>
              <w:bottom w:w="80" w:type="dxa"/>
              <w:right w:w="120" w:type="dxa"/>
            </w:tcMar>
          </w:tcPr>
          <w:p w14:paraId="604B4BE1" w14:textId="77777777" w:rsidR="0000326F" w:rsidRDefault="00000000" w:rsidP="00783EFC">
            <w:pPr>
              <w:jc w:val="both"/>
            </w:pPr>
            <w:r>
              <w:rPr>
                <w:b/>
                <w:bCs/>
                <w:color w:val="333333"/>
                <w:sz w:val="20"/>
                <w:szCs w:val="20"/>
              </w:rPr>
              <w:t>Candidates</w:t>
            </w:r>
          </w:p>
        </w:tc>
        <w:tc>
          <w:tcPr>
            <w:tcW w:w="6760" w:type="dxa"/>
            <w:tcBorders>
              <w:top w:val="single" w:sz="1" w:space="0" w:color="D1D5DB"/>
              <w:left w:val="single" w:sz="1" w:space="0" w:color="D1D5DB"/>
              <w:bottom w:val="single" w:sz="1" w:space="0" w:color="D1D5DB"/>
              <w:right w:val="single" w:sz="1" w:space="0" w:color="D1D5DB"/>
            </w:tcBorders>
            <w:shd w:val="clear" w:color="auto" w:fill="F0F4FA"/>
            <w:tcMar>
              <w:top w:w="80" w:type="dxa"/>
              <w:left w:w="120" w:type="dxa"/>
              <w:bottom w:w="80" w:type="dxa"/>
              <w:right w:w="120" w:type="dxa"/>
            </w:tcMar>
          </w:tcPr>
          <w:p w14:paraId="43AAEB54" w14:textId="77777777" w:rsidR="0000326F" w:rsidRDefault="00000000" w:rsidP="00783EFC">
            <w:pPr>
              <w:jc w:val="both"/>
            </w:pPr>
            <w:r>
              <w:rPr>
                <w:color w:val="333333"/>
                <w:sz w:val="20"/>
                <w:szCs w:val="20"/>
              </w:rPr>
              <w:t>Searchable list with bulk selection, multi-delete, drag-and-drop upload, and navigation to individual profiles</w:t>
            </w:r>
          </w:p>
        </w:tc>
      </w:tr>
      <w:tr w:rsidR="0000326F" w14:paraId="13807A43"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D8D400B" w14:textId="77777777" w:rsidR="0000326F" w:rsidRDefault="00000000" w:rsidP="00783EFC">
            <w:pPr>
              <w:jc w:val="both"/>
            </w:pPr>
            <w:r>
              <w:rPr>
                <w:b/>
                <w:bCs/>
                <w:color w:val="333333"/>
                <w:sz w:val="20"/>
                <w:szCs w:val="20"/>
              </w:rPr>
              <w:t>Candidate Detail</w:t>
            </w:r>
          </w:p>
        </w:tc>
        <w:tc>
          <w:tcPr>
            <w:tcW w:w="67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EDEC6E2" w14:textId="77777777" w:rsidR="0000326F" w:rsidRDefault="00000000" w:rsidP="00783EFC">
            <w:pPr>
              <w:jc w:val="both"/>
            </w:pPr>
            <w:r>
              <w:rPr>
                <w:color w:val="333333"/>
                <w:sz w:val="20"/>
                <w:szCs w:val="20"/>
              </w:rPr>
              <w:t>Full profile view with parsed resume data, analysis trigger with job selection, and pipeline progress indicator</w:t>
            </w:r>
          </w:p>
        </w:tc>
      </w:tr>
      <w:tr w:rsidR="0000326F" w14:paraId="482D1B18"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0F4FA"/>
            <w:tcMar>
              <w:top w:w="80" w:type="dxa"/>
              <w:left w:w="120" w:type="dxa"/>
              <w:bottom w:w="80" w:type="dxa"/>
              <w:right w:w="120" w:type="dxa"/>
            </w:tcMar>
          </w:tcPr>
          <w:p w14:paraId="42DF0B9F" w14:textId="77777777" w:rsidR="0000326F" w:rsidRDefault="00000000" w:rsidP="00783EFC">
            <w:pPr>
              <w:jc w:val="both"/>
            </w:pPr>
            <w:r>
              <w:rPr>
                <w:b/>
                <w:bCs/>
                <w:color w:val="333333"/>
                <w:sz w:val="20"/>
                <w:szCs w:val="20"/>
              </w:rPr>
              <w:t>Jobs</w:t>
            </w:r>
          </w:p>
        </w:tc>
        <w:tc>
          <w:tcPr>
            <w:tcW w:w="6760" w:type="dxa"/>
            <w:tcBorders>
              <w:top w:val="single" w:sz="1" w:space="0" w:color="D1D5DB"/>
              <w:left w:val="single" w:sz="1" w:space="0" w:color="D1D5DB"/>
              <w:bottom w:val="single" w:sz="1" w:space="0" w:color="D1D5DB"/>
              <w:right w:val="single" w:sz="1" w:space="0" w:color="D1D5DB"/>
            </w:tcBorders>
            <w:shd w:val="clear" w:color="auto" w:fill="F0F4FA"/>
            <w:tcMar>
              <w:top w:w="80" w:type="dxa"/>
              <w:left w:w="120" w:type="dxa"/>
              <w:bottom w:w="80" w:type="dxa"/>
              <w:right w:w="120" w:type="dxa"/>
            </w:tcMar>
          </w:tcPr>
          <w:p w14:paraId="01CD9DD8" w14:textId="77777777" w:rsidR="0000326F" w:rsidRDefault="00000000" w:rsidP="00783EFC">
            <w:pPr>
              <w:jc w:val="both"/>
            </w:pPr>
            <w:r>
              <w:rPr>
                <w:color w:val="333333"/>
                <w:sz w:val="20"/>
                <w:szCs w:val="20"/>
              </w:rPr>
              <w:t>Job creation (manual and smart AI mode), inline editing, skill tag display, and bulk delete</w:t>
            </w:r>
          </w:p>
        </w:tc>
      </w:tr>
      <w:tr w:rsidR="0000326F" w14:paraId="139CEB08"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5754755" w14:textId="77777777" w:rsidR="0000326F" w:rsidRDefault="00000000" w:rsidP="00783EFC">
            <w:pPr>
              <w:jc w:val="both"/>
            </w:pPr>
            <w:r>
              <w:rPr>
                <w:b/>
                <w:bCs/>
                <w:color w:val="333333"/>
                <w:sz w:val="20"/>
                <w:szCs w:val="20"/>
              </w:rPr>
              <w:t>Analysis Results</w:t>
            </w:r>
          </w:p>
        </w:tc>
        <w:tc>
          <w:tcPr>
            <w:tcW w:w="67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F3E49AA" w14:textId="77777777" w:rsidR="0000326F" w:rsidRDefault="00000000" w:rsidP="00783EFC">
            <w:pPr>
              <w:jc w:val="both"/>
            </w:pPr>
            <w:r>
              <w:rPr>
                <w:color w:val="333333"/>
                <w:sz w:val="20"/>
                <w:szCs w:val="20"/>
              </w:rPr>
              <w:t>Score ring visualization, skill breakdown grid, strength/gap cards, risk flags, and interview questions</w:t>
            </w:r>
          </w:p>
        </w:tc>
      </w:tr>
      <w:tr w:rsidR="0000326F" w14:paraId="0D2B7A5D"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0F4FA"/>
            <w:tcMar>
              <w:top w:w="80" w:type="dxa"/>
              <w:left w:w="120" w:type="dxa"/>
              <w:bottom w:w="80" w:type="dxa"/>
              <w:right w:w="120" w:type="dxa"/>
            </w:tcMar>
          </w:tcPr>
          <w:p w14:paraId="05F15785" w14:textId="77777777" w:rsidR="0000326F" w:rsidRDefault="00000000" w:rsidP="00783EFC">
            <w:pPr>
              <w:jc w:val="both"/>
            </w:pPr>
            <w:r>
              <w:rPr>
                <w:b/>
                <w:bCs/>
                <w:color w:val="333333"/>
                <w:sz w:val="20"/>
                <w:szCs w:val="20"/>
              </w:rPr>
              <w:t>Batch Analysis</w:t>
            </w:r>
          </w:p>
        </w:tc>
        <w:tc>
          <w:tcPr>
            <w:tcW w:w="6760" w:type="dxa"/>
            <w:tcBorders>
              <w:top w:val="single" w:sz="1" w:space="0" w:color="D1D5DB"/>
              <w:left w:val="single" w:sz="1" w:space="0" w:color="D1D5DB"/>
              <w:bottom w:val="single" w:sz="1" w:space="0" w:color="D1D5DB"/>
              <w:right w:val="single" w:sz="1" w:space="0" w:color="D1D5DB"/>
            </w:tcBorders>
            <w:shd w:val="clear" w:color="auto" w:fill="F0F4FA"/>
            <w:tcMar>
              <w:top w:w="80" w:type="dxa"/>
              <w:left w:w="120" w:type="dxa"/>
              <w:bottom w:w="80" w:type="dxa"/>
              <w:right w:w="120" w:type="dxa"/>
            </w:tcMar>
          </w:tcPr>
          <w:p w14:paraId="16B732FB" w14:textId="77777777" w:rsidR="0000326F" w:rsidRDefault="00000000" w:rsidP="00783EFC">
            <w:pPr>
              <w:jc w:val="both"/>
            </w:pPr>
            <w:r>
              <w:rPr>
                <w:color w:val="333333"/>
                <w:sz w:val="20"/>
                <w:szCs w:val="20"/>
              </w:rPr>
              <w:t>Multi-candidate selection, concurrent pipeline with progress tracking, celebration transitions, and persistent history</w:t>
            </w:r>
          </w:p>
        </w:tc>
      </w:tr>
      <w:tr w:rsidR="0000326F" w14:paraId="07F46818"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801F795" w14:textId="77777777" w:rsidR="0000326F" w:rsidRDefault="00000000" w:rsidP="00783EFC">
            <w:pPr>
              <w:jc w:val="both"/>
            </w:pPr>
            <w:r>
              <w:rPr>
                <w:b/>
                <w:bCs/>
                <w:color w:val="333333"/>
                <w:sz w:val="20"/>
                <w:szCs w:val="20"/>
              </w:rPr>
              <w:t>Ranked Results</w:t>
            </w:r>
          </w:p>
        </w:tc>
        <w:tc>
          <w:tcPr>
            <w:tcW w:w="67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E83F900" w14:textId="77777777" w:rsidR="0000326F" w:rsidRDefault="00000000" w:rsidP="00783EFC">
            <w:pPr>
              <w:jc w:val="both"/>
            </w:pPr>
            <w:r>
              <w:rPr>
                <w:color w:val="333333"/>
                <w:sz w:val="20"/>
                <w:szCs w:val="20"/>
              </w:rPr>
              <w:t>Sorted leaderboard of batch results with fit scores, skill summaries, and navigation to individual analyses</w:t>
            </w:r>
          </w:p>
        </w:tc>
      </w:tr>
    </w:tbl>
    <w:p w14:paraId="464A1432" w14:textId="77777777" w:rsidR="0000326F" w:rsidRDefault="00000000" w:rsidP="00783EFC">
      <w:pPr>
        <w:pStyle w:val="Heading2"/>
        <w:jc w:val="both"/>
      </w:pPr>
      <w:r>
        <w:t>7.2 Design System</w:t>
      </w:r>
    </w:p>
    <w:p w14:paraId="22F593D7" w14:textId="77777777" w:rsidR="0000326F" w:rsidRDefault="00000000" w:rsidP="00783EFC">
      <w:pPr>
        <w:spacing w:after="160" w:line="300" w:lineRule="auto"/>
        <w:jc w:val="both"/>
      </w:pPr>
      <w:r>
        <w:rPr>
          <w:color w:val="333333"/>
        </w:rPr>
        <w:t>The premium UI redesign established a comprehensive design token system in Tailwind CSS, covering colors, shadows, spacing, and typography. The sidebar uses a deep slate background (#0F172A) for a premium dark panel appearance, while the main content area uses a light surface with subtle card separation. A six-tier shadow system (</w:t>
      </w:r>
      <w:proofErr w:type="spellStart"/>
      <w:r>
        <w:rPr>
          <w:color w:val="333333"/>
        </w:rPr>
        <w:t>xs</w:t>
      </w:r>
      <w:proofErr w:type="spellEnd"/>
      <w:r>
        <w:rPr>
          <w:color w:val="333333"/>
        </w:rPr>
        <w:t xml:space="preserve"> through xl) provides depth without visual heaviness. All interactive elements share consistent border radii, focus ring styles, and hover transitions.</w:t>
      </w:r>
    </w:p>
    <w:p w14:paraId="128BE497" w14:textId="77777777" w:rsidR="00977709" w:rsidRDefault="00977709" w:rsidP="00783EFC">
      <w:pPr>
        <w:pStyle w:val="Heading3"/>
        <w:jc w:val="both"/>
      </w:pPr>
    </w:p>
    <w:p w14:paraId="2B9933A2" w14:textId="77777777" w:rsidR="00977709" w:rsidRDefault="00977709" w:rsidP="00783EFC">
      <w:pPr>
        <w:pStyle w:val="Heading3"/>
        <w:jc w:val="both"/>
      </w:pPr>
    </w:p>
    <w:p w14:paraId="5D3D0401" w14:textId="77777777" w:rsidR="00977709" w:rsidRDefault="00977709" w:rsidP="00783EFC">
      <w:pPr>
        <w:pStyle w:val="Heading3"/>
        <w:jc w:val="both"/>
      </w:pPr>
    </w:p>
    <w:p w14:paraId="1E894870" w14:textId="77777777" w:rsidR="00977709" w:rsidRDefault="00977709" w:rsidP="00783EFC">
      <w:pPr>
        <w:pStyle w:val="Heading3"/>
        <w:jc w:val="both"/>
      </w:pPr>
    </w:p>
    <w:p w14:paraId="633F189D" w14:textId="77777777" w:rsidR="00977709" w:rsidRDefault="00977709" w:rsidP="00783EFC">
      <w:pPr>
        <w:pStyle w:val="Heading3"/>
        <w:jc w:val="both"/>
      </w:pPr>
    </w:p>
    <w:p w14:paraId="4B76268A" w14:textId="77777777" w:rsidR="00977709" w:rsidRDefault="00977709" w:rsidP="00783EFC">
      <w:pPr>
        <w:pStyle w:val="Heading3"/>
        <w:jc w:val="both"/>
      </w:pPr>
    </w:p>
    <w:p w14:paraId="4663EA4C" w14:textId="77777777" w:rsidR="00977709" w:rsidRDefault="00977709" w:rsidP="00783EFC">
      <w:pPr>
        <w:pStyle w:val="Heading3"/>
        <w:jc w:val="both"/>
      </w:pPr>
    </w:p>
    <w:p w14:paraId="42355222" w14:textId="0EB1645D" w:rsidR="0000326F" w:rsidRDefault="00000000" w:rsidP="00783EFC">
      <w:pPr>
        <w:pStyle w:val="Heading3"/>
        <w:jc w:val="both"/>
      </w:pPr>
      <w:r>
        <w:lastRenderedPageBreak/>
        <w:t>Key Design Decisions</w:t>
      </w:r>
    </w:p>
    <w:p w14:paraId="129CB094" w14:textId="77777777" w:rsidR="0000326F" w:rsidRDefault="00000000" w:rsidP="00783EFC">
      <w:pPr>
        <w:pStyle w:val="ListParagraph"/>
        <w:numPr>
          <w:ilvl w:val="0"/>
          <w:numId w:val="5"/>
        </w:numPr>
        <w:spacing w:after="100" w:line="276" w:lineRule="auto"/>
        <w:jc w:val="both"/>
      </w:pPr>
      <w:r>
        <w:rPr>
          <w:b/>
          <w:bCs/>
          <w:color w:val="333333"/>
        </w:rPr>
        <w:t xml:space="preserve">Layout shell: </w:t>
      </w:r>
      <w:r>
        <w:rPr>
          <w:color w:val="333333"/>
        </w:rPr>
        <w:t>240px fixed sidebar with persistent navigation, a 48px header bar with dynamic breadcrumbs, and a scrollable content area.</w:t>
      </w:r>
    </w:p>
    <w:p w14:paraId="202EE985" w14:textId="77777777" w:rsidR="0000326F" w:rsidRDefault="00000000" w:rsidP="00783EFC">
      <w:pPr>
        <w:pStyle w:val="ListParagraph"/>
        <w:numPr>
          <w:ilvl w:val="0"/>
          <w:numId w:val="5"/>
        </w:numPr>
        <w:spacing w:after="100" w:line="276" w:lineRule="auto"/>
        <w:jc w:val="both"/>
      </w:pPr>
      <w:r>
        <w:rPr>
          <w:b/>
          <w:bCs/>
          <w:color w:val="333333"/>
        </w:rPr>
        <w:t xml:space="preserve">Card system: </w:t>
      </w:r>
      <w:r>
        <w:rPr>
          <w:color w:val="333333"/>
        </w:rPr>
        <w:t>Unified glass-card-solid component with rounded-xl corners, subtle shadow-</w:t>
      </w:r>
      <w:proofErr w:type="spellStart"/>
      <w:r>
        <w:rPr>
          <w:color w:val="333333"/>
        </w:rPr>
        <w:t>sm</w:t>
      </w:r>
      <w:proofErr w:type="spellEnd"/>
      <w:r>
        <w:rPr>
          <w:color w:val="333333"/>
        </w:rPr>
        <w:t>, and 1px border for edge definition.</w:t>
      </w:r>
    </w:p>
    <w:p w14:paraId="42C15F4B" w14:textId="77777777" w:rsidR="0000326F" w:rsidRDefault="00000000" w:rsidP="00783EFC">
      <w:pPr>
        <w:pStyle w:val="ListParagraph"/>
        <w:numPr>
          <w:ilvl w:val="0"/>
          <w:numId w:val="5"/>
        </w:numPr>
        <w:spacing w:after="100" w:line="276" w:lineRule="auto"/>
        <w:jc w:val="both"/>
      </w:pPr>
      <w:r>
        <w:rPr>
          <w:b/>
          <w:bCs/>
          <w:color w:val="333333"/>
        </w:rPr>
        <w:t xml:space="preserve">Typography scale: </w:t>
      </w:r>
      <w:r>
        <w:rPr>
          <w:color w:val="333333"/>
        </w:rPr>
        <w:t>Page titles at text-xl, section headings using a standardized section-heading utility class (uppercase, tracked, small), body text at 13px/14px.</w:t>
      </w:r>
    </w:p>
    <w:p w14:paraId="0F71A122" w14:textId="77777777" w:rsidR="0000326F" w:rsidRDefault="00000000" w:rsidP="00783EFC">
      <w:pPr>
        <w:pStyle w:val="ListParagraph"/>
        <w:numPr>
          <w:ilvl w:val="0"/>
          <w:numId w:val="5"/>
        </w:numPr>
        <w:spacing w:after="100" w:line="276" w:lineRule="auto"/>
        <w:jc w:val="both"/>
      </w:pPr>
      <w:r>
        <w:rPr>
          <w:b/>
          <w:bCs/>
          <w:color w:val="333333"/>
        </w:rPr>
        <w:t xml:space="preserve">Page containers: </w:t>
      </w:r>
      <w:r>
        <w:rPr>
          <w:color w:val="333333"/>
        </w:rPr>
        <w:t>Standardized max-width (1200px for standard pages, 1400px for wide pages like Batch Analysis) with consistent horizontal padding.</w:t>
      </w:r>
    </w:p>
    <w:p w14:paraId="153F4383" w14:textId="77777777" w:rsidR="0000326F" w:rsidRDefault="00000000" w:rsidP="00783EFC">
      <w:pPr>
        <w:pStyle w:val="ListParagraph"/>
        <w:numPr>
          <w:ilvl w:val="0"/>
          <w:numId w:val="5"/>
        </w:numPr>
        <w:spacing w:after="100" w:line="276" w:lineRule="auto"/>
        <w:jc w:val="both"/>
      </w:pPr>
      <w:r>
        <w:rPr>
          <w:b/>
          <w:bCs/>
          <w:color w:val="333333"/>
        </w:rPr>
        <w:t xml:space="preserve">Animation system: </w:t>
      </w:r>
      <w:r>
        <w:rPr>
          <w:color w:val="333333"/>
        </w:rPr>
        <w:t>Entrance animations (fade-in, slide-up) for page transitions, skeleton loaders for async data, and hover-lift effects on interactive cards.</w:t>
      </w:r>
    </w:p>
    <w:p w14:paraId="370DA7DF" w14:textId="77777777" w:rsidR="0000326F" w:rsidRDefault="00000000" w:rsidP="00783EFC">
      <w:pPr>
        <w:jc w:val="both"/>
      </w:pPr>
      <w:r>
        <w:br w:type="page"/>
      </w:r>
    </w:p>
    <w:p w14:paraId="21EDE118" w14:textId="77777777" w:rsidR="0000326F" w:rsidRDefault="00000000" w:rsidP="00783EFC">
      <w:pPr>
        <w:pStyle w:val="Heading1"/>
        <w:jc w:val="both"/>
      </w:pPr>
      <w:r>
        <w:lastRenderedPageBreak/>
        <w:t>8. Quality Assurance and Codebase Audit</w:t>
      </w:r>
    </w:p>
    <w:p w14:paraId="3DE10958" w14:textId="77777777" w:rsidR="0000326F" w:rsidRDefault="00000000" w:rsidP="00783EFC">
      <w:pPr>
        <w:spacing w:after="160" w:line="300" w:lineRule="auto"/>
        <w:jc w:val="both"/>
      </w:pPr>
      <w:r>
        <w:rPr>
          <w:color w:val="333333"/>
        </w:rPr>
        <w:t xml:space="preserve">A comprehensive codebase audit was performed across the entire </w:t>
      </w:r>
      <w:proofErr w:type="spellStart"/>
      <w:r>
        <w:rPr>
          <w:color w:val="333333"/>
        </w:rPr>
        <w:t>VetLayer</w:t>
      </w:r>
      <w:proofErr w:type="spellEnd"/>
      <w:r>
        <w:rPr>
          <w:color w:val="333333"/>
        </w:rPr>
        <w:t xml:space="preserve"> system, covering all 31 Python backend files and the complete TypeScript frontend. The audit employed both automated tooling and manual deep review of critical code paths.</w:t>
      </w:r>
    </w:p>
    <w:p w14:paraId="7D305493" w14:textId="77777777" w:rsidR="0000326F" w:rsidRDefault="00000000" w:rsidP="00783EFC">
      <w:pPr>
        <w:pStyle w:val="Heading2"/>
        <w:jc w:val="both"/>
      </w:pPr>
      <w:r>
        <w:t>8.1 Automated Checks</w:t>
      </w:r>
    </w:p>
    <w:p w14:paraId="422982EA" w14:textId="77777777" w:rsidR="0000326F" w:rsidRDefault="00000000" w:rsidP="00783EFC">
      <w:pPr>
        <w:pStyle w:val="ListParagraph"/>
        <w:numPr>
          <w:ilvl w:val="0"/>
          <w:numId w:val="6"/>
        </w:numPr>
        <w:spacing w:after="100" w:line="276" w:lineRule="auto"/>
        <w:jc w:val="both"/>
      </w:pPr>
      <w:r>
        <w:rPr>
          <w:b/>
          <w:bCs/>
          <w:color w:val="333333"/>
        </w:rPr>
        <w:t xml:space="preserve">Python syntax verification: </w:t>
      </w:r>
      <w:r>
        <w:rPr>
          <w:color w:val="333333"/>
        </w:rPr>
        <w:t xml:space="preserve">All 31 backend Python files passed </w:t>
      </w:r>
      <w:proofErr w:type="spellStart"/>
      <w:proofErr w:type="gramStart"/>
      <w:r>
        <w:rPr>
          <w:color w:val="333333"/>
        </w:rPr>
        <w:t>ast.parse</w:t>
      </w:r>
      <w:proofErr w:type="spellEnd"/>
      <w:proofErr w:type="gramEnd"/>
      <w:r>
        <w:rPr>
          <w:color w:val="333333"/>
        </w:rPr>
        <w:t>() syntax validation with zero errors.</w:t>
      </w:r>
    </w:p>
    <w:p w14:paraId="4D901A0F" w14:textId="77777777" w:rsidR="0000326F" w:rsidRDefault="00000000" w:rsidP="00783EFC">
      <w:pPr>
        <w:pStyle w:val="ListParagraph"/>
        <w:numPr>
          <w:ilvl w:val="0"/>
          <w:numId w:val="6"/>
        </w:numPr>
        <w:spacing w:after="100" w:line="276" w:lineRule="auto"/>
        <w:jc w:val="both"/>
      </w:pPr>
      <w:r>
        <w:rPr>
          <w:b/>
          <w:bCs/>
          <w:color w:val="333333"/>
        </w:rPr>
        <w:t xml:space="preserve">TypeScript compilation: </w:t>
      </w:r>
      <w:r>
        <w:rPr>
          <w:color w:val="333333"/>
        </w:rPr>
        <w:t xml:space="preserve">The full frontend codebase compiled cleanly via </w:t>
      </w:r>
      <w:proofErr w:type="spellStart"/>
      <w:r>
        <w:rPr>
          <w:color w:val="333333"/>
        </w:rPr>
        <w:t>npx</w:t>
      </w:r>
      <w:proofErr w:type="spellEnd"/>
      <w:r>
        <w:rPr>
          <w:color w:val="333333"/>
        </w:rPr>
        <w:t xml:space="preserve"> </w:t>
      </w:r>
      <w:proofErr w:type="spellStart"/>
      <w:r>
        <w:rPr>
          <w:color w:val="333333"/>
        </w:rPr>
        <w:t>tsc</w:t>
      </w:r>
      <w:proofErr w:type="spellEnd"/>
      <w:r>
        <w:rPr>
          <w:color w:val="333333"/>
        </w:rPr>
        <w:t xml:space="preserve"> --</w:t>
      </w:r>
      <w:proofErr w:type="spellStart"/>
      <w:r>
        <w:rPr>
          <w:color w:val="333333"/>
        </w:rPr>
        <w:t>noEmit</w:t>
      </w:r>
      <w:proofErr w:type="spellEnd"/>
      <w:r>
        <w:rPr>
          <w:color w:val="333333"/>
        </w:rPr>
        <w:t>, confirming zero type errors across all components, pages, and utility modules.</w:t>
      </w:r>
    </w:p>
    <w:p w14:paraId="2C447D21" w14:textId="77777777" w:rsidR="0000326F" w:rsidRDefault="00000000" w:rsidP="00783EFC">
      <w:pPr>
        <w:pStyle w:val="Heading2"/>
        <w:jc w:val="both"/>
      </w:pPr>
      <w:r>
        <w:t>8.2 Bugs Identified and Resolved</w:t>
      </w:r>
    </w:p>
    <w:p w14:paraId="5A811FFF" w14:textId="77777777" w:rsidR="0000326F" w:rsidRDefault="00000000" w:rsidP="00783EFC">
      <w:pPr>
        <w:spacing w:after="160" w:line="300" w:lineRule="auto"/>
        <w:jc w:val="both"/>
      </w:pPr>
      <w:r>
        <w:rPr>
          <w:color w:val="333333"/>
        </w:rPr>
        <w:t>Manual deep review of the analysis pipeline, scoring logic, risk engine, and interview question generator uncovered three logic level bugs, all of which have been fixed and verified.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360"/>
        <w:gridCol w:w="2200"/>
      </w:tblGrid>
      <w:tr w:rsidR="0000326F" w14:paraId="31E7DB32"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26B55EA4" w14:textId="77777777" w:rsidR="0000326F" w:rsidRDefault="00000000" w:rsidP="00783EFC">
            <w:pPr>
              <w:jc w:val="both"/>
            </w:pPr>
            <w:r>
              <w:rPr>
                <w:b/>
                <w:bCs/>
                <w:color w:val="FFFFFF"/>
                <w:sz w:val="20"/>
                <w:szCs w:val="20"/>
              </w:rPr>
              <w:t>Bug</w:t>
            </w:r>
          </w:p>
        </w:tc>
        <w:tc>
          <w:tcPr>
            <w:tcW w:w="436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16FC8DBA" w14:textId="77777777" w:rsidR="0000326F" w:rsidRDefault="00000000" w:rsidP="00783EFC">
            <w:pPr>
              <w:jc w:val="both"/>
            </w:pPr>
            <w:r>
              <w:rPr>
                <w:b/>
                <w:bCs/>
                <w:color w:val="FFFFFF"/>
                <w:sz w:val="20"/>
                <w:szCs w:val="20"/>
              </w:rPr>
              <w:t>Description</w:t>
            </w:r>
          </w:p>
        </w:tc>
        <w:tc>
          <w:tcPr>
            <w:tcW w:w="22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71D5CB5E" w14:textId="77777777" w:rsidR="0000326F" w:rsidRDefault="00000000" w:rsidP="00783EFC">
            <w:pPr>
              <w:jc w:val="both"/>
            </w:pPr>
            <w:r>
              <w:rPr>
                <w:b/>
                <w:bCs/>
                <w:color w:val="FFFFFF"/>
                <w:sz w:val="20"/>
                <w:szCs w:val="20"/>
              </w:rPr>
              <w:t>Severity</w:t>
            </w:r>
          </w:p>
        </w:tc>
      </w:tr>
      <w:tr w:rsidR="0000326F" w14:paraId="75FEA228"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6D0E55B" w14:textId="77777777" w:rsidR="0000326F" w:rsidRDefault="00000000" w:rsidP="00783EFC">
            <w:pPr>
              <w:jc w:val="both"/>
            </w:pPr>
            <w:r>
              <w:rPr>
                <w:b/>
                <w:bCs/>
                <w:color w:val="333333"/>
                <w:sz w:val="20"/>
                <w:szCs w:val="20"/>
              </w:rPr>
              <w:t>Month extraction regex</w:t>
            </w:r>
          </w:p>
        </w:tc>
        <w:tc>
          <w:tcPr>
            <w:tcW w:w="43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6FBA5E2" w14:textId="77777777" w:rsidR="0000326F" w:rsidRDefault="00000000" w:rsidP="00783EFC">
            <w:pPr>
              <w:jc w:val="both"/>
            </w:pPr>
            <w:r>
              <w:rPr>
                <w:color w:val="333333"/>
                <w:sz w:val="20"/>
                <w:szCs w:val="20"/>
              </w:rPr>
              <w:t>The employment gap calculator used a regex that extracted the last two digits of any string, mistaking year digits for month values (e.g., extracting "20" from "2020" as a month)</w:t>
            </w:r>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F179010" w14:textId="77777777" w:rsidR="0000326F" w:rsidRDefault="00000000" w:rsidP="00783EFC">
            <w:pPr>
              <w:jc w:val="both"/>
            </w:pPr>
            <w:r>
              <w:rPr>
                <w:color w:val="D97706"/>
                <w:sz w:val="20"/>
                <w:szCs w:val="20"/>
              </w:rPr>
              <w:t>Medium</w:t>
            </w:r>
          </w:p>
        </w:tc>
      </w:tr>
      <w:tr w:rsidR="0000326F" w14:paraId="24C9FD12"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0F4FA"/>
            <w:tcMar>
              <w:top w:w="80" w:type="dxa"/>
              <w:left w:w="120" w:type="dxa"/>
              <w:bottom w:w="80" w:type="dxa"/>
              <w:right w:w="120" w:type="dxa"/>
            </w:tcMar>
          </w:tcPr>
          <w:p w14:paraId="449FCB65" w14:textId="77777777" w:rsidR="0000326F" w:rsidRDefault="00000000" w:rsidP="00783EFC">
            <w:pPr>
              <w:jc w:val="both"/>
            </w:pPr>
            <w:r>
              <w:rPr>
                <w:b/>
                <w:bCs/>
                <w:color w:val="333333"/>
                <w:sz w:val="20"/>
                <w:szCs w:val="20"/>
              </w:rPr>
              <w:t>Stale skill title parsing</w:t>
            </w:r>
          </w:p>
        </w:tc>
        <w:tc>
          <w:tcPr>
            <w:tcW w:w="4360" w:type="dxa"/>
            <w:tcBorders>
              <w:top w:val="single" w:sz="1" w:space="0" w:color="D1D5DB"/>
              <w:left w:val="single" w:sz="1" w:space="0" w:color="D1D5DB"/>
              <w:bottom w:val="single" w:sz="1" w:space="0" w:color="D1D5DB"/>
              <w:right w:val="single" w:sz="1" w:space="0" w:color="D1D5DB"/>
            </w:tcBorders>
            <w:shd w:val="clear" w:color="auto" w:fill="F0F4FA"/>
            <w:tcMar>
              <w:top w:w="80" w:type="dxa"/>
              <w:left w:w="120" w:type="dxa"/>
              <w:bottom w:w="80" w:type="dxa"/>
              <w:right w:w="120" w:type="dxa"/>
            </w:tcMar>
          </w:tcPr>
          <w:p w14:paraId="414ACD10" w14:textId="77777777" w:rsidR="0000326F" w:rsidRDefault="00000000" w:rsidP="00783EFC">
            <w:pPr>
              <w:jc w:val="both"/>
            </w:pPr>
            <w:r>
              <w:rPr>
                <w:color w:val="333333"/>
                <w:sz w:val="20"/>
                <w:szCs w:val="20"/>
              </w:rPr>
              <w:t>The interview question generator attempted to strip a "Stale skill:" prefix that did not exist in the actual data format, causing the full descriptor string to be used as the skill name</w:t>
            </w:r>
          </w:p>
        </w:tc>
        <w:tc>
          <w:tcPr>
            <w:tcW w:w="2200" w:type="dxa"/>
            <w:tcBorders>
              <w:top w:val="single" w:sz="1" w:space="0" w:color="D1D5DB"/>
              <w:left w:val="single" w:sz="1" w:space="0" w:color="D1D5DB"/>
              <w:bottom w:val="single" w:sz="1" w:space="0" w:color="D1D5DB"/>
              <w:right w:val="single" w:sz="1" w:space="0" w:color="D1D5DB"/>
            </w:tcBorders>
            <w:shd w:val="clear" w:color="auto" w:fill="F0F4FA"/>
            <w:tcMar>
              <w:top w:w="80" w:type="dxa"/>
              <w:left w:w="120" w:type="dxa"/>
              <w:bottom w:w="80" w:type="dxa"/>
              <w:right w:w="120" w:type="dxa"/>
            </w:tcMar>
          </w:tcPr>
          <w:p w14:paraId="6DA9C3D0" w14:textId="77777777" w:rsidR="0000326F" w:rsidRDefault="00000000" w:rsidP="00783EFC">
            <w:pPr>
              <w:jc w:val="both"/>
            </w:pPr>
            <w:r>
              <w:rPr>
                <w:color w:val="D97706"/>
                <w:sz w:val="20"/>
                <w:szCs w:val="20"/>
              </w:rPr>
              <w:t>Medium</w:t>
            </w:r>
          </w:p>
        </w:tc>
      </w:tr>
      <w:tr w:rsidR="0000326F" w14:paraId="1669CCE0"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3FE74C7" w14:textId="77777777" w:rsidR="0000326F" w:rsidRDefault="00000000" w:rsidP="00783EFC">
            <w:pPr>
              <w:jc w:val="both"/>
            </w:pPr>
            <w:r>
              <w:rPr>
                <w:b/>
                <w:bCs/>
                <w:color w:val="333333"/>
                <w:sz w:val="20"/>
                <w:szCs w:val="20"/>
              </w:rPr>
              <w:t>Adjacency check logic</w:t>
            </w:r>
          </w:p>
        </w:tc>
        <w:tc>
          <w:tcPr>
            <w:tcW w:w="43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3D2DCF3" w14:textId="77777777" w:rsidR="0000326F" w:rsidRDefault="00000000" w:rsidP="00783EFC">
            <w:pPr>
              <w:jc w:val="both"/>
            </w:pPr>
            <w:r>
              <w:rPr>
                <w:color w:val="333333"/>
                <w:sz w:val="20"/>
                <w:szCs w:val="20"/>
              </w:rPr>
              <w:t>The related skill finder searched for a missing skill name within the assessments collection, where it could never exist by definition, preventing the feature from ever producing results</w:t>
            </w:r>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B7303E9" w14:textId="77777777" w:rsidR="0000326F" w:rsidRDefault="00000000" w:rsidP="00783EFC">
            <w:pPr>
              <w:jc w:val="both"/>
            </w:pPr>
            <w:r>
              <w:rPr>
                <w:color w:val="D97706"/>
                <w:sz w:val="20"/>
                <w:szCs w:val="20"/>
              </w:rPr>
              <w:t>Medium</w:t>
            </w:r>
          </w:p>
        </w:tc>
      </w:tr>
    </w:tbl>
    <w:p w14:paraId="73E56EEF" w14:textId="77777777" w:rsidR="0000326F" w:rsidRDefault="0000326F" w:rsidP="00783EFC">
      <w:pPr>
        <w:spacing w:after="160"/>
        <w:jc w:val="both"/>
      </w:pPr>
    </w:p>
    <w:p w14:paraId="43DDC48E" w14:textId="77777777" w:rsidR="0000326F" w:rsidRDefault="00000000" w:rsidP="00783EFC">
      <w:pPr>
        <w:spacing w:after="160" w:line="300" w:lineRule="auto"/>
        <w:jc w:val="both"/>
      </w:pPr>
      <w:r>
        <w:rPr>
          <w:color w:val="333333"/>
        </w:rPr>
        <w:t>Each fix was verified by re-running the respective syntax checks and confirming clean compilation. The month extraction bug was resolved with a dedicated _</w:t>
      </w:r>
      <w:proofErr w:type="spellStart"/>
      <w:r>
        <w:rPr>
          <w:color w:val="333333"/>
        </w:rPr>
        <w:t>extract_</w:t>
      </w:r>
      <w:proofErr w:type="gramStart"/>
      <w:r>
        <w:rPr>
          <w:color w:val="333333"/>
        </w:rPr>
        <w:t>month</w:t>
      </w:r>
      <w:proofErr w:type="spellEnd"/>
      <w:r>
        <w:rPr>
          <w:color w:val="333333"/>
        </w:rPr>
        <w:t>(</w:t>
      </w:r>
      <w:proofErr w:type="gramEnd"/>
      <w:r>
        <w:rPr>
          <w:color w:val="333333"/>
        </w:rPr>
        <w:t>) helper function that supports both numeric (MM/YYYY) and named month formats with proper 1 to 12 validation. The stale skill parsing was fixed with a regex substitution that correctly handles the "last used N years ago" suffix pattern. The adjacency logic was corrected to compare skill categories rather than names, enabling the system to find related skills in the same domain.</w:t>
      </w:r>
    </w:p>
    <w:p w14:paraId="2DCA4D7C" w14:textId="77777777" w:rsidR="0000326F" w:rsidRDefault="00000000" w:rsidP="00783EFC">
      <w:pPr>
        <w:jc w:val="both"/>
      </w:pPr>
      <w:r>
        <w:br w:type="page"/>
      </w:r>
    </w:p>
    <w:p w14:paraId="450B55FA" w14:textId="77777777" w:rsidR="0000326F" w:rsidRDefault="00000000" w:rsidP="00783EFC">
      <w:pPr>
        <w:pStyle w:val="Heading1"/>
        <w:jc w:val="both"/>
      </w:pPr>
      <w:r>
        <w:lastRenderedPageBreak/>
        <w:t>9. Enhancements Beyond Original Scope</w:t>
      </w:r>
    </w:p>
    <w:p w14:paraId="5EEE400B" w14:textId="77777777" w:rsidR="0000326F" w:rsidRDefault="00000000" w:rsidP="00783EFC">
      <w:pPr>
        <w:spacing w:after="160" w:line="300" w:lineRule="auto"/>
        <w:jc w:val="both"/>
      </w:pPr>
      <w:r>
        <w:rPr>
          <w:color w:val="333333"/>
        </w:rPr>
        <w:t xml:space="preserve">Several significant features were implemented that were not part of the original project specification. These enhancements arose from practical needs identified during development and testing, and collectively elevate </w:t>
      </w:r>
      <w:proofErr w:type="spellStart"/>
      <w:r>
        <w:rPr>
          <w:color w:val="333333"/>
        </w:rPr>
        <w:t>VetLayer</w:t>
      </w:r>
      <w:proofErr w:type="spellEnd"/>
      <w:r>
        <w:rPr>
          <w:color w:val="333333"/>
        </w:rPr>
        <w:t xml:space="preserve"> from a prototype to a more production-ready system.</w:t>
      </w:r>
    </w:p>
    <w:p w14:paraId="751BD93C" w14:textId="77777777" w:rsidR="0000326F" w:rsidRDefault="00000000" w:rsidP="00783EFC">
      <w:pPr>
        <w:pStyle w:val="Heading2"/>
        <w:jc w:val="both"/>
      </w:pPr>
      <w:r>
        <w:t>9.1 Batch Analysis with Concurrent Pipelines</w:t>
      </w:r>
    </w:p>
    <w:p w14:paraId="4869BA93" w14:textId="77777777" w:rsidR="0000326F" w:rsidRDefault="00000000" w:rsidP="00783EFC">
      <w:pPr>
        <w:spacing w:after="160" w:line="300" w:lineRule="auto"/>
        <w:jc w:val="both"/>
      </w:pPr>
      <w:r>
        <w:rPr>
          <w:color w:val="333333"/>
        </w:rPr>
        <w:t xml:space="preserve">The original report described single-candidate analysis. The batch analysis system extends this to support selecting multiple candidates for simultaneous evaluation against a job description. Analysis pipelines run concurrently using Python’s </w:t>
      </w:r>
      <w:proofErr w:type="spellStart"/>
      <w:r>
        <w:rPr>
          <w:color w:val="333333"/>
        </w:rPr>
        <w:t>asyncio</w:t>
      </w:r>
      <w:proofErr w:type="spellEnd"/>
      <w:r>
        <w:rPr>
          <w:color w:val="333333"/>
        </w:rPr>
        <w:t>, with real-time progress tracking on the frontend via polling. Results are presented in a celebration-style transition with staggered reveals, and a ranked leaderboard view allows recruiters to compare candidates side by side.</w:t>
      </w:r>
    </w:p>
    <w:p w14:paraId="1B2762E9" w14:textId="77777777" w:rsidR="0000326F" w:rsidRDefault="00000000" w:rsidP="00783EFC">
      <w:pPr>
        <w:pStyle w:val="Heading2"/>
        <w:jc w:val="both"/>
      </w:pPr>
      <w:r>
        <w:t>9.2 Persistent Batch History</w:t>
      </w:r>
    </w:p>
    <w:p w14:paraId="510A3F63" w14:textId="77777777" w:rsidR="0000326F" w:rsidRDefault="00000000" w:rsidP="00783EFC">
      <w:pPr>
        <w:spacing w:after="160" w:line="300" w:lineRule="auto"/>
        <w:jc w:val="both"/>
      </w:pPr>
      <w:r>
        <w:rPr>
          <w:color w:val="333333"/>
        </w:rPr>
        <w:t>Batch analysis runs are persisted to the database with full metadata, including which candidates were included, when the run was initiated and completed, and summary statistics. The Batch Analysis page includes a history view where recruiters can revisit past runs and navigate to their ranked results without needing to re-run the analysis.</w:t>
      </w:r>
    </w:p>
    <w:p w14:paraId="112EA264" w14:textId="77777777" w:rsidR="0000326F" w:rsidRDefault="00000000" w:rsidP="00783EFC">
      <w:pPr>
        <w:pStyle w:val="Heading2"/>
        <w:jc w:val="both"/>
      </w:pPr>
      <w:r>
        <w:t>9.3 Smart Job Creation with AI Parsing</w:t>
      </w:r>
    </w:p>
    <w:p w14:paraId="45189F9C" w14:textId="77777777" w:rsidR="0000326F" w:rsidRDefault="00000000" w:rsidP="00783EFC">
      <w:pPr>
        <w:spacing w:after="160" w:line="300" w:lineRule="auto"/>
        <w:jc w:val="both"/>
      </w:pPr>
      <w:r>
        <w:rPr>
          <w:color w:val="333333"/>
        </w:rPr>
        <w:t xml:space="preserve">Beyond manual job description entry, </w:t>
      </w:r>
      <w:proofErr w:type="spellStart"/>
      <w:r>
        <w:rPr>
          <w:color w:val="333333"/>
        </w:rPr>
        <w:t>VetLayer</w:t>
      </w:r>
      <w:proofErr w:type="spellEnd"/>
      <w:r>
        <w:rPr>
          <w:color w:val="333333"/>
        </w:rPr>
        <w:t xml:space="preserve"> offers a "smart" creation mode where recruiters can paste raw text from a career page posting. The system sends this text to the Anthropic Claude API, which extracts structured required skills, preferred skills, and experience ranges. A re-parse endpoint allows updating the skill extraction for existing jobs when requirements change.</w:t>
      </w:r>
    </w:p>
    <w:p w14:paraId="5CAFEFDF" w14:textId="77777777" w:rsidR="0000326F" w:rsidRDefault="00000000" w:rsidP="00783EFC">
      <w:pPr>
        <w:pStyle w:val="Heading2"/>
        <w:jc w:val="both"/>
      </w:pPr>
      <w:r>
        <w:t>9.4 Three-Layer Soft Skill Filtering</w:t>
      </w:r>
    </w:p>
    <w:p w14:paraId="649233CC" w14:textId="77777777" w:rsidR="0000326F" w:rsidRDefault="00000000" w:rsidP="00783EFC">
      <w:pPr>
        <w:spacing w:after="160" w:line="300" w:lineRule="auto"/>
        <w:jc w:val="both"/>
      </w:pPr>
      <w:r>
        <w:rPr>
          <w:color w:val="333333"/>
        </w:rPr>
        <w:t xml:space="preserve">To prevent non-technical skills (such as "teamwork," "communication," or "leadership") from inflating technical skill assessments, </w:t>
      </w:r>
      <w:proofErr w:type="spellStart"/>
      <w:r>
        <w:rPr>
          <w:color w:val="333333"/>
        </w:rPr>
        <w:t>VetLayer</w:t>
      </w:r>
      <w:proofErr w:type="spellEnd"/>
      <w:r>
        <w:rPr>
          <w:color w:val="333333"/>
        </w:rPr>
        <w:t xml:space="preserve"> implements a three-layer filtering system. The first layer is an LLM prompt instruction that directs the AI to focus on technical skills. The second layer is a deterministic blocklist of 50+ common soft skill terms applied post-extraction. The third layer is a fallback check during assessment that reclassifies any remaining soft skills with minimal weight.</w:t>
      </w:r>
    </w:p>
    <w:p w14:paraId="57DA07A1" w14:textId="77777777" w:rsidR="0000326F" w:rsidRDefault="00000000" w:rsidP="00783EFC">
      <w:pPr>
        <w:pStyle w:val="Heading2"/>
        <w:jc w:val="both"/>
      </w:pPr>
      <w:r>
        <w:t>9.5 Job Editing and Re-parsing</w:t>
      </w:r>
    </w:p>
    <w:p w14:paraId="62638241" w14:textId="77777777" w:rsidR="0000326F" w:rsidRDefault="00000000" w:rsidP="00783EFC">
      <w:pPr>
        <w:spacing w:after="160" w:line="300" w:lineRule="auto"/>
        <w:jc w:val="both"/>
      </w:pPr>
      <w:r>
        <w:rPr>
          <w:color w:val="333333"/>
        </w:rPr>
        <w:t>Jobs can be edited inline on the Jobs page, with all fields (title, company, location, remote policy, description, skills) modifiable. A separate re-parse action allows feeding new requirements text through the AI parser to update the skill extraction without losing other job metadata.</w:t>
      </w:r>
    </w:p>
    <w:p w14:paraId="1E88DE7E" w14:textId="77777777" w:rsidR="0000326F" w:rsidRDefault="00000000" w:rsidP="00783EFC">
      <w:pPr>
        <w:pStyle w:val="Heading2"/>
        <w:jc w:val="both"/>
      </w:pPr>
      <w:r>
        <w:t>9.6 Premium UI Redesign</w:t>
      </w:r>
    </w:p>
    <w:p w14:paraId="03CC4A50" w14:textId="77777777" w:rsidR="0000326F" w:rsidRDefault="00000000" w:rsidP="00783EFC">
      <w:pPr>
        <w:spacing w:after="160" w:line="300" w:lineRule="auto"/>
        <w:jc w:val="both"/>
      </w:pPr>
      <w:r>
        <w:rPr>
          <w:color w:val="333333"/>
        </w:rPr>
        <w:lastRenderedPageBreak/>
        <w:t>The entire frontend underwent a comprehensive visual redesign focused on achieving a premium, production-grade aesthetic. This involved rebuilding the design token system (colors, shadows, spacing), redesigning the layout shell (sidebar, header bar, breadcrumbs), overhauling the dashboard, and standardizing all seven pages to use consistent containers, typography, and interaction patterns. The result is a cohesive interface that meets the visual standards of modern SaaS products.</w:t>
      </w:r>
    </w:p>
    <w:p w14:paraId="4F4B9DED" w14:textId="77777777" w:rsidR="0000326F" w:rsidRDefault="00000000" w:rsidP="00783EFC">
      <w:pPr>
        <w:pStyle w:val="Heading2"/>
        <w:jc w:val="both"/>
      </w:pPr>
      <w:r>
        <w:t>9.7 Comprehensive Codebase Audit</w:t>
      </w:r>
    </w:p>
    <w:p w14:paraId="22F67626" w14:textId="77777777" w:rsidR="0000326F" w:rsidRDefault="00000000" w:rsidP="00783EFC">
      <w:pPr>
        <w:spacing w:after="160" w:line="300" w:lineRule="auto"/>
        <w:jc w:val="both"/>
      </w:pPr>
      <w:r>
        <w:rPr>
          <w:color w:val="333333"/>
        </w:rPr>
        <w:t>A full system audit covering syntax, types, logic, and edge cases was performed across the entire codebase. This proactive quality measure identified and resolved three bugs that could have affected analysis accuracy in production use.</w:t>
      </w:r>
    </w:p>
    <w:p w14:paraId="641F5C9B" w14:textId="77777777" w:rsidR="0000326F" w:rsidRDefault="00000000" w:rsidP="00783EFC">
      <w:pPr>
        <w:jc w:val="both"/>
      </w:pPr>
      <w:r>
        <w:br w:type="page"/>
      </w:r>
    </w:p>
    <w:p w14:paraId="2230871E" w14:textId="77777777" w:rsidR="0000326F" w:rsidRDefault="00000000" w:rsidP="00783EFC">
      <w:pPr>
        <w:pStyle w:val="Heading1"/>
        <w:jc w:val="both"/>
      </w:pPr>
      <w:r>
        <w:lastRenderedPageBreak/>
        <w:t>10. Sprint Progress Against Roadmap</w:t>
      </w:r>
    </w:p>
    <w:p w14:paraId="3ABC5773" w14:textId="77777777" w:rsidR="0000326F" w:rsidRDefault="00000000" w:rsidP="00783EFC">
      <w:pPr>
        <w:spacing w:after="160" w:line="300" w:lineRule="auto"/>
        <w:jc w:val="both"/>
      </w:pPr>
      <w:r>
        <w:rPr>
          <w:color w:val="333333"/>
        </w:rPr>
        <w:t>The original project report defined a six-week implementation roadmap organized into sprints. The following table maps each planned sprint to its current completion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200"/>
        <w:gridCol w:w="2200"/>
        <w:gridCol w:w="2160"/>
      </w:tblGrid>
      <w:tr w:rsidR="0000326F" w14:paraId="7CF63A51"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6673B08A" w14:textId="77777777" w:rsidR="0000326F" w:rsidRDefault="00000000" w:rsidP="00783EFC">
            <w:pPr>
              <w:jc w:val="both"/>
            </w:pPr>
            <w:r>
              <w:rPr>
                <w:b/>
                <w:bCs/>
                <w:color w:val="FFFFFF"/>
                <w:sz w:val="20"/>
                <w:szCs w:val="20"/>
              </w:rPr>
              <w:t>Sprint</w:t>
            </w:r>
          </w:p>
        </w:tc>
        <w:tc>
          <w:tcPr>
            <w:tcW w:w="32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7F488F32" w14:textId="77777777" w:rsidR="0000326F" w:rsidRDefault="00000000" w:rsidP="00783EFC">
            <w:pPr>
              <w:jc w:val="both"/>
            </w:pPr>
            <w:r>
              <w:rPr>
                <w:b/>
                <w:bCs/>
                <w:color w:val="FFFFFF"/>
                <w:sz w:val="20"/>
                <w:szCs w:val="20"/>
              </w:rPr>
              <w:t>Planned Deliverables</w:t>
            </w:r>
          </w:p>
        </w:tc>
        <w:tc>
          <w:tcPr>
            <w:tcW w:w="22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1DAA750A" w14:textId="77777777" w:rsidR="0000326F" w:rsidRDefault="00000000" w:rsidP="00783EFC">
            <w:pPr>
              <w:jc w:val="both"/>
            </w:pPr>
            <w:r>
              <w:rPr>
                <w:b/>
                <w:bCs/>
                <w:color w:val="FFFFFF"/>
                <w:sz w:val="20"/>
                <w:szCs w:val="20"/>
              </w:rPr>
              <w:t>Status</w:t>
            </w:r>
          </w:p>
        </w:tc>
        <w:tc>
          <w:tcPr>
            <w:tcW w:w="216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2F58CE7C" w14:textId="77777777" w:rsidR="0000326F" w:rsidRDefault="00000000" w:rsidP="00783EFC">
            <w:pPr>
              <w:jc w:val="both"/>
            </w:pPr>
            <w:r>
              <w:rPr>
                <w:b/>
                <w:bCs/>
                <w:color w:val="FFFFFF"/>
                <w:sz w:val="20"/>
                <w:szCs w:val="20"/>
              </w:rPr>
              <w:t>Notes</w:t>
            </w:r>
          </w:p>
        </w:tc>
      </w:tr>
      <w:tr w:rsidR="0000326F" w14:paraId="0033E58E"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D283C60" w14:textId="77777777" w:rsidR="0000326F" w:rsidRDefault="00000000" w:rsidP="00783EFC">
            <w:pPr>
              <w:jc w:val="both"/>
            </w:pPr>
            <w:r>
              <w:rPr>
                <w:b/>
                <w:bCs/>
                <w:color w:val="333333"/>
                <w:sz w:val="20"/>
                <w:szCs w:val="20"/>
              </w:rPr>
              <w:t>Week 1: Setup</w:t>
            </w:r>
          </w:p>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BA0E798" w14:textId="77777777" w:rsidR="0000326F" w:rsidRDefault="00000000" w:rsidP="00783EFC">
            <w:pPr>
              <w:jc w:val="both"/>
            </w:pPr>
            <w:r>
              <w:rPr>
                <w:color w:val="333333"/>
                <w:sz w:val="20"/>
                <w:szCs w:val="20"/>
              </w:rPr>
              <w:t>Project scaffolding, database schema, file upload endpoint</w:t>
            </w:r>
          </w:p>
        </w:tc>
        <w:tc>
          <w:tcPr>
            <w:tcW w:w="2200" w:type="dxa"/>
            <w:tcBorders>
              <w:top w:val="single" w:sz="1" w:space="0" w:color="D1D5DB"/>
              <w:left w:val="single" w:sz="1" w:space="0" w:color="D1D5DB"/>
              <w:bottom w:val="single" w:sz="1" w:space="0" w:color="D1D5DB"/>
              <w:right w:val="single" w:sz="1" w:space="0" w:color="D1D5DB"/>
            </w:tcBorders>
            <w:shd w:val="clear" w:color="auto" w:fill="ECFDF5"/>
            <w:tcMar>
              <w:top w:w="80" w:type="dxa"/>
              <w:left w:w="120" w:type="dxa"/>
              <w:bottom w:w="80" w:type="dxa"/>
              <w:right w:w="120" w:type="dxa"/>
            </w:tcMar>
          </w:tcPr>
          <w:p w14:paraId="46E19F50" w14:textId="77777777" w:rsidR="0000326F" w:rsidRDefault="00000000" w:rsidP="00783EFC">
            <w:pPr>
              <w:jc w:val="both"/>
            </w:pPr>
            <w:r>
              <w:rPr>
                <w:b/>
                <w:bCs/>
                <w:color w:val="16A34A"/>
                <w:sz w:val="20"/>
                <w:szCs w:val="20"/>
              </w:rPr>
              <w:t>Complete</w:t>
            </w:r>
          </w:p>
        </w:tc>
        <w:tc>
          <w:tcPr>
            <w:tcW w:w="21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8A9ABE2" w14:textId="77777777" w:rsidR="0000326F" w:rsidRDefault="00000000" w:rsidP="00783EFC">
            <w:pPr>
              <w:jc w:val="both"/>
            </w:pPr>
            <w:proofErr w:type="spellStart"/>
            <w:r>
              <w:rPr>
                <w:color w:val="333333"/>
                <w:sz w:val="20"/>
                <w:szCs w:val="20"/>
              </w:rPr>
              <w:t>FastAPI</w:t>
            </w:r>
            <w:proofErr w:type="spellEnd"/>
            <w:r>
              <w:rPr>
                <w:color w:val="333333"/>
                <w:sz w:val="20"/>
                <w:szCs w:val="20"/>
              </w:rPr>
              <w:t xml:space="preserve"> + PostgreSQL + React initialized</w:t>
            </w:r>
          </w:p>
        </w:tc>
      </w:tr>
      <w:tr w:rsidR="0000326F" w14:paraId="42B54FE2"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0F4FA"/>
            <w:tcMar>
              <w:top w:w="80" w:type="dxa"/>
              <w:left w:w="120" w:type="dxa"/>
              <w:bottom w:w="80" w:type="dxa"/>
              <w:right w:w="120" w:type="dxa"/>
            </w:tcMar>
          </w:tcPr>
          <w:p w14:paraId="61FA3401" w14:textId="77777777" w:rsidR="0000326F" w:rsidRDefault="00000000" w:rsidP="00783EFC">
            <w:pPr>
              <w:jc w:val="both"/>
            </w:pPr>
            <w:r>
              <w:rPr>
                <w:b/>
                <w:bCs/>
                <w:color w:val="333333"/>
                <w:sz w:val="20"/>
                <w:szCs w:val="20"/>
              </w:rPr>
              <w:t>Week 2: Parser</w:t>
            </w:r>
          </w:p>
        </w:tc>
        <w:tc>
          <w:tcPr>
            <w:tcW w:w="3200" w:type="dxa"/>
            <w:tcBorders>
              <w:top w:val="single" w:sz="1" w:space="0" w:color="D1D5DB"/>
              <w:left w:val="single" w:sz="1" w:space="0" w:color="D1D5DB"/>
              <w:bottom w:val="single" w:sz="1" w:space="0" w:color="D1D5DB"/>
              <w:right w:val="single" w:sz="1" w:space="0" w:color="D1D5DB"/>
            </w:tcBorders>
            <w:shd w:val="clear" w:color="auto" w:fill="F0F4FA"/>
            <w:tcMar>
              <w:top w:w="80" w:type="dxa"/>
              <w:left w:w="120" w:type="dxa"/>
              <w:bottom w:w="80" w:type="dxa"/>
              <w:right w:w="120" w:type="dxa"/>
            </w:tcMar>
          </w:tcPr>
          <w:p w14:paraId="56A9E5C7" w14:textId="77777777" w:rsidR="0000326F" w:rsidRDefault="00000000" w:rsidP="00783EFC">
            <w:pPr>
              <w:jc w:val="both"/>
            </w:pPr>
            <w:r>
              <w:rPr>
                <w:color w:val="333333"/>
                <w:sz w:val="20"/>
                <w:szCs w:val="20"/>
              </w:rPr>
              <w:t>Resume parsing with LLM, candidate CRUD, basic UI</w:t>
            </w:r>
          </w:p>
        </w:tc>
        <w:tc>
          <w:tcPr>
            <w:tcW w:w="2200" w:type="dxa"/>
            <w:tcBorders>
              <w:top w:val="single" w:sz="1" w:space="0" w:color="D1D5DB"/>
              <w:left w:val="single" w:sz="1" w:space="0" w:color="D1D5DB"/>
              <w:bottom w:val="single" w:sz="1" w:space="0" w:color="D1D5DB"/>
              <w:right w:val="single" w:sz="1" w:space="0" w:color="D1D5DB"/>
            </w:tcBorders>
            <w:shd w:val="clear" w:color="auto" w:fill="ECFDF5"/>
            <w:tcMar>
              <w:top w:w="80" w:type="dxa"/>
              <w:left w:w="120" w:type="dxa"/>
              <w:bottom w:w="80" w:type="dxa"/>
              <w:right w:w="120" w:type="dxa"/>
            </w:tcMar>
          </w:tcPr>
          <w:p w14:paraId="4EE0DC3B" w14:textId="77777777" w:rsidR="0000326F" w:rsidRDefault="00000000" w:rsidP="00783EFC">
            <w:pPr>
              <w:jc w:val="both"/>
            </w:pPr>
            <w:r>
              <w:rPr>
                <w:b/>
                <w:bCs/>
                <w:color w:val="16A34A"/>
                <w:sz w:val="20"/>
                <w:szCs w:val="20"/>
              </w:rPr>
              <w:t>Complete</w:t>
            </w:r>
          </w:p>
        </w:tc>
        <w:tc>
          <w:tcPr>
            <w:tcW w:w="2160" w:type="dxa"/>
            <w:tcBorders>
              <w:top w:val="single" w:sz="1" w:space="0" w:color="D1D5DB"/>
              <w:left w:val="single" w:sz="1" w:space="0" w:color="D1D5DB"/>
              <w:bottom w:val="single" w:sz="1" w:space="0" w:color="D1D5DB"/>
              <w:right w:val="single" w:sz="1" w:space="0" w:color="D1D5DB"/>
            </w:tcBorders>
            <w:shd w:val="clear" w:color="auto" w:fill="F0F4FA"/>
            <w:tcMar>
              <w:top w:w="80" w:type="dxa"/>
              <w:left w:w="120" w:type="dxa"/>
              <w:bottom w:w="80" w:type="dxa"/>
              <w:right w:w="120" w:type="dxa"/>
            </w:tcMar>
          </w:tcPr>
          <w:p w14:paraId="236DB494" w14:textId="77777777" w:rsidR="0000326F" w:rsidRDefault="00000000" w:rsidP="00783EFC">
            <w:pPr>
              <w:jc w:val="both"/>
            </w:pPr>
            <w:r>
              <w:rPr>
                <w:color w:val="333333"/>
                <w:sz w:val="20"/>
                <w:szCs w:val="20"/>
              </w:rPr>
              <w:t>PDF + DOCX support operational</w:t>
            </w:r>
          </w:p>
        </w:tc>
      </w:tr>
      <w:tr w:rsidR="0000326F" w14:paraId="34E3B41E"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0C65AD5" w14:textId="77777777" w:rsidR="0000326F" w:rsidRDefault="00000000" w:rsidP="00783EFC">
            <w:pPr>
              <w:jc w:val="both"/>
            </w:pPr>
            <w:r>
              <w:rPr>
                <w:b/>
                <w:bCs/>
                <w:color w:val="333333"/>
                <w:sz w:val="20"/>
                <w:szCs w:val="20"/>
              </w:rPr>
              <w:t>Week 3: Engine</w:t>
            </w:r>
          </w:p>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4976D08" w14:textId="77777777" w:rsidR="0000326F" w:rsidRDefault="00000000" w:rsidP="00783EFC">
            <w:pPr>
              <w:jc w:val="both"/>
            </w:pPr>
            <w:r>
              <w:rPr>
                <w:color w:val="333333"/>
                <w:sz w:val="20"/>
                <w:szCs w:val="20"/>
              </w:rPr>
              <w:t>Capability Engine, skill depth scoring, job matching</w:t>
            </w:r>
          </w:p>
        </w:tc>
        <w:tc>
          <w:tcPr>
            <w:tcW w:w="2200" w:type="dxa"/>
            <w:tcBorders>
              <w:top w:val="single" w:sz="1" w:space="0" w:color="D1D5DB"/>
              <w:left w:val="single" w:sz="1" w:space="0" w:color="D1D5DB"/>
              <w:bottom w:val="single" w:sz="1" w:space="0" w:color="D1D5DB"/>
              <w:right w:val="single" w:sz="1" w:space="0" w:color="D1D5DB"/>
            </w:tcBorders>
            <w:shd w:val="clear" w:color="auto" w:fill="ECFDF5"/>
            <w:tcMar>
              <w:top w:w="80" w:type="dxa"/>
              <w:left w:w="120" w:type="dxa"/>
              <w:bottom w:w="80" w:type="dxa"/>
              <w:right w:w="120" w:type="dxa"/>
            </w:tcMar>
          </w:tcPr>
          <w:p w14:paraId="103E829B" w14:textId="77777777" w:rsidR="0000326F" w:rsidRDefault="00000000" w:rsidP="00783EFC">
            <w:pPr>
              <w:jc w:val="both"/>
            </w:pPr>
            <w:r>
              <w:rPr>
                <w:b/>
                <w:bCs/>
                <w:color w:val="16A34A"/>
                <w:sz w:val="20"/>
                <w:szCs w:val="20"/>
              </w:rPr>
              <w:t>Complete</w:t>
            </w:r>
          </w:p>
        </w:tc>
        <w:tc>
          <w:tcPr>
            <w:tcW w:w="21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9253EB6" w14:textId="77777777" w:rsidR="0000326F" w:rsidRDefault="00000000" w:rsidP="00783EFC">
            <w:pPr>
              <w:jc w:val="both"/>
            </w:pPr>
            <w:r>
              <w:rPr>
                <w:color w:val="333333"/>
                <w:sz w:val="20"/>
                <w:szCs w:val="20"/>
              </w:rPr>
              <w:t>5-point depth scale with weighted scoring</w:t>
            </w:r>
          </w:p>
        </w:tc>
      </w:tr>
      <w:tr w:rsidR="0000326F" w14:paraId="7704CA15"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0F4FA"/>
            <w:tcMar>
              <w:top w:w="80" w:type="dxa"/>
              <w:left w:w="120" w:type="dxa"/>
              <w:bottom w:w="80" w:type="dxa"/>
              <w:right w:w="120" w:type="dxa"/>
            </w:tcMar>
          </w:tcPr>
          <w:p w14:paraId="1E81C13C" w14:textId="77777777" w:rsidR="0000326F" w:rsidRDefault="00000000" w:rsidP="00783EFC">
            <w:pPr>
              <w:jc w:val="both"/>
            </w:pPr>
            <w:r>
              <w:rPr>
                <w:b/>
                <w:bCs/>
                <w:color w:val="333333"/>
                <w:sz w:val="20"/>
                <w:szCs w:val="20"/>
              </w:rPr>
              <w:t>Week 4: Risk</w:t>
            </w:r>
          </w:p>
        </w:tc>
        <w:tc>
          <w:tcPr>
            <w:tcW w:w="3200" w:type="dxa"/>
            <w:tcBorders>
              <w:top w:val="single" w:sz="1" w:space="0" w:color="D1D5DB"/>
              <w:left w:val="single" w:sz="1" w:space="0" w:color="D1D5DB"/>
              <w:bottom w:val="single" w:sz="1" w:space="0" w:color="D1D5DB"/>
              <w:right w:val="single" w:sz="1" w:space="0" w:color="D1D5DB"/>
            </w:tcBorders>
            <w:shd w:val="clear" w:color="auto" w:fill="F0F4FA"/>
            <w:tcMar>
              <w:top w:w="80" w:type="dxa"/>
              <w:left w:w="120" w:type="dxa"/>
              <w:bottom w:w="80" w:type="dxa"/>
              <w:right w:w="120" w:type="dxa"/>
            </w:tcMar>
          </w:tcPr>
          <w:p w14:paraId="72DEE892" w14:textId="77777777" w:rsidR="0000326F" w:rsidRDefault="00000000" w:rsidP="00783EFC">
            <w:pPr>
              <w:jc w:val="both"/>
            </w:pPr>
            <w:r>
              <w:rPr>
                <w:color w:val="333333"/>
                <w:sz w:val="20"/>
                <w:szCs w:val="20"/>
              </w:rPr>
              <w:t>Risk Engine, flags, interview question generation</w:t>
            </w:r>
          </w:p>
        </w:tc>
        <w:tc>
          <w:tcPr>
            <w:tcW w:w="2200" w:type="dxa"/>
            <w:tcBorders>
              <w:top w:val="single" w:sz="1" w:space="0" w:color="D1D5DB"/>
              <w:left w:val="single" w:sz="1" w:space="0" w:color="D1D5DB"/>
              <w:bottom w:val="single" w:sz="1" w:space="0" w:color="D1D5DB"/>
              <w:right w:val="single" w:sz="1" w:space="0" w:color="D1D5DB"/>
            </w:tcBorders>
            <w:shd w:val="clear" w:color="auto" w:fill="ECFDF5"/>
            <w:tcMar>
              <w:top w:w="80" w:type="dxa"/>
              <w:left w:w="120" w:type="dxa"/>
              <w:bottom w:w="80" w:type="dxa"/>
              <w:right w:w="120" w:type="dxa"/>
            </w:tcMar>
          </w:tcPr>
          <w:p w14:paraId="6C8D17B5" w14:textId="77777777" w:rsidR="0000326F" w:rsidRDefault="00000000" w:rsidP="00783EFC">
            <w:pPr>
              <w:jc w:val="both"/>
            </w:pPr>
            <w:r>
              <w:rPr>
                <w:b/>
                <w:bCs/>
                <w:color w:val="16A34A"/>
                <w:sz w:val="20"/>
                <w:szCs w:val="20"/>
              </w:rPr>
              <w:t>Complete</w:t>
            </w:r>
          </w:p>
        </w:tc>
        <w:tc>
          <w:tcPr>
            <w:tcW w:w="2160" w:type="dxa"/>
            <w:tcBorders>
              <w:top w:val="single" w:sz="1" w:space="0" w:color="D1D5DB"/>
              <w:left w:val="single" w:sz="1" w:space="0" w:color="D1D5DB"/>
              <w:bottom w:val="single" w:sz="1" w:space="0" w:color="D1D5DB"/>
              <w:right w:val="single" w:sz="1" w:space="0" w:color="D1D5DB"/>
            </w:tcBorders>
            <w:shd w:val="clear" w:color="auto" w:fill="F0F4FA"/>
            <w:tcMar>
              <w:top w:w="80" w:type="dxa"/>
              <w:left w:w="120" w:type="dxa"/>
              <w:bottom w:w="80" w:type="dxa"/>
              <w:right w:w="120" w:type="dxa"/>
            </w:tcMar>
          </w:tcPr>
          <w:p w14:paraId="7BD35F87" w14:textId="77777777" w:rsidR="0000326F" w:rsidRDefault="00000000" w:rsidP="00783EFC">
            <w:pPr>
              <w:jc w:val="both"/>
            </w:pPr>
            <w:r>
              <w:rPr>
                <w:color w:val="333333"/>
                <w:sz w:val="20"/>
                <w:szCs w:val="20"/>
              </w:rPr>
              <w:t>11 flag types, evidence-based questions</w:t>
            </w:r>
          </w:p>
        </w:tc>
      </w:tr>
      <w:tr w:rsidR="0000326F" w14:paraId="0F52CC1F"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DC97434" w14:textId="77777777" w:rsidR="0000326F" w:rsidRDefault="00000000" w:rsidP="00783EFC">
            <w:pPr>
              <w:jc w:val="both"/>
            </w:pPr>
            <w:r>
              <w:rPr>
                <w:b/>
                <w:bCs/>
                <w:color w:val="333333"/>
                <w:sz w:val="20"/>
                <w:szCs w:val="20"/>
              </w:rPr>
              <w:t>Week 5: Polish</w:t>
            </w:r>
          </w:p>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47BAA03" w14:textId="77777777" w:rsidR="0000326F" w:rsidRDefault="00000000" w:rsidP="00783EFC">
            <w:pPr>
              <w:jc w:val="both"/>
            </w:pPr>
            <w:r>
              <w:rPr>
                <w:color w:val="333333"/>
                <w:sz w:val="20"/>
                <w:szCs w:val="20"/>
              </w:rPr>
              <w:t>Dashboard, analytics, UI polish, testing</w:t>
            </w:r>
          </w:p>
        </w:tc>
        <w:tc>
          <w:tcPr>
            <w:tcW w:w="2200" w:type="dxa"/>
            <w:tcBorders>
              <w:top w:val="single" w:sz="1" w:space="0" w:color="D1D5DB"/>
              <w:left w:val="single" w:sz="1" w:space="0" w:color="D1D5DB"/>
              <w:bottom w:val="single" w:sz="1" w:space="0" w:color="D1D5DB"/>
              <w:right w:val="single" w:sz="1" w:space="0" w:color="D1D5DB"/>
            </w:tcBorders>
            <w:shd w:val="clear" w:color="auto" w:fill="ECFDF5"/>
            <w:tcMar>
              <w:top w:w="80" w:type="dxa"/>
              <w:left w:w="120" w:type="dxa"/>
              <w:bottom w:w="80" w:type="dxa"/>
              <w:right w:w="120" w:type="dxa"/>
            </w:tcMar>
          </w:tcPr>
          <w:p w14:paraId="1735F4A2" w14:textId="77777777" w:rsidR="0000326F" w:rsidRDefault="00000000" w:rsidP="00783EFC">
            <w:pPr>
              <w:jc w:val="both"/>
            </w:pPr>
            <w:r>
              <w:rPr>
                <w:b/>
                <w:bCs/>
                <w:color w:val="16A34A"/>
                <w:sz w:val="20"/>
                <w:szCs w:val="20"/>
              </w:rPr>
              <w:t>Complete</w:t>
            </w:r>
          </w:p>
        </w:tc>
        <w:tc>
          <w:tcPr>
            <w:tcW w:w="21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BF69F88" w14:textId="77777777" w:rsidR="0000326F" w:rsidRDefault="00000000" w:rsidP="00783EFC">
            <w:pPr>
              <w:jc w:val="both"/>
            </w:pPr>
            <w:r>
              <w:rPr>
                <w:color w:val="333333"/>
                <w:sz w:val="20"/>
                <w:szCs w:val="20"/>
              </w:rPr>
              <w:t>Premium redesign completed</w:t>
            </w:r>
          </w:p>
        </w:tc>
      </w:tr>
      <w:tr w:rsidR="0000326F" w14:paraId="1A7CC0EC"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0F4FA"/>
            <w:tcMar>
              <w:top w:w="80" w:type="dxa"/>
              <w:left w:w="120" w:type="dxa"/>
              <w:bottom w:w="80" w:type="dxa"/>
              <w:right w:w="120" w:type="dxa"/>
            </w:tcMar>
          </w:tcPr>
          <w:p w14:paraId="766D7F13" w14:textId="77777777" w:rsidR="0000326F" w:rsidRDefault="00000000" w:rsidP="00783EFC">
            <w:pPr>
              <w:jc w:val="both"/>
            </w:pPr>
            <w:r>
              <w:rPr>
                <w:b/>
                <w:bCs/>
                <w:color w:val="333333"/>
                <w:sz w:val="20"/>
                <w:szCs w:val="20"/>
              </w:rPr>
              <w:t>Week 6: Final</w:t>
            </w:r>
          </w:p>
        </w:tc>
        <w:tc>
          <w:tcPr>
            <w:tcW w:w="3200" w:type="dxa"/>
            <w:tcBorders>
              <w:top w:val="single" w:sz="1" w:space="0" w:color="D1D5DB"/>
              <w:left w:val="single" w:sz="1" w:space="0" w:color="D1D5DB"/>
              <w:bottom w:val="single" w:sz="1" w:space="0" w:color="D1D5DB"/>
              <w:right w:val="single" w:sz="1" w:space="0" w:color="D1D5DB"/>
            </w:tcBorders>
            <w:shd w:val="clear" w:color="auto" w:fill="F0F4FA"/>
            <w:tcMar>
              <w:top w:w="80" w:type="dxa"/>
              <w:left w:w="120" w:type="dxa"/>
              <w:bottom w:w="80" w:type="dxa"/>
              <w:right w:w="120" w:type="dxa"/>
            </w:tcMar>
          </w:tcPr>
          <w:p w14:paraId="61B0F67C" w14:textId="77777777" w:rsidR="0000326F" w:rsidRDefault="00000000" w:rsidP="00783EFC">
            <w:pPr>
              <w:jc w:val="both"/>
            </w:pPr>
            <w:r>
              <w:rPr>
                <w:color w:val="333333"/>
                <w:sz w:val="20"/>
                <w:szCs w:val="20"/>
              </w:rPr>
              <w:t>Auth, evaluation, documentation, deployment prep</w:t>
            </w:r>
          </w:p>
        </w:tc>
        <w:tc>
          <w:tcPr>
            <w:tcW w:w="2200" w:type="dxa"/>
            <w:tcBorders>
              <w:top w:val="single" w:sz="1" w:space="0" w:color="D1D5DB"/>
              <w:left w:val="single" w:sz="1" w:space="0" w:color="D1D5DB"/>
              <w:bottom w:val="single" w:sz="1" w:space="0" w:color="D1D5DB"/>
              <w:right w:val="single" w:sz="1" w:space="0" w:color="D1D5DB"/>
            </w:tcBorders>
            <w:shd w:val="clear" w:color="auto" w:fill="FFFBEB"/>
            <w:tcMar>
              <w:top w:w="80" w:type="dxa"/>
              <w:left w:w="120" w:type="dxa"/>
              <w:bottom w:w="80" w:type="dxa"/>
              <w:right w:w="120" w:type="dxa"/>
            </w:tcMar>
          </w:tcPr>
          <w:p w14:paraId="5CECD32E" w14:textId="77777777" w:rsidR="0000326F" w:rsidRDefault="00000000" w:rsidP="00783EFC">
            <w:pPr>
              <w:jc w:val="both"/>
            </w:pPr>
            <w:r>
              <w:rPr>
                <w:b/>
                <w:bCs/>
                <w:color w:val="D97706"/>
                <w:sz w:val="20"/>
                <w:szCs w:val="20"/>
              </w:rPr>
              <w:t>Partial</w:t>
            </w:r>
          </w:p>
        </w:tc>
        <w:tc>
          <w:tcPr>
            <w:tcW w:w="2160" w:type="dxa"/>
            <w:tcBorders>
              <w:top w:val="single" w:sz="1" w:space="0" w:color="D1D5DB"/>
              <w:left w:val="single" w:sz="1" w:space="0" w:color="D1D5DB"/>
              <w:bottom w:val="single" w:sz="1" w:space="0" w:color="D1D5DB"/>
              <w:right w:val="single" w:sz="1" w:space="0" w:color="D1D5DB"/>
            </w:tcBorders>
            <w:shd w:val="clear" w:color="auto" w:fill="F0F4FA"/>
            <w:tcMar>
              <w:top w:w="80" w:type="dxa"/>
              <w:left w:w="120" w:type="dxa"/>
              <w:bottom w:w="80" w:type="dxa"/>
              <w:right w:w="120" w:type="dxa"/>
            </w:tcMar>
          </w:tcPr>
          <w:p w14:paraId="046E6747" w14:textId="77777777" w:rsidR="0000326F" w:rsidRDefault="00000000" w:rsidP="00783EFC">
            <w:pPr>
              <w:jc w:val="both"/>
            </w:pPr>
            <w:r>
              <w:rPr>
                <w:color w:val="333333"/>
                <w:sz w:val="20"/>
                <w:szCs w:val="20"/>
              </w:rPr>
              <w:t>Auth and evaluation pending</w:t>
            </w:r>
          </w:p>
        </w:tc>
      </w:tr>
    </w:tbl>
    <w:p w14:paraId="3F01E511" w14:textId="77777777" w:rsidR="0000326F" w:rsidRDefault="0000326F" w:rsidP="00783EFC">
      <w:pPr>
        <w:spacing w:after="200"/>
        <w:jc w:val="both"/>
      </w:pPr>
    </w:p>
    <w:p w14:paraId="46BD9405" w14:textId="77777777" w:rsidR="0000326F" w:rsidRDefault="00000000" w:rsidP="00783EFC">
      <w:pPr>
        <w:spacing w:after="160" w:line="300" w:lineRule="auto"/>
        <w:jc w:val="both"/>
      </w:pPr>
      <w:r>
        <w:rPr>
          <w:color w:val="333333"/>
        </w:rPr>
        <w:t>Sprints 1 through 5 have been completed in full, with several deliverables exceeding the original specifications. Sprint 6 is partially complete: the codebase audit and documentation aspects have been addressed, while user authentication and the formal evaluation framework remain as the final implementation items.</w:t>
      </w:r>
    </w:p>
    <w:p w14:paraId="71E44B4C" w14:textId="77777777" w:rsidR="0000326F" w:rsidRDefault="00000000" w:rsidP="00783EFC">
      <w:pPr>
        <w:jc w:val="both"/>
      </w:pPr>
      <w:r>
        <w:br w:type="page"/>
      </w:r>
    </w:p>
    <w:p w14:paraId="5E298763" w14:textId="77777777" w:rsidR="0000326F" w:rsidRDefault="00000000" w:rsidP="00783EFC">
      <w:pPr>
        <w:pStyle w:val="Heading1"/>
        <w:jc w:val="both"/>
      </w:pPr>
      <w:r>
        <w:lastRenderedPageBreak/>
        <w:t>11. Known Limitations and Next Steps</w:t>
      </w:r>
    </w:p>
    <w:p w14:paraId="7A3BC6A4" w14:textId="77777777" w:rsidR="0000326F" w:rsidRDefault="00000000" w:rsidP="00783EFC">
      <w:pPr>
        <w:pStyle w:val="Heading2"/>
        <w:jc w:val="both"/>
      </w:pPr>
      <w:r>
        <w:t>11.1 Items Remaining from Original Scope</w:t>
      </w:r>
    </w:p>
    <w:p w14:paraId="62406E13" w14:textId="77777777" w:rsidR="0000326F" w:rsidRDefault="00000000" w:rsidP="00783EFC">
      <w:pPr>
        <w:pStyle w:val="ListParagraph"/>
        <w:numPr>
          <w:ilvl w:val="0"/>
          <w:numId w:val="7"/>
        </w:numPr>
        <w:spacing w:after="100" w:line="276" w:lineRule="auto"/>
        <w:jc w:val="both"/>
      </w:pPr>
      <w:r>
        <w:rPr>
          <w:b/>
          <w:bCs/>
          <w:color w:val="333333"/>
        </w:rPr>
        <w:t xml:space="preserve">User authentication: </w:t>
      </w:r>
      <w:r>
        <w:rPr>
          <w:color w:val="333333"/>
        </w:rPr>
        <w:t xml:space="preserve">The current system does not implement login, session management, or role-based access control. This was planned for Sprint 6 and remains the primary outstanding item. Implementation will use JWT-based authentication with </w:t>
      </w:r>
      <w:proofErr w:type="spellStart"/>
      <w:r>
        <w:rPr>
          <w:color w:val="333333"/>
        </w:rPr>
        <w:t>bcrypt</w:t>
      </w:r>
      <w:proofErr w:type="spellEnd"/>
      <w:r>
        <w:rPr>
          <w:color w:val="333333"/>
        </w:rPr>
        <w:t xml:space="preserve"> password hashing.</w:t>
      </w:r>
    </w:p>
    <w:p w14:paraId="5CCBA957" w14:textId="77777777" w:rsidR="0000326F" w:rsidRDefault="00000000" w:rsidP="00783EFC">
      <w:pPr>
        <w:pStyle w:val="ListParagraph"/>
        <w:numPr>
          <w:ilvl w:val="0"/>
          <w:numId w:val="7"/>
        </w:numPr>
        <w:spacing w:after="100" w:line="276" w:lineRule="auto"/>
        <w:jc w:val="both"/>
      </w:pPr>
      <w:r>
        <w:rPr>
          <w:b/>
          <w:bCs/>
          <w:color w:val="333333"/>
        </w:rPr>
        <w:t xml:space="preserve">Formal evaluation framework: </w:t>
      </w:r>
      <w:r>
        <w:rPr>
          <w:color w:val="333333"/>
        </w:rPr>
        <w:t>The original report described an evaluation plan with precision/recall metrics for the parser and inter-rater reliability for skill assessments. This structured evaluation has not yet been conducted, though the codebase audit serves as a partial quality assurance measure.</w:t>
      </w:r>
    </w:p>
    <w:p w14:paraId="0C2C51AA" w14:textId="77777777" w:rsidR="0000326F" w:rsidRDefault="00000000" w:rsidP="00783EFC">
      <w:pPr>
        <w:pStyle w:val="ListParagraph"/>
        <w:numPr>
          <w:ilvl w:val="0"/>
          <w:numId w:val="7"/>
        </w:numPr>
        <w:spacing w:after="100" w:line="276" w:lineRule="auto"/>
        <w:jc w:val="both"/>
      </w:pPr>
      <w:r>
        <w:rPr>
          <w:b/>
          <w:bCs/>
          <w:color w:val="333333"/>
        </w:rPr>
        <w:t xml:space="preserve">Deployment configuration: </w:t>
      </w:r>
      <w:r>
        <w:rPr>
          <w:color w:val="333333"/>
        </w:rPr>
        <w:t>While the application runs successfully in development mode, production deployment configuration (Docker, CI/CD, environment management) has not been finalized.</w:t>
      </w:r>
    </w:p>
    <w:p w14:paraId="1B459F2E" w14:textId="77777777" w:rsidR="0000326F" w:rsidRDefault="00000000" w:rsidP="00783EFC">
      <w:pPr>
        <w:pStyle w:val="Heading2"/>
        <w:jc w:val="both"/>
      </w:pPr>
      <w:r>
        <w:t>11.2 Known Technical Limitations</w:t>
      </w:r>
    </w:p>
    <w:p w14:paraId="58F878EF" w14:textId="77777777" w:rsidR="0000326F" w:rsidRDefault="00000000" w:rsidP="00783EFC">
      <w:pPr>
        <w:pStyle w:val="ListParagraph"/>
        <w:numPr>
          <w:ilvl w:val="0"/>
          <w:numId w:val="8"/>
        </w:numPr>
        <w:spacing w:after="100" w:line="276" w:lineRule="auto"/>
        <w:jc w:val="both"/>
      </w:pPr>
      <w:r>
        <w:rPr>
          <w:b/>
          <w:bCs/>
          <w:color w:val="333333"/>
        </w:rPr>
        <w:t xml:space="preserve">API dependency: </w:t>
      </w:r>
      <w:r>
        <w:rPr>
          <w:color w:val="333333"/>
        </w:rPr>
        <w:t>All AI-powered features require a live connection to the Anthropic Claude API. There is no offline fallback or caching layer for analysis results beyond what is stored in the database after completion.</w:t>
      </w:r>
    </w:p>
    <w:p w14:paraId="4F443EC4" w14:textId="77777777" w:rsidR="0000326F" w:rsidRDefault="00000000" w:rsidP="00783EFC">
      <w:pPr>
        <w:pStyle w:val="ListParagraph"/>
        <w:numPr>
          <w:ilvl w:val="0"/>
          <w:numId w:val="8"/>
        </w:numPr>
        <w:spacing w:after="100" w:line="276" w:lineRule="auto"/>
        <w:jc w:val="both"/>
      </w:pPr>
      <w:r>
        <w:rPr>
          <w:b/>
          <w:bCs/>
          <w:color w:val="333333"/>
        </w:rPr>
        <w:t xml:space="preserve">Resume format coverage: </w:t>
      </w:r>
      <w:r>
        <w:rPr>
          <w:color w:val="333333"/>
        </w:rPr>
        <w:t>While the parser handles most standard resume formats, heavily designed resumes with complex multi-column layouts, embedded images as text, or non-Latin character sets may produce incomplete extractions.</w:t>
      </w:r>
    </w:p>
    <w:p w14:paraId="0828CC29" w14:textId="77777777" w:rsidR="0000326F" w:rsidRDefault="00000000" w:rsidP="00783EFC">
      <w:pPr>
        <w:pStyle w:val="ListParagraph"/>
        <w:numPr>
          <w:ilvl w:val="0"/>
          <w:numId w:val="8"/>
        </w:numPr>
        <w:spacing w:after="100" w:line="276" w:lineRule="auto"/>
        <w:jc w:val="both"/>
      </w:pPr>
      <w:r>
        <w:rPr>
          <w:b/>
          <w:bCs/>
          <w:color w:val="333333"/>
        </w:rPr>
        <w:t xml:space="preserve">Concurrent user support: </w:t>
      </w:r>
      <w:r>
        <w:rPr>
          <w:color w:val="333333"/>
        </w:rPr>
        <w:t>The system has been developed and tested with single-user workflows. Multi-user concurrency, connection pooling optimization, and rate limiting have not been stress-tested.</w:t>
      </w:r>
    </w:p>
    <w:p w14:paraId="202CE40A" w14:textId="77777777" w:rsidR="0000326F" w:rsidRDefault="00000000" w:rsidP="00783EFC">
      <w:pPr>
        <w:pStyle w:val="Heading2"/>
        <w:jc w:val="both"/>
      </w:pPr>
      <w:r>
        <w:t>11.3 Recommended Next Steps</w:t>
      </w:r>
    </w:p>
    <w:p w14:paraId="75350E60" w14:textId="77777777" w:rsidR="0000326F" w:rsidRDefault="00000000" w:rsidP="00783EFC">
      <w:pPr>
        <w:pStyle w:val="ListParagraph"/>
        <w:numPr>
          <w:ilvl w:val="0"/>
          <w:numId w:val="9"/>
        </w:numPr>
        <w:spacing w:after="100" w:line="276" w:lineRule="auto"/>
        <w:jc w:val="both"/>
      </w:pPr>
      <w:r>
        <w:rPr>
          <w:b/>
          <w:bCs/>
          <w:color w:val="333333"/>
        </w:rPr>
        <w:t xml:space="preserve">Implement JWT authentication </w:t>
      </w:r>
      <w:r>
        <w:rPr>
          <w:color w:val="333333"/>
        </w:rPr>
        <w:t>with login, registration, and role-based access control to secure the platform for multi-user environments.</w:t>
      </w:r>
    </w:p>
    <w:p w14:paraId="0F75624D" w14:textId="77777777" w:rsidR="0000326F" w:rsidRDefault="00000000" w:rsidP="00783EFC">
      <w:pPr>
        <w:pStyle w:val="ListParagraph"/>
        <w:numPr>
          <w:ilvl w:val="0"/>
          <w:numId w:val="9"/>
        </w:numPr>
        <w:spacing w:after="100" w:line="276" w:lineRule="auto"/>
        <w:jc w:val="both"/>
      </w:pPr>
      <w:r>
        <w:rPr>
          <w:b/>
          <w:bCs/>
          <w:color w:val="333333"/>
        </w:rPr>
        <w:t xml:space="preserve">Execute the formal evaluation plan </w:t>
      </w:r>
      <w:r>
        <w:rPr>
          <w:color w:val="333333"/>
        </w:rPr>
        <w:t>using a diverse set of resumes and job descriptions to measure parser accuracy, scoring consistency, and risk flag precision.</w:t>
      </w:r>
    </w:p>
    <w:p w14:paraId="2548ED54" w14:textId="77777777" w:rsidR="0000326F" w:rsidRDefault="00000000" w:rsidP="00783EFC">
      <w:pPr>
        <w:pStyle w:val="ListParagraph"/>
        <w:numPr>
          <w:ilvl w:val="0"/>
          <w:numId w:val="9"/>
        </w:numPr>
        <w:spacing w:after="100" w:line="276" w:lineRule="auto"/>
        <w:jc w:val="both"/>
      </w:pPr>
      <w:r>
        <w:rPr>
          <w:b/>
          <w:bCs/>
          <w:color w:val="333333"/>
        </w:rPr>
        <w:t xml:space="preserve">Add export functionality </w:t>
      </w:r>
      <w:r>
        <w:rPr>
          <w:color w:val="333333"/>
        </w:rPr>
        <w:t>to allow recruiters to download analysis reports as PDF documents for sharing with hiring managers who may not have platform access.</w:t>
      </w:r>
    </w:p>
    <w:p w14:paraId="79C582AF" w14:textId="77777777" w:rsidR="0000326F" w:rsidRDefault="00000000" w:rsidP="00783EFC">
      <w:pPr>
        <w:pStyle w:val="ListParagraph"/>
        <w:numPr>
          <w:ilvl w:val="0"/>
          <w:numId w:val="9"/>
        </w:numPr>
        <w:spacing w:after="100" w:line="276" w:lineRule="auto"/>
        <w:jc w:val="both"/>
      </w:pPr>
      <w:r>
        <w:rPr>
          <w:b/>
          <w:bCs/>
          <w:color w:val="333333"/>
        </w:rPr>
        <w:t xml:space="preserve">Containerize with Docker </w:t>
      </w:r>
      <w:r>
        <w:rPr>
          <w:color w:val="333333"/>
        </w:rPr>
        <w:t>and establish CI/CD pipelines for consistent deployment across development, staging, and production environments.</w:t>
      </w:r>
    </w:p>
    <w:p w14:paraId="2933653E" w14:textId="77777777" w:rsidR="0000326F" w:rsidRDefault="00000000" w:rsidP="00783EFC">
      <w:pPr>
        <w:pStyle w:val="ListParagraph"/>
        <w:numPr>
          <w:ilvl w:val="0"/>
          <w:numId w:val="9"/>
        </w:numPr>
        <w:spacing w:after="100" w:line="276" w:lineRule="auto"/>
        <w:jc w:val="both"/>
      </w:pPr>
      <w:r>
        <w:rPr>
          <w:b/>
          <w:bCs/>
          <w:color w:val="333333"/>
        </w:rPr>
        <w:t xml:space="preserve">Introduce analytics dashboards </w:t>
      </w:r>
      <w:r>
        <w:rPr>
          <w:color w:val="333333"/>
        </w:rPr>
        <w:t>with aggregate metrics such as average fit scores over time, most common skill gaps across roles, and recruiter activity tracking.</w:t>
      </w:r>
    </w:p>
    <w:p w14:paraId="33BFC421" w14:textId="77777777" w:rsidR="0000326F" w:rsidRDefault="00000000" w:rsidP="00783EFC">
      <w:pPr>
        <w:jc w:val="both"/>
      </w:pPr>
      <w:r>
        <w:br w:type="page"/>
      </w:r>
    </w:p>
    <w:p w14:paraId="5ED40033" w14:textId="77777777" w:rsidR="0000326F" w:rsidRDefault="00000000" w:rsidP="00783EFC">
      <w:pPr>
        <w:pStyle w:val="Heading1"/>
        <w:jc w:val="both"/>
      </w:pPr>
      <w:r>
        <w:lastRenderedPageBreak/>
        <w:t>12. Conclusion</w:t>
      </w:r>
    </w:p>
    <w:p w14:paraId="0618990B" w14:textId="77777777" w:rsidR="0000326F" w:rsidRDefault="00000000" w:rsidP="00783EFC">
      <w:pPr>
        <w:spacing w:after="160" w:line="300" w:lineRule="auto"/>
        <w:jc w:val="both"/>
      </w:pPr>
      <w:proofErr w:type="spellStart"/>
      <w:r>
        <w:rPr>
          <w:color w:val="333333"/>
        </w:rPr>
        <w:t>VetLayer</w:t>
      </w:r>
      <w:proofErr w:type="spellEnd"/>
      <w:r>
        <w:rPr>
          <w:color w:val="333333"/>
        </w:rPr>
        <w:t xml:space="preserve"> has progressed from a conceptual design document to a functional, polished platform that addresses its core mission: providing recruiters with AI-powered, evidence-based candidate intelligence. All five core analysis modules are operational, the backend API is comprehensive and well-structured, and the frontend delivers a premium user experience across seven distinct pages.</w:t>
      </w:r>
    </w:p>
    <w:p w14:paraId="78B3FFC7" w14:textId="77777777" w:rsidR="0000326F" w:rsidRDefault="00000000" w:rsidP="00783EFC">
      <w:pPr>
        <w:spacing w:after="160" w:line="300" w:lineRule="auto"/>
        <w:jc w:val="both"/>
      </w:pPr>
      <w:r>
        <w:rPr>
          <w:color w:val="333333"/>
        </w:rPr>
        <w:t>The project has not only met the objectives defined in the original report but has exceeded them in several areas. Batch analysis with concurrent pipelines, persistent run history, smart job creation with AI parsing, three-layer soft skill filtering, dynamic evidence-based interview questions, and a comprehensive premium UI redesign were all delivered beyond the original scope. A thorough codebase audit further ensured code quality by identifying and resolving three logic-level bugs before they could impact production use.</w:t>
      </w:r>
    </w:p>
    <w:p w14:paraId="2C686BC2" w14:textId="77777777" w:rsidR="0000326F" w:rsidRDefault="00000000" w:rsidP="00783EFC">
      <w:pPr>
        <w:spacing w:after="160" w:line="300" w:lineRule="auto"/>
        <w:jc w:val="both"/>
      </w:pPr>
      <w:r>
        <w:rPr>
          <w:color w:val="333333"/>
        </w:rPr>
        <w:t xml:space="preserve">The remaining work, primarily user authentication and the formal evaluation framework, represents the final phase of development needed to prepare </w:t>
      </w:r>
      <w:proofErr w:type="spellStart"/>
      <w:r>
        <w:rPr>
          <w:color w:val="333333"/>
        </w:rPr>
        <w:t>VetLayer</w:t>
      </w:r>
      <w:proofErr w:type="spellEnd"/>
      <w:r>
        <w:rPr>
          <w:color w:val="333333"/>
        </w:rPr>
        <w:t xml:space="preserve"> for deployment in a real recruitment environment. The foundation is solid, the architecture is clean, and the platform is well-positioned for these concluding enhancements.</w:t>
      </w:r>
    </w:p>
    <w:p w14:paraId="3CFAABB2" w14:textId="77777777" w:rsidR="0000326F" w:rsidRDefault="0000326F" w:rsidP="00783EFC">
      <w:pPr>
        <w:spacing w:after="400"/>
        <w:jc w:val="both"/>
      </w:pPr>
    </w:p>
    <w:p w14:paraId="7799AAAC" w14:textId="77777777" w:rsidR="0000326F" w:rsidRDefault="00000000" w:rsidP="00783EFC">
      <w:pPr>
        <w:pBdr>
          <w:top w:val="single" w:sz="1" w:space="12" w:color="D1D5DB"/>
        </w:pBdr>
        <w:spacing w:before="400" w:after="80"/>
        <w:jc w:val="both"/>
      </w:pPr>
      <w:r>
        <w:rPr>
          <w:i/>
          <w:iCs/>
          <w:color w:val="6B7280"/>
          <w:sz w:val="20"/>
          <w:szCs w:val="20"/>
        </w:rPr>
        <w:t>End of Report</w:t>
      </w:r>
    </w:p>
    <w:sectPr w:rsidR="0000326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CBC532" w14:textId="77777777" w:rsidR="00E400BA" w:rsidRDefault="00E400BA">
      <w:r>
        <w:separator/>
      </w:r>
    </w:p>
  </w:endnote>
  <w:endnote w:type="continuationSeparator" w:id="0">
    <w:p w14:paraId="42458223" w14:textId="77777777" w:rsidR="00E400BA" w:rsidRDefault="00E400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F268D" w14:textId="77777777" w:rsidR="0000326F" w:rsidRDefault="00000000">
    <w:pPr>
      <w:pBdr>
        <w:top w:val="single" w:sz="1" w:space="4" w:color="D1D5DB"/>
      </w:pBdr>
      <w:jc w:val="center"/>
    </w:pPr>
    <w:r>
      <w:rPr>
        <w:color w:val="6B7280"/>
        <w:sz w:val="16"/>
        <w:szCs w:val="16"/>
      </w:rPr>
      <w:t xml:space="preserve">Page </w:t>
    </w:r>
    <w:r>
      <w:rPr>
        <w:color w:val="6B7280"/>
        <w:sz w:val="16"/>
        <w:szCs w:val="16"/>
      </w:rPr>
      <w:fldChar w:fldCharType="begin"/>
    </w:r>
    <w:r>
      <w:rPr>
        <w:color w:val="6B7280"/>
        <w:sz w:val="16"/>
        <w:szCs w:val="16"/>
      </w:rPr>
      <w:instrText>PAGE</w:instrText>
    </w:r>
    <w:r>
      <w:rPr>
        <w:color w:val="6B7280"/>
        <w:sz w:val="16"/>
        <w:szCs w:val="16"/>
      </w:rPr>
      <w:fldChar w:fldCharType="separate"/>
    </w:r>
    <w:r w:rsidR="001E6CEA">
      <w:rPr>
        <w:noProof/>
        <w:color w:val="6B7280"/>
        <w:sz w:val="16"/>
        <w:szCs w:val="16"/>
      </w:rPr>
      <w:t>1</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AACFE6" w14:textId="77777777" w:rsidR="00E400BA" w:rsidRDefault="00E400BA">
      <w:r>
        <w:separator/>
      </w:r>
    </w:p>
  </w:footnote>
  <w:footnote w:type="continuationSeparator" w:id="0">
    <w:p w14:paraId="2042CD6A" w14:textId="77777777" w:rsidR="00E400BA" w:rsidRDefault="00E400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D8E81" w14:textId="77777777" w:rsidR="0000326F" w:rsidRDefault="00000000">
    <w:pPr>
      <w:pBdr>
        <w:bottom w:val="single" w:sz="1" w:space="4" w:color="D1D5DB"/>
      </w:pBdr>
      <w:tabs>
        <w:tab w:val="right" w:pos="9026"/>
      </w:tabs>
    </w:pPr>
    <w:proofErr w:type="spellStart"/>
    <w:r>
      <w:rPr>
        <w:color w:val="6B7280"/>
        <w:sz w:val="16"/>
        <w:szCs w:val="16"/>
      </w:rPr>
      <w:t>VetLayer</w:t>
    </w:r>
    <w:proofErr w:type="spellEnd"/>
    <w:r>
      <w:rPr>
        <w:color w:val="6B7280"/>
        <w:sz w:val="16"/>
        <w:szCs w:val="16"/>
      </w:rPr>
      <w:t xml:space="preserve"> Progress Report</w:t>
    </w:r>
    <w:r>
      <w:rPr>
        <w:color w:val="6B7280"/>
        <w:sz w:val="16"/>
        <w:szCs w:val="16"/>
      </w:rPr>
      <w:tab/>
      <w:t>Version 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37AF1"/>
    <w:multiLevelType w:val="hybridMultilevel"/>
    <w:tmpl w:val="8904C1EA"/>
    <w:lvl w:ilvl="0" w:tplc="A2763848">
      <w:start w:val="1"/>
      <w:numFmt w:val="bullet"/>
      <w:lvlText w:val="•"/>
      <w:lvlJc w:val="left"/>
      <w:pPr>
        <w:ind w:left="720" w:hanging="360"/>
      </w:pPr>
    </w:lvl>
    <w:lvl w:ilvl="1" w:tplc="98B60D06">
      <w:numFmt w:val="decimal"/>
      <w:lvlText w:val=""/>
      <w:lvlJc w:val="left"/>
    </w:lvl>
    <w:lvl w:ilvl="2" w:tplc="2434376A">
      <w:numFmt w:val="decimal"/>
      <w:lvlText w:val=""/>
      <w:lvlJc w:val="left"/>
    </w:lvl>
    <w:lvl w:ilvl="3" w:tplc="36CEF30A">
      <w:numFmt w:val="decimal"/>
      <w:lvlText w:val=""/>
      <w:lvlJc w:val="left"/>
    </w:lvl>
    <w:lvl w:ilvl="4" w:tplc="915277F8">
      <w:numFmt w:val="decimal"/>
      <w:lvlText w:val=""/>
      <w:lvlJc w:val="left"/>
    </w:lvl>
    <w:lvl w:ilvl="5" w:tplc="024C8B98">
      <w:numFmt w:val="decimal"/>
      <w:lvlText w:val=""/>
      <w:lvlJc w:val="left"/>
    </w:lvl>
    <w:lvl w:ilvl="6" w:tplc="DDC8E14E">
      <w:numFmt w:val="decimal"/>
      <w:lvlText w:val=""/>
      <w:lvlJc w:val="left"/>
    </w:lvl>
    <w:lvl w:ilvl="7" w:tplc="F91AE602">
      <w:numFmt w:val="decimal"/>
      <w:lvlText w:val=""/>
      <w:lvlJc w:val="left"/>
    </w:lvl>
    <w:lvl w:ilvl="8" w:tplc="56068BAA">
      <w:numFmt w:val="decimal"/>
      <w:lvlText w:val=""/>
      <w:lvlJc w:val="left"/>
    </w:lvl>
  </w:abstractNum>
  <w:abstractNum w:abstractNumId="1" w15:restartNumberingAfterBreak="0">
    <w:nsid w:val="097D1F13"/>
    <w:multiLevelType w:val="hybridMultilevel"/>
    <w:tmpl w:val="A69C34AE"/>
    <w:lvl w:ilvl="0" w:tplc="4D40E620">
      <w:start w:val="1"/>
      <w:numFmt w:val="decimal"/>
      <w:lvlText w:val="%1."/>
      <w:lvlJc w:val="left"/>
      <w:pPr>
        <w:ind w:left="720" w:hanging="360"/>
      </w:pPr>
    </w:lvl>
    <w:lvl w:ilvl="1" w:tplc="0EA08A22">
      <w:numFmt w:val="decimal"/>
      <w:lvlText w:val=""/>
      <w:lvlJc w:val="left"/>
    </w:lvl>
    <w:lvl w:ilvl="2" w:tplc="C63EAE6C">
      <w:numFmt w:val="decimal"/>
      <w:lvlText w:val=""/>
      <w:lvlJc w:val="left"/>
    </w:lvl>
    <w:lvl w:ilvl="3" w:tplc="F3687E94">
      <w:numFmt w:val="decimal"/>
      <w:lvlText w:val=""/>
      <w:lvlJc w:val="left"/>
    </w:lvl>
    <w:lvl w:ilvl="4" w:tplc="70700954">
      <w:numFmt w:val="decimal"/>
      <w:lvlText w:val=""/>
      <w:lvlJc w:val="left"/>
    </w:lvl>
    <w:lvl w:ilvl="5" w:tplc="1DEC61FA">
      <w:numFmt w:val="decimal"/>
      <w:lvlText w:val=""/>
      <w:lvlJc w:val="left"/>
    </w:lvl>
    <w:lvl w:ilvl="6" w:tplc="2C44AAAC">
      <w:numFmt w:val="decimal"/>
      <w:lvlText w:val=""/>
      <w:lvlJc w:val="left"/>
    </w:lvl>
    <w:lvl w:ilvl="7" w:tplc="FF528A80">
      <w:numFmt w:val="decimal"/>
      <w:lvlText w:val=""/>
      <w:lvlJc w:val="left"/>
    </w:lvl>
    <w:lvl w:ilvl="8" w:tplc="F4AC0910">
      <w:numFmt w:val="decimal"/>
      <w:lvlText w:val=""/>
      <w:lvlJc w:val="left"/>
    </w:lvl>
  </w:abstractNum>
  <w:abstractNum w:abstractNumId="2" w15:restartNumberingAfterBreak="0">
    <w:nsid w:val="1175671C"/>
    <w:multiLevelType w:val="hybridMultilevel"/>
    <w:tmpl w:val="D220D364"/>
    <w:lvl w:ilvl="0" w:tplc="3E6E5936">
      <w:start w:val="1"/>
      <w:numFmt w:val="bullet"/>
      <w:lvlText w:val="•"/>
      <w:lvlJc w:val="left"/>
      <w:pPr>
        <w:ind w:left="720" w:hanging="360"/>
      </w:pPr>
    </w:lvl>
    <w:lvl w:ilvl="1" w:tplc="E1FAE030">
      <w:numFmt w:val="decimal"/>
      <w:lvlText w:val=""/>
      <w:lvlJc w:val="left"/>
    </w:lvl>
    <w:lvl w:ilvl="2" w:tplc="0FE8899E">
      <w:numFmt w:val="decimal"/>
      <w:lvlText w:val=""/>
      <w:lvlJc w:val="left"/>
    </w:lvl>
    <w:lvl w:ilvl="3" w:tplc="FB9AEBD4">
      <w:numFmt w:val="decimal"/>
      <w:lvlText w:val=""/>
      <w:lvlJc w:val="left"/>
    </w:lvl>
    <w:lvl w:ilvl="4" w:tplc="DFDEF334">
      <w:numFmt w:val="decimal"/>
      <w:lvlText w:val=""/>
      <w:lvlJc w:val="left"/>
    </w:lvl>
    <w:lvl w:ilvl="5" w:tplc="C8F4D630">
      <w:numFmt w:val="decimal"/>
      <w:lvlText w:val=""/>
      <w:lvlJc w:val="left"/>
    </w:lvl>
    <w:lvl w:ilvl="6" w:tplc="74A8E194">
      <w:numFmt w:val="decimal"/>
      <w:lvlText w:val=""/>
      <w:lvlJc w:val="left"/>
    </w:lvl>
    <w:lvl w:ilvl="7" w:tplc="847E3412">
      <w:numFmt w:val="decimal"/>
      <w:lvlText w:val=""/>
      <w:lvlJc w:val="left"/>
    </w:lvl>
    <w:lvl w:ilvl="8" w:tplc="EE7EF5D8">
      <w:numFmt w:val="decimal"/>
      <w:lvlText w:val=""/>
      <w:lvlJc w:val="left"/>
    </w:lvl>
  </w:abstractNum>
  <w:abstractNum w:abstractNumId="3" w15:restartNumberingAfterBreak="0">
    <w:nsid w:val="14176E30"/>
    <w:multiLevelType w:val="hybridMultilevel"/>
    <w:tmpl w:val="EB163BCC"/>
    <w:lvl w:ilvl="0" w:tplc="58DC6370">
      <w:start w:val="1"/>
      <w:numFmt w:val="bullet"/>
      <w:lvlText w:val="•"/>
      <w:lvlJc w:val="left"/>
      <w:pPr>
        <w:ind w:left="720" w:hanging="360"/>
      </w:pPr>
    </w:lvl>
    <w:lvl w:ilvl="1" w:tplc="2550C082">
      <w:numFmt w:val="decimal"/>
      <w:lvlText w:val=""/>
      <w:lvlJc w:val="left"/>
    </w:lvl>
    <w:lvl w:ilvl="2" w:tplc="F73EA074">
      <w:numFmt w:val="decimal"/>
      <w:lvlText w:val=""/>
      <w:lvlJc w:val="left"/>
    </w:lvl>
    <w:lvl w:ilvl="3" w:tplc="F64A3C78">
      <w:numFmt w:val="decimal"/>
      <w:lvlText w:val=""/>
      <w:lvlJc w:val="left"/>
    </w:lvl>
    <w:lvl w:ilvl="4" w:tplc="4948AFA8">
      <w:numFmt w:val="decimal"/>
      <w:lvlText w:val=""/>
      <w:lvlJc w:val="left"/>
    </w:lvl>
    <w:lvl w:ilvl="5" w:tplc="3B826940">
      <w:numFmt w:val="decimal"/>
      <w:lvlText w:val=""/>
      <w:lvlJc w:val="left"/>
    </w:lvl>
    <w:lvl w:ilvl="6" w:tplc="49582B8E">
      <w:numFmt w:val="decimal"/>
      <w:lvlText w:val=""/>
      <w:lvlJc w:val="left"/>
    </w:lvl>
    <w:lvl w:ilvl="7" w:tplc="65E6A97E">
      <w:numFmt w:val="decimal"/>
      <w:lvlText w:val=""/>
      <w:lvlJc w:val="left"/>
    </w:lvl>
    <w:lvl w:ilvl="8" w:tplc="D3587EE0">
      <w:numFmt w:val="decimal"/>
      <w:lvlText w:val=""/>
      <w:lvlJc w:val="left"/>
    </w:lvl>
  </w:abstractNum>
  <w:abstractNum w:abstractNumId="4" w15:restartNumberingAfterBreak="0">
    <w:nsid w:val="1ED75AE1"/>
    <w:multiLevelType w:val="hybridMultilevel"/>
    <w:tmpl w:val="7004CF66"/>
    <w:lvl w:ilvl="0" w:tplc="20B63F06">
      <w:start w:val="1"/>
      <w:numFmt w:val="bullet"/>
      <w:lvlText w:val="•"/>
      <w:lvlJc w:val="left"/>
      <w:pPr>
        <w:ind w:left="720" w:hanging="360"/>
      </w:pPr>
    </w:lvl>
    <w:lvl w:ilvl="1" w:tplc="43F444C8">
      <w:numFmt w:val="decimal"/>
      <w:lvlText w:val=""/>
      <w:lvlJc w:val="left"/>
    </w:lvl>
    <w:lvl w:ilvl="2" w:tplc="119E2474">
      <w:numFmt w:val="decimal"/>
      <w:lvlText w:val=""/>
      <w:lvlJc w:val="left"/>
    </w:lvl>
    <w:lvl w:ilvl="3" w:tplc="E73C85FA">
      <w:numFmt w:val="decimal"/>
      <w:lvlText w:val=""/>
      <w:lvlJc w:val="left"/>
    </w:lvl>
    <w:lvl w:ilvl="4" w:tplc="5852B50E">
      <w:numFmt w:val="decimal"/>
      <w:lvlText w:val=""/>
      <w:lvlJc w:val="left"/>
    </w:lvl>
    <w:lvl w:ilvl="5" w:tplc="6FB4BDB2">
      <w:numFmt w:val="decimal"/>
      <w:lvlText w:val=""/>
      <w:lvlJc w:val="left"/>
    </w:lvl>
    <w:lvl w:ilvl="6" w:tplc="FFC6E7A8">
      <w:numFmt w:val="decimal"/>
      <w:lvlText w:val=""/>
      <w:lvlJc w:val="left"/>
    </w:lvl>
    <w:lvl w:ilvl="7" w:tplc="A1BAFD7C">
      <w:numFmt w:val="decimal"/>
      <w:lvlText w:val=""/>
      <w:lvlJc w:val="left"/>
    </w:lvl>
    <w:lvl w:ilvl="8" w:tplc="3F089366">
      <w:numFmt w:val="decimal"/>
      <w:lvlText w:val=""/>
      <w:lvlJc w:val="left"/>
    </w:lvl>
  </w:abstractNum>
  <w:abstractNum w:abstractNumId="5" w15:restartNumberingAfterBreak="0">
    <w:nsid w:val="1F372B9B"/>
    <w:multiLevelType w:val="hybridMultilevel"/>
    <w:tmpl w:val="0A78FEAC"/>
    <w:lvl w:ilvl="0" w:tplc="A046114A">
      <w:start w:val="1"/>
      <w:numFmt w:val="bullet"/>
      <w:lvlText w:val="•"/>
      <w:lvlJc w:val="left"/>
      <w:pPr>
        <w:ind w:left="720" w:hanging="360"/>
      </w:pPr>
    </w:lvl>
    <w:lvl w:ilvl="1" w:tplc="B0A8AA94">
      <w:numFmt w:val="decimal"/>
      <w:lvlText w:val=""/>
      <w:lvlJc w:val="left"/>
    </w:lvl>
    <w:lvl w:ilvl="2" w:tplc="995AB6FA">
      <w:numFmt w:val="decimal"/>
      <w:lvlText w:val=""/>
      <w:lvlJc w:val="left"/>
    </w:lvl>
    <w:lvl w:ilvl="3" w:tplc="43AC7A7E">
      <w:numFmt w:val="decimal"/>
      <w:lvlText w:val=""/>
      <w:lvlJc w:val="left"/>
    </w:lvl>
    <w:lvl w:ilvl="4" w:tplc="9A2045DE">
      <w:numFmt w:val="decimal"/>
      <w:lvlText w:val=""/>
      <w:lvlJc w:val="left"/>
    </w:lvl>
    <w:lvl w:ilvl="5" w:tplc="BD12E8FA">
      <w:numFmt w:val="decimal"/>
      <w:lvlText w:val=""/>
      <w:lvlJc w:val="left"/>
    </w:lvl>
    <w:lvl w:ilvl="6" w:tplc="80222146">
      <w:numFmt w:val="decimal"/>
      <w:lvlText w:val=""/>
      <w:lvlJc w:val="left"/>
    </w:lvl>
    <w:lvl w:ilvl="7" w:tplc="CC789730">
      <w:numFmt w:val="decimal"/>
      <w:lvlText w:val=""/>
      <w:lvlJc w:val="left"/>
    </w:lvl>
    <w:lvl w:ilvl="8" w:tplc="76589182">
      <w:numFmt w:val="decimal"/>
      <w:lvlText w:val=""/>
      <w:lvlJc w:val="left"/>
    </w:lvl>
  </w:abstractNum>
  <w:abstractNum w:abstractNumId="6" w15:restartNumberingAfterBreak="0">
    <w:nsid w:val="287961E5"/>
    <w:multiLevelType w:val="hybridMultilevel"/>
    <w:tmpl w:val="BE6247C6"/>
    <w:lvl w:ilvl="0" w:tplc="08BC595E">
      <w:start w:val="1"/>
      <w:numFmt w:val="bullet"/>
      <w:lvlText w:val="•"/>
      <w:lvlJc w:val="left"/>
      <w:pPr>
        <w:ind w:left="720" w:hanging="360"/>
      </w:pPr>
    </w:lvl>
    <w:lvl w:ilvl="1" w:tplc="D47E9E86">
      <w:numFmt w:val="decimal"/>
      <w:lvlText w:val=""/>
      <w:lvlJc w:val="left"/>
    </w:lvl>
    <w:lvl w:ilvl="2" w:tplc="E9F878C6">
      <w:numFmt w:val="decimal"/>
      <w:lvlText w:val=""/>
      <w:lvlJc w:val="left"/>
    </w:lvl>
    <w:lvl w:ilvl="3" w:tplc="E1C037D4">
      <w:numFmt w:val="decimal"/>
      <w:lvlText w:val=""/>
      <w:lvlJc w:val="left"/>
    </w:lvl>
    <w:lvl w:ilvl="4" w:tplc="2B40A156">
      <w:numFmt w:val="decimal"/>
      <w:lvlText w:val=""/>
      <w:lvlJc w:val="left"/>
    </w:lvl>
    <w:lvl w:ilvl="5" w:tplc="DD708FC4">
      <w:numFmt w:val="decimal"/>
      <w:lvlText w:val=""/>
      <w:lvlJc w:val="left"/>
    </w:lvl>
    <w:lvl w:ilvl="6" w:tplc="E34EC4AE">
      <w:numFmt w:val="decimal"/>
      <w:lvlText w:val=""/>
      <w:lvlJc w:val="left"/>
    </w:lvl>
    <w:lvl w:ilvl="7" w:tplc="E878DD5C">
      <w:numFmt w:val="decimal"/>
      <w:lvlText w:val=""/>
      <w:lvlJc w:val="left"/>
    </w:lvl>
    <w:lvl w:ilvl="8" w:tplc="8B3056FE">
      <w:numFmt w:val="decimal"/>
      <w:lvlText w:val=""/>
      <w:lvlJc w:val="left"/>
    </w:lvl>
  </w:abstractNum>
  <w:abstractNum w:abstractNumId="7" w15:restartNumberingAfterBreak="0">
    <w:nsid w:val="42464446"/>
    <w:multiLevelType w:val="hybridMultilevel"/>
    <w:tmpl w:val="D990EDD4"/>
    <w:lvl w:ilvl="0" w:tplc="A18AD3A6">
      <w:start w:val="1"/>
      <w:numFmt w:val="decimal"/>
      <w:lvlText w:val="%1."/>
      <w:lvlJc w:val="left"/>
      <w:pPr>
        <w:ind w:left="720" w:hanging="360"/>
      </w:pPr>
    </w:lvl>
    <w:lvl w:ilvl="1" w:tplc="0FA8DAD2">
      <w:numFmt w:val="decimal"/>
      <w:lvlText w:val=""/>
      <w:lvlJc w:val="left"/>
    </w:lvl>
    <w:lvl w:ilvl="2" w:tplc="483CA336">
      <w:numFmt w:val="decimal"/>
      <w:lvlText w:val=""/>
      <w:lvlJc w:val="left"/>
    </w:lvl>
    <w:lvl w:ilvl="3" w:tplc="CDE42CE6">
      <w:numFmt w:val="decimal"/>
      <w:lvlText w:val=""/>
      <w:lvlJc w:val="left"/>
    </w:lvl>
    <w:lvl w:ilvl="4" w:tplc="DF4CF002">
      <w:numFmt w:val="decimal"/>
      <w:lvlText w:val=""/>
      <w:lvlJc w:val="left"/>
    </w:lvl>
    <w:lvl w:ilvl="5" w:tplc="208AD750">
      <w:numFmt w:val="decimal"/>
      <w:lvlText w:val=""/>
      <w:lvlJc w:val="left"/>
    </w:lvl>
    <w:lvl w:ilvl="6" w:tplc="C84A4BC6">
      <w:numFmt w:val="decimal"/>
      <w:lvlText w:val=""/>
      <w:lvlJc w:val="left"/>
    </w:lvl>
    <w:lvl w:ilvl="7" w:tplc="6FCA1BE6">
      <w:numFmt w:val="decimal"/>
      <w:lvlText w:val=""/>
      <w:lvlJc w:val="left"/>
    </w:lvl>
    <w:lvl w:ilvl="8" w:tplc="C86A0EF0">
      <w:numFmt w:val="decimal"/>
      <w:lvlText w:val=""/>
      <w:lvlJc w:val="left"/>
    </w:lvl>
  </w:abstractNum>
  <w:abstractNum w:abstractNumId="8" w15:restartNumberingAfterBreak="0">
    <w:nsid w:val="503265A3"/>
    <w:multiLevelType w:val="hybridMultilevel"/>
    <w:tmpl w:val="D3807D96"/>
    <w:lvl w:ilvl="0" w:tplc="82ACA7EA">
      <w:start w:val="1"/>
      <w:numFmt w:val="bullet"/>
      <w:lvlText w:val="•"/>
      <w:lvlJc w:val="left"/>
      <w:pPr>
        <w:ind w:left="720" w:hanging="360"/>
      </w:pPr>
    </w:lvl>
    <w:lvl w:ilvl="1" w:tplc="69206B92">
      <w:numFmt w:val="decimal"/>
      <w:lvlText w:val=""/>
      <w:lvlJc w:val="left"/>
    </w:lvl>
    <w:lvl w:ilvl="2" w:tplc="4C8E759A">
      <w:numFmt w:val="decimal"/>
      <w:lvlText w:val=""/>
      <w:lvlJc w:val="left"/>
    </w:lvl>
    <w:lvl w:ilvl="3" w:tplc="12DA8AF4">
      <w:numFmt w:val="decimal"/>
      <w:lvlText w:val=""/>
      <w:lvlJc w:val="left"/>
    </w:lvl>
    <w:lvl w:ilvl="4" w:tplc="1AD233D2">
      <w:numFmt w:val="decimal"/>
      <w:lvlText w:val=""/>
      <w:lvlJc w:val="left"/>
    </w:lvl>
    <w:lvl w:ilvl="5" w:tplc="68D8B52C">
      <w:numFmt w:val="decimal"/>
      <w:lvlText w:val=""/>
      <w:lvlJc w:val="left"/>
    </w:lvl>
    <w:lvl w:ilvl="6" w:tplc="E2AA2770">
      <w:numFmt w:val="decimal"/>
      <w:lvlText w:val=""/>
      <w:lvlJc w:val="left"/>
    </w:lvl>
    <w:lvl w:ilvl="7" w:tplc="4B265810">
      <w:numFmt w:val="decimal"/>
      <w:lvlText w:val=""/>
      <w:lvlJc w:val="left"/>
    </w:lvl>
    <w:lvl w:ilvl="8" w:tplc="CDFCD028">
      <w:numFmt w:val="decimal"/>
      <w:lvlText w:val=""/>
      <w:lvlJc w:val="left"/>
    </w:lvl>
  </w:abstractNum>
  <w:abstractNum w:abstractNumId="9" w15:restartNumberingAfterBreak="0">
    <w:nsid w:val="50C847CF"/>
    <w:multiLevelType w:val="hybridMultilevel"/>
    <w:tmpl w:val="15CEFC20"/>
    <w:lvl w:ilvl="0" w:tplc="1758D818">
      <w:start w:val="1"/>
      <w:numFmt w:val="bullet"/>
      <w:lvlText w:val="•"/>
      <w:lvlJc w:val="left"/>
      <w:pPr>
        <w:ind w:left="720" w:hanging="360"/>
      </w:pPr>
    </w:lvl>
    <w:lvl w:ilvl="1" w:tplc="8EC0F0B4">
      <w:numFmt w:val="decimal"/>
      <w:lvlText w:val=""/>
      <w:lvlJc w:val="left"/>
    </w:lvl>
    <w:lvl w:ilvl="2" w:tplc="DB665C20">
      <w:numFmt w:val="decimal"/>
      <w:lvlText w:val=""/>
      <w:lvlJc w:val="left"/>
    </w:lvl>
    <w:lvl w:ilvl="3" w:tplc="A348953C">
      <w:numFmt w:val="decimal"/>
      <w:lvlText w:val=""/>
      <w:lvlJc w:val="left"/>
    </w:lvl>
    <w:lvl w:ilvl="4" w:tplc="CBDE9E8A">
      <w:numFmt w:val="decimal"/>
      <w:lvlText w:val=""/>
      <w:lvlJc w:val="left"/>
    </w:lvl>
    <w:lvl w:ilvl="5" w:tplc="B4C6A7E2">
      <w:numFmt w:val="decimal"/>
      <w:lvlText w:val=""/>
      <w:lvlJc w:val="left"/>
    </w:lvl>
    <w:lvl w:ilvl="6" w:tplc="2022FF04">
      <w:numFmt w:val="decimal"/>
      <w:lvlText w:val=""/>
      <w:lvlJc w:val="left"/>
    </w:lvl>
    <w:lvl w:ilvl="7" w:tplc="FDE49620">
      <w:numFmt w:val="decimal"/>
      <w:lvlText w:val=""/>
      <w:lvlJc w:val="left"/>
    </w:lvl>
    <w:lvl w:ilvl="8" w:tplc="F48669C8">
      <w:numFmt w:val="decimal"/>
      <w:lvlText w:val=""/>
      <w:lvlJc w:val="left"/>
    </w:lvl>
  </w:abstractNum>
  <w:abstractNum w:abstractNumId="10" w15:restartNumberingAfterBreak="0">
    <w:nsid w:val="52BA7D2C"/>
    <w:multiLevelType w:val="hybridMultilevel"/>
    <w:tmpl w:val="435ED324"/>
    <w:lvl w:ilvl="0" w:tplc="B4663E9C">
      <w:start w:val="1"/>
      <w:numFmt w:val="bullet"/>
      <w:lvlText w:val="●"/>
      <w:lvlJc w:val="left"/>
      <w:pPr>
        <w:ind w:left="720" w:hanging="360"/>
      </w:pPr>
    </w:lvl>
    <w:lvl w:ilvl="1" w:tplc="4D067730">
      <w:start w:val="1"/>
      <w:numFmt w:val="bullet"/>
      <w:lvlText w:val="○"/>
      <w:lvlJc w:val="left"/>
      <w:pPr>
        <w:ind w:left="1440" w:hanging="360"/>
      </w:pPr>
    </w:lvl>
    <w:lvl w:ilvl="2" w:tplc="CBD42E02">
      <w:start w:val="1"/>
      <w:numFmt w:val="bullet"/>
      <w:lvlText w:val="■"/>
      <w:lvlJc w:val="left"/>
      <w:pPr>
        <w:ind w:left="2160" w:hanging="360"/>
      </w:pPr>
    </w:lvl>
    <w:lvl w:ilvl="3" w:tplc="7206B90A">
      <w:start w:val="1"/>
      <w:numFmt w:val="bullet"/>
      <w:lvlText w:val="●"/>
      <w:lvlJc w:val="left"/>
      <w:pPr>
        <w:ind w:left="2880" w:hanging="360"/>
      </w:pPr>
    </w:lvl>
    <w:lvl w:ilvl="4" w:tplc="2ABCE804">
      <w:start w:val="1"/>
      <w:numFmt w:val="bullet"/>
      <w:lvlText w:val="○"/>
      <w:lvlJc w:val="left"/>
      <w:pPr>
        <w:ind w:left="3600" w:hanging="360"/>
      </w:pPr>
    </w:lvl>
    <w:lvl w:ilvl="5" w:tplc="A67A2546">
      <w:start w:val="1"/>
      <w:numFmt w:val="bullet"/>
      <w:lvlText w:val="■"/>
      <w:lvlJc w:val="left"/>
      <w:pPr>
        <w:ind w:left="4320" w:hanging="360"/>
      </w:pPr>
    </w:lvl>
    <w:lvl w:ilvl="6" w:tplc="7B46A8DC">
      <w:start w:val="1"/>
      <w:numFmt w:val="bullet"/>
      <w:lvlText w:val="●"/>
      <w:lvlJc w:val="left"/>
      <w:pPr>
        <w:ind w:left="5040" w:hanging="360"/>
      </w:pPr>
    </w:lvl>
    <w:lvl w:ilvl="7" w:tplc="7D583686">
      <w:start w:val="1"/>
      <w:numFmt w:val="bullet"/>
      <w:lvlText w:val="●"/>
      <w:lvlJc w:val="left"/>
      <w:pPr>
        <w:ind w:left="5760" w:hanging="360"/>
      </w:pPr>
    </w:lvl>
    <w:lvl w:ilvl="8" w:tplc="3948E8CE">
      <w:start w:val="1"/>
      <w:numFmt w:val="bullet"/>
      <w:lvlText w:val="●"/>
      <w:lvlJc w:val="left"/>
      <w:pPr>
        <w:ind w:left="6480" w:hanging="360"/>
      </w:pPr>
    </w:lvl>
  </w:abstractNum>
  <w:abstractNum w:abstractNumId="11" w15:restartNumberingAfterBreak="0">
    <w:nsid w:val="57D26EDA"/>
    <w:multiLevelType w:val="hybridMultilevel"/>
    <w:tmpl w:val="C66240DE"/>
    <w:lvl w:ilvl="0" w:tplc="DFE2860C">
      <w:start w:val="1"/>
      <w:numFmt w:val="bullet"/>
      <w:lvlText w:val="•"/>
      <w:lvlJc w:val="left"/>
      <w:pPr>
        <w:ind w:left="720" w:hanging="360"/>
      </w:pPr>
    </w:lvl>
    <w:lvl w:ilvl="1" w:tplc="03FAC8BE">
      <w:numFmt w:val="decimal"/>
      <w:lvlText w:val=""/>
      <w:lvlJc w:val="left"/>
    </w:lvl>
    <w:lvl w:ilvl="2" w:tplc="9970E4DE">
      <w:numFmt w:val="decimal"/>
      <w:lvlText w:val=""/>
      <w:lvlJc w:val="left"/>
    </w:lvl>
    <w:lvl w:ilvl="3" w:tplc="CBD43A36">
      <w:numFmt w:val="decimal"/>
      <w:lvlText w:val=""/>
      <w:lvlJc w:val="left"/>
    </w:lvl>
    <w:lvl w:ilvl="4" w:tplc="80085986">
      <w:numFmt w:val="decimal"/>
      <w:lvlText w:val=""/>
      <w:lvlJc w:val="left"/>
    </w:lvl>
    <w:lvl w:ilvl="5" w:tplc="EBBA041E">
      <w:numFmt w:val="decimal"/>
      <w:lvlText w:val=""/>
      <w:lvlJc w:val="left"/>
    </w:lvl>
    <w:lvl w:ilvl="6" w:tplc="44A83CCC">
      <w:numFmt w:val="decimal"/>
      <w:lvlText w:val=""/>
      <w:lvlJc w:val="left"/>
    </w:lvl>
    <w:lvl w:ilvl="7" w:tplc="CD2462B4">
      <w:numFmt w:val="decimal"/>
      <w:lvlText w:val=""/>
      <w:lvlJc w:val="left"/>
    </w:lvl>
    <w:lvl w:ilvl="8" w:tplc="0E0AF922">
      <w:numFmt w:val="decimal"/>
      <w:lvlText w:val=""/>
      <w:lvlJc w:val="left"/>
    </w:lvl>
  </w:abstractNum>
  <w:abstractNum w:abstractNumId="12" w15:restartNumberingAfterBreak="0">
    <w:nsid w:val="645B34B2"/>
    <w:multiLevelType w:val="hybridMultilevel"/>
    <w:tmpl w:val="A296FA90"/>
    <w:lvl w:ilvl="0" w:tplc="F42C05AC">
      <w:start w:val="1"/>
      <w:numFmt w:val="bullet"/>
      <w:lvlText w:val="•"/>
      <w:lvlJc w:val="left"/>
      <w:pPr>
        <w:ind w:left="720" w:hanging="360"/>
      </w:pPr>
    </w:lvl>
    <w:lvl w:ilvl="1" w:tplc="D25E1AD0">
      <w:numFmt w:val="decimal"/>
      <w:lvlText w:val=""/>
      <w:lvlJc w:val="left"/>
    </w:lvl>
    <w:lvl w:ilvl="2" w:tplc="12B2A418">
      <w:numFmt w:val="decimal"/>
      <w:lvlText w:val=""/>
      <w:lvlJc w:val="left"/>
    </w:lvl>
    <w:lvl w:ilvl="3" w:tplc="A8DA5F54">
      <w:numFmt w:val="decimal"/>
      <w:lvlText w:val=""/>
      <w:lvlJc w:val="left"/>
    </w:lvl>
    <w:lvl w:ilvl="4" w:tplc="89F85BE2">
      <w:numFmt w:val="decimal"/>
      <w:lvlText w:val=""/>
      <w:lvlJc w:val="left"/>
    </w:lvl>
    <w:lvl w:ilvl="5" w:tplc="86D2A1CA">
      <w:numFmt w:val="decimal"/>
      <w:lvlText w:val=""/>
      <w:lvlJc w:val="left"/>
    </w:lvl>
    <w:lvl w:ilvl="6" w:tplc="45FEABFA">
      <w:numFmt w:val="decimal"/>
      <w:lvlText w:val=""/>
      <w:lvlJc w:val="left"/>
    </w:lvl>
    <w:lvl w:ilvl="7" w:tplc="1780C7FC">
      <w:numFmt w:val="decimal"/>
      <w:lvlText w:val=""/>
      <w:lvlJc w:val="left"/>
    </w:lvl>
    <w:lvl w:ilvl="8" w:tplc="CC78B288">
      <w:numFmt w:val="decimal"/>
      <w:lvlText w:val=""/>
      <w:lvlJc w:val="left"/>
    </w:lvl>
  </w:abstractNum>
  <w:abstractNum w:abstractNumId="13" w15:restartNumberingAfterBreak="0">
    <w:nsid w:val="6F41521E"/>
    <w:multiLevelType w:val="hybridMultilevel"/>
    <w:tmpl w:val="1688E3D4"/>
    <w:lvl w:ilvl="0" w:tplc="F52643FA">
      <w:start w:val="1"/>
      <w:numFmt w:val="bullet"/>
      <w:lvlText w:val="•"/>
      <w:lvlJc w:val="left"/>
      <w:pPr>
        <w:ind w:left="720" w:hanging="360"/>
      </w:pPr>
    </w:lvl>
    <w:lvl w:ilvl="1" w:tplc="4A94606E">
      <w:numFmt w:val="decimal"/>
      <w:lvlText w:val=""/>
      <w:lvlJc w:val="left"/>
    </w:lvl>
    <w:lvl w:ilvl="2" w:tplc="D4508C94">
      <w:numFmt w:val="decimal"/>
      <w:lvlText w:val=""/>
      <w:lvlJc w:val="left"/>
    </w:lvl>
    <w:lvl w:ilvl="3" w:tplc="797C1736">
      <w:numFmt w:val="decimal"/>
      <w:lvlText w:val=""/>
      <w:lvlJc w:val="left"/>
    </w:lvl>
    <w:lvl w:ilvl="4" w:tplc="DD8E5158">
      <w:numFmt w:val="decimal"/>
      <w:lvlText w:val=""/>
      <w:lvlJc w:val="left"/>
    </w:lvl>
    <w:lvl w:ilvl="5" w:tplc="00226256">
      <w:numFmt w:val="decimal"/>
      <w:lvlText w:val=""/>
      <w:lvlJc w:val="left"/>
    </w:lvl>
    <w:lvl w:ilvl="6" w:tplc="1CCAF0F2">
      <w:numFmt w:val="decimal"/>
      <w:lvlText w:val=""/>
      <w:lvlJc w:val="left"/>
    </w:lvl>
    <w:lvl w:ilvl="7" w:tplc="30A20D9A">
      <w:numFmt w:val="decimal"/>
      <w:lvlText w:val=""/>
      <w:lvlJc w:val="left"/>
    </w:lvl>
    <w:lvl w:ilvl="8" w:tplc="3CD87D96">
      <w:numFmt w:val="decimal"/>
      <w:lvlText w:val=""/>
      <w:lvlJc w:val="left"/>
    </w:lvl>
  </w:abstractNum>
  <w:abstractNum w:abstractNumId="14" w15:restartNumberingAfterBreak="0">
    <w:nsid w:val="705F393F"/>
    <w:multiLevelType w:val="hybridMultilevel"/>
    <w:tmpl w:val="C980C50E"/>
    <w:lvl w:ilvl="0" w:tplc="23BC3D3C">
      <w:start w:val="1"/>
      <w:numFmt w:val="bullet"/>
      <w:lvlText w:val="•"/>
      <w:lvlJc w:val="left"/>
      <w:pPr>
        <w:ind w:left="720" w:hanging="360"/>
      </w:pPr>
    </w:lvl>
    <w:lvl w:ilvl="1" w:tplc="9E324A7A">
      <w:numFmt w:val="decimal"/>
      <w:lvlText w:val=""/>
      <w:lvlJc w:val="left"/>
    </w:lvl>
    <w:lvl w:ilvl="2" w:tplc="7FD4776E">
      <w:numFmt w:val="decimal"/>
      <w:lvlText w:val=""/>
      <w:lvlJc w:val="left"/>
    </w:lvl>
    <w:lvl w:ilvl="3" w:tplc="1B4A2526">
      <w:numFmt w:val="decimal"/>
      <w:lvlText w:val=""/>
      <w:lvlJc w:val="left"/>
    </w:lvl>
    <w:lvl w:ilvl="4" w:tplc="A13292A0">
      <w:numFmt w:val="decimal"/>
      <w:lvlText w:val=""/>
      <w:lvlJc w:val="left"/>
    </w:lvl>
    <w:lvl w:ilvl="5" w:tplc="76AE4F88">
      <w:numFmt w:val="decimal"/>
      <w:lvlText w:val=""/>
      <w:lvlJc w:val="left"/>
    </w:lvl>
    <w:lvl w:ilvl="6" w:tplc="80B07D3A">
      <w:numFmt w:val="decimal"/>
      <w:lvlText w:val=""/>
      <w:lvlJc w:val="left"/>
    </w:lvl>
    <w:lvl w:ilvl="7" w:tplc="9DF66C62">
      <w:numFmt w:val="decimal"/>
      <w:lvlText w:val=""/>
      <w:lvlJc w:val="left"/>
    </w:lvl>
    <w:lvl w:ilvl="8" w:tplc="87B6D2EE">
      <w:numFmt w:val="decimal"/>
      <w:lvlText w:val=""/>
      <w:lvlJc w:val="left"/>
    </w:lvl>
  </w:abstractNum>
  <w:num w:numId="1" w16cid:durableId="1644698430">
    <w:abstractNumId w:val="10"/>
    <w:lvlOverride w:ilvl="0">
      <w:startOverride w:val="1"/>
    </w:lvlOverride>
  </w:num>
  <w:num w:numId="2" w16cid:durableId="182132912">
    <w:abstractNumId w:val="0"/>
    <w:lvlOverride w:ilvl="0">
      <w:startOverride w:val="1"/>
    </w:lvlOverride>
  </w:num>
  <w:num w:numId="3" w16cid:durableId="361394675">
    <w:abstractNumId w:val="6"/>
    <w:lvlOverride w:ilvl="0">
      <w:startOverride w:val="1"/>
    </w:lvlOverride>
  </w:num>
  <w:num w:numId="4" w16cid:durableId="109934386">
    <w:abstractNumId w:val="9"/>
    <w:lvlOverride w:ilvl="0">
      <w:startOverride w:val="1"/>
    </w:lvlOverride>
  </w:num>
  <w:num w:numId="5" w16cid:durableId="1569924444">
    <w:abstractNumId w:val="13"/>
    <w:lvlOverride w:ilvl="0">
      <w:startOverride w:val="1"/>
    </w:lvlOverride>
  </w:num>
  <w:num w:numId="6" w16cid:durableId="26882496">
    <w:abstractNumId w:val="5"/>
    <w:lvlOverride w:ilvl="0">
      <w:startOverride w:val="1"/>
    </w:lvlOverride>
  </w:num>
  <w:num w:numId="7" w16cid:durableId="114562003">
    <w:abstractNumId w:val="2"/>
    <w:lvlOverride w:ilvl="0">
      <w:startOverride w:val="1"/>
    </w:lvlOverride>
  </w:num>
  <w:num w:numId="8" w16cid:durableId="2033459262">
    <w:abstractNumId w:val="4"/>
    <w:lvlOverride w:ilvl="0">
      <w:startOverride w:val="1"/>
    </w:lvlOverride>
  </w:num>
  <w:num w:numId="9" w16cid:durableId="1116563628">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326F"/>
    <w:rsid w:val="0000326F"/>
    <w:rsid w:val="001E6CEA"/>
    <w:rsid w:val="00783EFC"/>
    <w:rsid w:val="00977709"/>
    <w:rsid w:val="00BD42D0"/>
    <w:rsid w:val="00BF20B0"/>
    <w:rsid w:val="00E400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B8E75C3"/>
  <w15:docId w15:val="{A0850BF0-2556-8348-9D64-F59197B27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E3A5F"/>
      <w:sz w:val="32"/>
      <w:szCs w:val="32"/>
    </w:rPr>
  </w:style>
  <w:style w:type="paragraph" w:styleId="Heading2">
    <w:name w:val="heading 2"/>
    <w:uiPriority w:val="9"/>
    <w:unhideWhenUsed/>
    <w:qFormat/>
    <w:pPr>
      <w:spacing w:before="280" w:after="160"/>
      <w:outlineLvl w:val="1"/>
    </w:pPr>
    <w:rPr>
      <w:b/>
      <w:bCs/>
      <w:color w:val="2E75B6"/>
      <w:sz w:val="26"/>
      <w:szCs w:val="26"/>
    </w:rPr>
  </w:style>
  <w:style w:type="paragraph" w:styleId="Heading3">
    <w:name w:val="heading 3"/>
    <w:uiPriority w:val="9"/>
    <w:unhideWhenUsed/>
    <w:qFormat/>
    <w:pPr>
      <w:spacing w:before="200" w:after="120"/>
      <w:outlineLvl w:val="2"/>
    </w:pPr>
    <w:rPr>
      <w:b/>
      <w:bCs/>
      <w:color w:val="0F172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19</Pages>
  <Words>4089</Words>
  <Characters>23311</Characters>
  <Application>Microsoft Office Word</Application>
  <DocSecurity>0</DocSecurity>
  <Lines>194</Lines>
  <Paragraphs>54</Paragraphs>
  <ScaleCrop>false</ScaleCrop>
  <Company/>
  <LinksUpToDate>false</LinksUpToDate>
  <CharactersWithSpaces>27346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Kevin T</cp:lastModifiedBy>
  <cp:revision>6</cp:revision>
  <dcterms:created xsi:type="dcterms:W3CDTF">2026-03-09T21:13:00Z</dcterms:created>
  <dcterms:modified xsi:type="dcterms:W3CDTF">2026-03-09T21:18:00Z</dcterms:modified>
</cp:coreProperties>
</file>