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E617" w14:textId="1FCC8079" w:rsidR="00CF1F2F" w:rsidRDefault="001C6290" w:rsidP="009A74B6">
      <w:pPr>
        <w:pStyle w:val="Heading1"/>
      </w:pPr>
      <w:proofErr w:type="spellStart"/>
      <w:r w:rsidRPr="001C6290">
        <w:t>LoPLinkCheck</w:t>
      </w:r>
      <w:proofErr w:type="spellEnd"/>
      <w:r w:rsidRPr="001C6290">
        <w:t xml:space="preserve"> – Python Script for URL V</w:t>
      </w:r>
      <w:r>
        <w:t>erification</w:t>
      </w:r>
    </w:p>
    <w:p w14:paraId="4716B32B" w14:textId="243164F9" w:rsidR="009A74B6" w:rsidRPr="009A74B6" w:rsidRDefault="009A74B6" w:rsidP="009A74B6">
      <w:pPr>
        <w:pStyle w:val="Heading2"/>
      </w:pPr>
      <w:r>
        <w:t>Background</w:t>
      </w:r>
    </w:p>
    <w:p w14:paraId="7F38245E" w14:textId="64CBA1B1" w:rsidR="001C6290" w:rsidRDefault="001C6290">
      <w:r>
        <w:tab/>
      </w:r>
      <w:proofErr w:type="spellStart"/>
      <w:r>
        <w:t>LoPLinkCheck</w:t>
      </w:r>
      <w:proofErr w:type="spellEnd"/>
      <w:r>
        <w:t xml:space="preserve"> is a Python script with a simple GUI that can be used to check the validity of URLs for e-resources. The script accepts a single CSV file including URLs to be tested along with an identifier of the </w:t>
      </w:r>
      <w:proofErr w:type="gramStart"/>
      <w:r>
        <w:t>users</w:t>
      </w:r>
      <w:proofErr w:type="gramEnd"/>
      <w:r>
        <w:t xml:space="preserve"> choice (other columns can be present, but will be ignored), and outputs a CSV with the ID, raw URL, cleaned and/or proxied URL used for testing, and the HTTP response or exception. The script sends a single request at a time to avoid rate limits on both LoP and vendor servers and implements an exponential backoff (up to 64 seconds of downtime) in cases where statuses returned may be due to rate limits.</w:t>
      </w:r>
      <w:r w:rsidR="00B5534E">
        <w:t xml:space="preserve"> The script is currently quite limited</w:t>
      </w:r>
      <w:r w:rsidR="007C6898">
        <w:t xml:space="preserve"> and may return false positives or negatives, but it should help narrow the focus when link checking large batches of </w:t>
      </w:r>
      <w:r w:rsidR="002D39E7">
        <w:t xml:space="preserve">resources. Because requests are run sequentially, the script can move quite slowly. Wherever possible, working in smaller batches is encouraged. </w:t>
      </w:r>
      <w:r w:rsidR="00E042AA">
        <w:t>In the past, I’ve run similar processes with up to 10K URLs in 7-8 hours, but speed will vary.</w:t>
      </w:r>
    </w:p>
    <w:p w14:paraId="76A4FBC4" w14:textId="0E72E2A4" w:rsidR="001C6290" w:rsidRDefault="00F57653" w:rsidP="00F57653">
      <w:pPr>
        <w:pStyle w:val="Heading2"/>
      </w:pPr>
      <w:r>
        <w:t>Requirements</w:t>
      </w:r>
    </w:p>
    <w:p w14:paraId="4762058F" w14:textId="77003BCF" w:rsidR="00F57653" w:rsidRDefault="00BC3D7D" w:rsidP="00F57653">
      <w:pPr>
        <w:pStyle w:val="ListParagraph"/>
        <w:numPr>
          <w:ilvl w:val="0"/>
          <w:numId w:val="2"/>
        </w:numPr>
      </w:pPr>
      <w:hyperlink r:id="rId8" w:history="1">
        <w:r w:rsidR="00EA6F44" w:rsidRPr="00BC3D7D">
          <w:rPr>
            <w:rStyle w:val="Hyperlink"/>
          </w:rPr>
          <w:t>loplinkcheck.py</w:t>
        </w:r>
      </w:hyperlink>
    </w:p>
    <w:p w14:paraId="2D7FC7DF" w14:textId="52EED6EF" w:rsidR="00EA6F44" w:rsidRDefault="00BC3D7D" w:rsidP="00F57653">
      <w:pPr>
        <w:pStyle w:val="ListParagraph"/>
        <w:numPr>
          <w:ilvl w:val="0"/>
          <w:numId w:val="2"/>
        </w:numPr>
      </w:pPr>
      <w:hyperlink r:id="rId9" w:history="1">
        <w:r w:rsidR="00EA6F44" w:rsidRPr="00BC3D7D">
          <w:rPr>
            <w:rStyle w:val="Hyperlink"/>
          </w:rPr>
          <w:t>Python</w:t>
        </w:r>
      </w:hyperlink>
    </w:p>
    <w:p w14:paraId="741F14A7" w14:textId="6A3971B2" w:rsidR="00B90599" w:rsidRDefault="00B90599" w:rsidP="00B90599">
      <w:pPr>
        <w:pStyle w:val="Heading2"/>
      </w:pPr>
      <w:r>
        <w:t>Process</w:t>
      </w:r>
    </w:p>
    <w:p w14:paraId="7730F326" w14:textId="73FD311C" w:rsidR="00B90599" w:rsidRDefault="00B90599" w:rsidP="00B90599">
      <w:pPr>
        <w:pStyle w:val="Heading3"/>
      </w:pPr>
      <w:r>
        <w:t>Preamble</w:t>
      </w:r>
    </w:p>
    <w:p w14:paraId="0BA218EB" w14:textId="4FA87C06" w:rsidR="00B90599" w:rsidRDefault="00BE3CF4" w:rsidP="00B90599">
      <w:r>
        <w:tab/>
        <w:t>LopLinkCheck.py uses the requests module to send individual GET requests for a list of URLs, saving the HTTP status code or exception message</w:t>
      </w:r>
      <w:r w:rsidR="00934A0D">
        <w:t xml:space="preserve"> returned by the site. The script accepts a CSV with any number of columns, forces the user to pick one column containing URLs and one containing </w:t>
      </w:r>
      <w:r w:rsidR="00E460EC">
        <w:t xml:space="preserve">an identifier to preserve for the output. Links may be proxied using the Library of Parliament’s </w:t>
      </w:r>
      <w:proofErr w:type="spellStart"/>
      <w:r w:rsidR="00E460EC">
        <w:t>OpenAthens</w:t>
      </w:r>
      <w:proofErr w:type="spellEnd"/>
      <w:r w:rsidR="00E460EC">
        <w:t xml:space="preserve"> redirector URL or not</w:t>
      </w:r>
      <w:r w:rsidR="00A46335">
        <w:rPr>
          <w:rStyle w:val="FootnoteReference"/>
        </w:rPr>
        <w:footnoteReference w:id="1"/>
      </w:r>
      <w:r w:rsidR="00A46335">
        <w:t xml:space="preserve">. </w:t>
      </w:r>
      <w:r w:rsidR="00945616">
        <w:t xml:space="preserve">Each URL is handled in sequence, with one GET request sent at a time. If the request returns 200 or 404 or </w:t>
      </w:r>
      <w:r w:rsidR="00B62301">
        <w:t>throws an</w:t>
      </w:r>
      <w:r w:rsidR="00945616">
        <w:t xml:space="preserve"> Exception, the script will save that result and move on to the next URL. If any other status code is returned, the script will implement an exponential backoff</w:t>
      </w:r>
      <w:r w:rsidR="00B62301">
        <w:t xml:space="preserve"> of up to 64 seconds before returning the latest status code. After all URLs are processed, the user is </w:t>
      </w:r>
      <w:r w:rsidR="00B62301">
        <w:lastRenderedPageBreak/>
        <w:t>prompted to save the results (</w:t>
      </w:r>
      <w:r w:rsidR="00A82069">
        <w:t xml:space="preserve">the </w:t>
      </w:r>
      <w:r w:rsidR="00572369">
        <w:t>filetype</w:t>
      </w:r>
      <w:r w:rsidR="00A82069">
        <w:t xml:space="preserve"> for the results</w:t>
      </w:r>
      <w:r w:rsidR="00572369">
        <w:t xml:space="preserve"> is forced to .csv</w:t>
      </w:r>
      <w:r w:rsidR="00A82069">
        <w:t xml:space="preserve"> only</w:t>
      </w:r>
      <w:r w:rsidR="00572369">
        <w:t>).</w:t>
      </w:r>
      <w:r w:rsidR="00B134D7">
        <w:t xml:space="preserve"> Currently, error handling is minimal, so inputs and outputs should be verified for correctness.</w:t>
      </w:r>
    </w:p>
    <w:p w14:paraId="1713DC6C" w14:textId="24FC1F02" w:rsidR="004F0A79" w:rsidRDefault="00F2666D" w:rsidP="00F2666D">
      <w:pPr>
        <w:pStyle w:val="Heading3"/>
      </w:pPr>
      <w:r>
        <w:t>Installing LopLinkCheck.py</w:t>
      </w:r>
    </w:p>
    <w:p w14:paraId="41335488" w14:textId="77777777" w:rsidR="00491207" w:rsidRDefault="00491207" w:rsidP="00491207">
      <w:r>
        <w:t>Running Seeklight_Processing.py requires that Python be installed on the computer. IT can help with setting this up.</w:t>
      </w:r>
    </w:p>
    <w:p w14:paraId="693ECA55" w14:textId="77777777" w:rsidR="00491207" w:rsidRDefault="00491207" w:rsidP="00491207">
      <w:r>
        <w:t>Once Python is installed, the following process can be used to install Seeklight_Processing.py:</w:t>
      </w:r>
    </w:p>
    <w:p w14:paraId="7E1EE832" w14:textId="5CC71201" w:rsidR="00C120DC" w:rsidRDefault="00491207" w:rsidP="00C120DC">
      <w:pPr>
        <w:pStyle w:val="ListParagraph"/>
        <w:numPr>
          <w:ilvl w:val="0"/>
          <w:numId w:val="3"/>
        </w:numPr>
      </w:pPr>
      <w:r>
        <w:t xml:space="preserve">Go to </w:t>
      </w:r>
      <w:hyperlink r:id="rId10" w:history="1">
        <w:r w:rsidR="00C120DC" w:rsidRPr="00FF6833">
          <w:rPr>
            <w:rStyle w:val="Hyperlink"/>
          </w:rPr>
          <w:t>https://github.com/kevintburke/loplinkcheck</w:t>
        </w:r>
      </w:hyperlink>
    </w:p>
    <w:p w14:paraId="530D6626" w14:textId="77777777" w:rsidR="00491207" w:rsidRDefault="00491207" w:rsidP="00491207">
      <w:pPr>
        <w:pStyle w:val="ListParagraph"/>
        <w:numPr>
          <w:ilvl w:val="0"/>
          <w:numId w:val="3"/>
        </w:numPr>
      </w:pPr>
      <w:r>
        <w:t>Under “Code”, click Download ZIP</w:t>
      </w:r>
    </w:p>
    <w:p w14:paraId="46411E03" w14:textId="77777777" w:rsidR="00491207" w:rsidRDefault="00491207" w:rsidP="00491207">
      <w:pPr>
        <w:pStyle w:val="ListParagraph"/>
        <w:numPr>
          <w:ilvl w:val="0"/>
          <w:numId w:val="3"/>
        </w:numPr>
      </w:pPr>
      <w:r>
        <w:t>Extract the files to your desired location</w:t>
      </w:r>
    </w:p>
    <w:p w14:paraId="44E86F19" w14:textId="77777777" w:rsidR="00491207" w:rsidRDefault="00491207" w:rsidP="00491207">
      <w:pPr>
        <w:pStyle w:val="ListParagraph"/>
        <w:numPr>
          <w:ilvl w:val="0"/>
          <w:numId w:val="3"/>
        </w:numPr>
      </w:pPr>
      <w:r>
        <w:t>Navigate to your chosen directory in File Explorer</w:t>
      </w:r>
    </w:p>
    <w:p w14:paraId="304AD283" w14:textId="0B3D2CB2" w:rsidR="00F2666D" w:rsidRDefault="00491207" w:rsidP="00491207">
      <w:pPr>
        <w:pStyle w:val="ListParagraph"/>
        <w:numPr>
          <w:ilvl w:val="0"/>
          <w:numId w:val="3"/>
        </w:numPr>
      </w:pPr>
      <w:r>
        <w:t>Right-click and choose “Open in Terminal”</w:t>
      </w:r>
    </w:p>
    <w:p w14:paraId="7F08E5F7" w14:textId="77777777" w:rsidR="00166F84" w:rsidRDefault="00166F84" w:rsidP="00166F84">
      <w:pPr>
        <w:pStyle w:val="ListParagraph"/>
        <w:numPr>
          <w:ilvl w:val="0"/>
          <w:numId w:val="3"/>
        </w:numPr>
        <w:spacing w:after="120" w:line="264" w:lineRule="auto"/>
      </w:pPr>
      <w:r>
        <w:t xml:space="preserve">In the Terminal, enter the following instruction and hit </w:t>
      </w:r>
      <w:proofErr w:type="gramStart"/>
      <w:r>
        <w:t>enter:</w:t>
      </w:r>
      <w:proofErr w:type="gramEnd"/>
      <w:r>
        <w:t xml:space="preserve"> </w:t>
      </w:r>
      <w:r w:rsidRPr="001A2D22">
        <w:t>python -m pip install -r requirements.txt</w:t>
      </w:r>
    </w:p>
    <w:p w14:paraId="136B4186" w14:textId="77777777" w:rsidR="00166F84" w:rsidRDefault="00166F84" w:rsidP="00166F84">
      <w:pPr>
        <w:pStyle w:val="ListParagraph"/>
        <w:numPr>
          <w:ilvl w:val="0"/>
          <w:numId w:val="3"/>
        </w:numPr>
        <w:spacing w:after="120" w:line="264" w:lineRule="auto"/>
      </w:pPr>
      <w:r>
        <w:t>Once the requirements are installed, close the terminal</w:t>
      </w:r>
    </w:p>
    <w:p w14:paraId="14BD70D9" w14:textId="77777777" w:rsidR="00166F84" w:rsidRDefault="00166F84" w:rsidP="00166F84">
      <w:pPr>
        <w:pStyle w:val="ListParagraph"/>
        <w:numPr>
          <w:ilvl w:val="0"/>
          <w:numId w:val="3"/>
        </w:numPr>
        <w:spacing w:after="120" w:line="264" w:lineRule="auto"/>
      </w:pPr>
      <w:r>
        <w:t>In File Explorer, right-click on Seeklight_Processing.py, click show more options, and create a shortcut on the Desktop</w:t>
      </w:r>
    </w:p>
    <w:p w14:paraId="2F12CB2A" w14:textId="0F1E449B" w:rsidR="00166F84" w:rsidRDefault="00166F84" w:rsidP="00166F84">
      <w:pPr>
        <w:pStyle w:val="ListParagraph"/>
        <w:numPr>
          <w:ilvl w:val="0"/>
          <w:numId w:val="3"/>
        </w:numPr>
        <w:spacing w:after="120" w:line="264" w:lineRule="auto"/>
      </w:pPr>
      <w:r>
        <w:t>Double-clicking the shortcut should run the program. If not, you may need to change the default “open with” to Python.</w:t>
      </w:r>
    </w:p>
    <w:p w14:paraId="637A2C63" w14:textId="5ADA758D" w:rsidR="006C0EB0" w:rsidRDefault="006C0EB0" w:rsidP="006C0EB0">
      <w:pPr>
        <w:pStyle w:val="Heading2"/>
      </w:pPr>
      <w:r>
        <w:t>Running the Process</w:t>
      </w:r>
    </w:p>
    <w:p w14:paraId="6B005E70" w14:textId="13C0B465" w:rsidR="006C0EB0" w:rsidRDefault="006C0EB0" w:rsidP="006C0EB0">
      <w:pPr>
        <w:pStyle w:val="ListParagraph"/>
        <w:numPr>
          <w:ilvl w:val="0"/>
          <w:numId w:val="5"/>
        </w:numPr>
      </w:pPr>
      <w:r>
        <w:t xml:space="preserve">Ensure you have an appropriate input for the program. Examples include exports from Analytics that include </w:t>
      </w:r>
      <w:r w:rsidR="000D59FB">
        <w:t xml:space="preserve">URLs and MMS Ids, Portfolio Ids, or some other unique identifier. The </w:t>
      </w:r>
      <w:r w:rsidR="00E760CB">
        <w:t xml:space="preserve">input should not have any empty rows or cells in the key </w:t>
      </w:r>
      <w:proofErr w:type="gramStart"/>
      <w:r w:rsidR="00E760CB">
        <w:t>columns</w:t>
      </w:r>
      <w:proofErr w:type="gramEnd"/>
      <w:r w:rsidR="000D1272">
        <w:t xml:space="preserve"> and the file should be in .csv format ONLY</w:t>
      </w:r>
      <w:r w:rsidR="00E760CB">
        <w:t>.</w:t>
      </w:r>
    </w:p>
    <w:p w14:paraId="5D38651C" w14:textId="5E5CBDA8" w:rsidR="00E760CB" w:rsidRDefault="00E760CB" w:rsidP="006C0EB0">
      <w:pPr>
        <w:pStyle w:val="ListParagraph"/>
        <w:numPr>
          <w:ilvl w:val="0"/>
          <w:numId w:val="5"/>
        </w:numPr>
      </w:pPr>
      <w:r>
        <w:t xml:space="preserve">Double-click the shortcut or run the </w:t>
      </w:r>
      <w:r w:rsidR="000D1272">
        <w:t>script in the terminal to activate the GUI</w:t>
      </w:r>
    </w:p>
    <w:p w14:paraId="324C60DE" w14:textId="36F82195" w:rsidR="000D1272" w:rsidRDefault="000D1272" w:rsidP="006C0EB0">
      <w:pPr>
        <w:pStyle w:val="ListParagraph"/>
        <w:numPr>
          <w:ilvl w:val="0"/>
          <w:numId w:val="5"/>
        </w:numPr>
      </w:pPr>
      <w:r>
        <w:t>Use the provided file dialog</w:t>
      </w:r>
      <w:r w:rsidR="00CD5D94">
        <w:t>ue</w:t>
      </w:r>
      <w:r>
        <w:t xml:space="preserve"> to select the input file</w:t>
      </w:r>
      <w:r w:rsidR="00F24EC0">
        <w:t>. This should automatically populate the two column selectors.</w:t>
      </w:r>
    </w:p>
    <w:p w14:paraId="7388E64D" w14:textId="0CE4828A" w:rsidR="00F24EC0" w:rsidRDefault="00F24EC0" w:rsidP="006C0EB0">
      <w:pPr>
        <w:pStyle w:val="ListParagraph"/>
        <w:numPr>
          <w:ilvl w:val="0"/>
          <w:numId w:val="5"/>
        </w:numPr>
      </w:pPr>
      <w:r>
        <w:t>Select the correct column for the URL and record ID</w:t>
      </w:r>
    </w:p>
    <w:p w14:paraId="3AC9AFF5" w14:textId="055BBD84" w:rsidR="00F24EC0" w:rsidRDefault="00F24EC0" w:rsidP="006C0EB0">
      <w:pPr>
        <w:pStyle w:val="ListParagraph"/>
        <w:numPr>
          <w:ilvl w:val="0"/>
          <w:numId w:val="5"/>
        </w:numPr>
      </w:pPr>
      <w:r>
        <w:t>Use the checkbox to specify whether links should be proxied</w:t>
      </w:r>
    </w:p>
    <w:p w14:paraId="37E2427B" w14:textId="7F3985DE" w:rsidR="00F24EC0" w:rsidRDefault="00F24EC0" w:rsidP="006C0EB0">
      <w:pPr>
        <w:pStyle w:val="ListParagraph"/>
        <w:numPr>
          <w:ilvl w:val="0"/>
          <w:numId w:val="5"/>
        </w:numPr>
      </w:pPr>
      <w:r>
        <w:t>Click run to start the process</w:t>
      </w:r>
    </w:p>
    <w:p w14:paraId="719F8CDD" w14:textId="010AECC5" w:rsidR="00F41392" w:rsidRDefault="00F41392" w:rsidP="006C0EB0">
      <w:pPr>
        <w:pStyle w:val="ListParagraph"/>
        <w:numPr>
          <w:ilvl w:val="0"/>
          <w:numId w:val="5"/>
        </w:numPr>
      </w:pPr>
      <w:r>
        <w:t>The GUI should show progress but frequently freezes</w:t>
      </w:r>
      <w:r w:rsidR="00783802">
        <w:t xml:space="preserve"> due to the limitations of the program</w:t>
      </w:r>
      <w:r>
        <w:t xml:space="preserve">. If the GUI is frozen, progress can be monitored in the terminal window that opens with the script. If there are problems and the process needs to be aborted, entering </w:t>
      </w:r>
      <w:proofErr w:type="spellStart"/>
      <w:r>
        <w:t>ctrl+C</w:t>
      </w:r>
      <w:proofErr w:type="spellEnd"/>
      <w:r>
        <w:t xml:space="preserve"> in the terminal will halt the process</w:t>
      </w:r>
    </w:p>
    <w:p w14:paraId="60E7041D" w14:textId="7A4B847A" w:rsidR="00783802" w:rsidRPr="006C0EB0" w:rsidRDefault="00783802" w:rsidP="006C0EB0">
      <w:pPr>
        <w:pStyle w:val="ListParagraph"/>
        <w:numPr>
          <w:ilvl w:val="0"/>
          <w:numId w:val="5"/>
        </w:numPr>
      </w:pPr>
      <w:r>
        <w:lastRenderedPageBreak/>
        <w:t>Once the process is complete, another file dialogue</w:t>
      </w:r>
      <w:r w:rsidR="00CD5D94">
        <w:t xml:space="preserve"> will open, prompting the user to save the results. The results will be forcibly saved as a .csv</w:t>
      </w:r>
      <w:r w:rsidR="00F1130E">
        <w:t xml:space="preserve">. Results will include the chosen ID, the base URL, the revised (cleaned </w:t>
      </w:r>
      <w:r w:rsidR="00DD0EB9">
        <w:t>and/or proxied) URL used for testing, and the HTTP response or error message.</w:t>
      </w:r>
    </w:p>
    <w:p w14:paraId="7B81B3F9" w14:textId="68937870" w:rsidR="001C6290" w:rsidRDefault="001C6290" w:rsidP="00FF7675">
      <w:pPr>
        <w:pStyle w:val="Heading2"/>
      </w:pPr>
      <w:r>
        <w:t>Possible Future Improvements</w:t>
      </w:r>
    </w:p>
    <w:p w14:paraId="613D7D17" w14:textId="57BBD8C2" w:rsidR="001C6290" w:rsidRDefault="001C6290" w:rsidP="001C6290">
      <w:pPr>
        <w:pStyle w:val="ListParagraph"/>
        <w:numPr>
          <w:ilvl w:val="0"/>
          <w:numId w:val="1"/>
        </w:numPr>
      </w:pPr>
      <w:r>
        <w:t xml:space="preserve">URL format checking – Using </w:t>
      </w:r>
      <w:proofErr w:type="spellStart"/>
      <w:r>
        <w:t>urllib</w:t>
      </w:r>
      <w:proofErr w:type="spellEnd"/>
      <w:r>
        <w:t xml:space="preserve"> to handle </w:t>
      </w:r>
      <w:proofErr w:type="spellStart"/>
      <w:r>
        <w:t>url</w:t>
      </w:r>
      <w:proofErr w:type="spellEnd"/>
      <w:r>
        <w:t xml:space="preserve"> formatting more robustly, including %-encoding data if required</w:t>
      </w:r>
    </w:p>
    <w:p w14:paraId="6F77D93F" w14:textId="723C36E4" w:rsidR="001C6290" w:rsidRDefault="001C6290" w:rsidP="001C6290">
      <w:pPr>
        <w:pStyle w:val="ListParagraph"/>
        <w:numPr>
          <w:ilvl w:val="0"/>
          <w:numId w:val="1"/>
        </w:numPr>
      </w:pPr>
      <w:r>
        <w:t>Checking base URLs and skipping validating any URLs with invalid bases</w:t>
      </w:r>
    </w:p>
    <w:p w14:paraId="677B2EE6" w14:textId="6787B3B4" w:rsidR="001C6290" w:rsidRDefault="001C6290" w:rsidP="001C6290">
      <w:pPr>
        <w:pStyle w:val="ListParagraph"/>
        <w:numPr>
          <w:ilvl w:val="0"/>
          <w:numId w:val="1"/>
        </w:numPr>
      </w:pPr>
      <w:r>
        <w:t>Allowing user to input header data for requests (cookies, user agents, etc.)</w:t>
      </w:r>
    </w:p>
    <w:p w14:paraId="6C3DA54E" w14:textId="05E512AA" w:rsidR="001C6290" w:rsidRDefault="001C6290" w:rsidP="001C6290">
      <w:pPr>
        <w:pStyle w:val="ListParagraph"/>
        <w:numPr>
          <w:ilvl w:val="0"/>
          <w:numId w:val="1"/>
        </w:numPr>
      </w:pPr>
      <w:r>
        <w:t>Trying HEAD requests first, reducing process intensity and (hopefully) runtime</w:t>
      </w:r>
    </w:p>
    <w:p w14:paraId="0EB0E4CF" w14:textId="2E0436A5" w:rsidR="001C6290" w:rsidRDefault="001C6290" w:rsidP="001C6290">
      <w:pPr>
        <w:pStyle w:val="ListParagraph"/>
        <w:numPr>
          <w:ilvl w:val="0"/>
          <w:numId w:val="1"/>
        </w:numPr>
      </w:pPr>
      <w:r>
        <w:t>Improvements to GUI to allow better tracking of progress (may require implementing threading to allow simultaneous processes)</w:t>
      </w:r>
    </w:p>
    <w:p w14:paraId="5D3308FD" w14:textId="73D87170" w:rsidR="008E2BAE" w:rsidRDefault="008E2BAE" w:rsidP="001C6290">
      <w:pPr>
        <w:pStyle w:val="ListParagraph"/>
        <w:numPr>
          <w:ilvl w:val="0"/>
          <w:numId w:val="1"/>
        </w:numPr>
      </w:pPr>
      <w:r>
        <w:t>Checking full-text access – very complicated issue, see Spurgin (2014) for more detail</w:t>
      </w:r>
    </w:p>
    <w:p w14:paraId="2D854F18" w14:textId="390734BA" w:rsidR="00C952AA" w:rsidRDefault="00C952AA" w:rsidP="001C6290">
      <w:pPr>
        <w:pStyle w:val="ListParagraph"/>
        <w:numPr>
          <w:ilvl w:val="0"/>
          <w:numId w:val="1"/>
        </w:numPr>
      </w:pPr>
      <w:r>
        <w:t>Improve proxy functionality (currently returns 200</w:t>
      </w:r>
      <w:r w:rsidR="00A755E1">
        <w:t>: OK</w:t>
      </w:r>
      <w:r>
        <w:t xml:space="preserve"> for error message page)</w:t>
      </w:r>
    </w:p>
    <w:p w14:paraId="6EC3CC5F" w14:textId="77777777" w:rsidR="008E2BAE" w:rsidRDefault="008E2BAE" w:rsidP="008E2BAE"/>
    <w:p w14:paraId="5FE8ED69" w14:textId="2504185D" w:rsidR="008E2BAE" w:rsidRDefault="008E2BAE" w:rsidP="008E2BAE">
      <w:r>
        <w:t>Sources</w:t>
      </w:r>
    </w:p>
    <w:p w14:paraId="47D27644" w14:textId="336976A3" w:rsidR="00F63DA4" w:rsidRPr="001C6290" w:rsidRDefault="008E2BAE" w:rsidP="008E2BAE">
      <w:r>
        <w:t>Spurgin,</w:t>
      </w:r>
      <w:r w:rsidR="00B2050A">
        <w:t xml:space="preserve"> K. M. (2014, July 21). Getting what we paid for: A script to verify full access to e-Resources. </w:t>
      </w:r>
      <w:r w:rsidR="00B2050A">
        <w:rPr>
          <w:i/>
          <w:iCs/>
        </w:rPr>
        <w:t>Code4</w:t>
      </w:r>
      <w:r w:rsidR="00F63DA4">
        <w:rPr>
          <w:i/>
          <w:iCs/>
        </w:rPr>
        <w:t>Lib Journal 25</w:t>
      </w:r>
      <w:r w:rsidR="00F63DA4">
        <w:t>.</w:t>
      </w:r>
      <w:r w:rsidR="00D8060F">
        <w:t xml:space="preserve"> </w:t>
      </w:r>
      <w:hyperlink r:id="rId11" w:history="1">
        <w:r w:rsidR="00F63DA4" w:rsidRPr="00FF6833">
          <w:rPr>
            <w:rStyle w:val="Hyperlink"/>
          </w:rPr>
          <w:t>https://journal.code4lib.org/articles/9684</w:t>
        </w:r>
      </w:hyperlink>
    </w:p>
    <w:sectPr w:rsidR="00F63DA4" w:rsidRPr="001C629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44342" w14:textId="77777777" w:rsidR="00A46335" w:rsidRDefault="00A46335" w:rsidP="00A46335">
      <w:pPr>
        <w:spacing w:after="0" w:line="240" w:lineRule="auto"/>
      </w:pPr>
      <w:r>
        <w:separator/>
      </w:r>
    </w:p>
  </w:endnote>
  <w:endnote w:type="continuationSeparator" w:id="0">
    <w:p w14:paraId="6467E870" w14:textId="77777777" w:rsidR="00A46335" w:rsidRDefault="00A46335" w:rsidP="00A46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38357" w14:textId="77777777" w:rsidR="00A46335" w:rsidRDefault="00A46335" w:rsidP="00A46335">
      <w:pPr>
        <w:spacing w:after="0" w:line="240" w:lineRule="auto"/>
      </w:pPr>
      <w:r>
        <w:separator/>
      </w:r>
    </w:p>
  </w:footnote>
  <w:footnote w:type="continuationSeparator" w:id="0">
    <w:p w14:paraId="6385A7D4" w14:textId="77777777" w:rsidR="00A46335" w:rsidRDefault="00A46335" w:rsidP="00A46335">
      <w:pPr>
        <w:spacing w:after="0" w:line="240" w:lineRule="auto"/>
      </w:pPr>
      <w:r>
        <w:continuationSeparator/>
      </w:r>
    </w:p>
  </w:footnote>
  <w:footnote w:id="1">
    <w:p w14:paraId="2864DE30" w14:textId="56B099AD" w:rsidR="00A46335" w:rsidRPr="00A46335" w:rsidRDefault="00A46335">
      <w:pPr>
        <w:pStyle w:val="FootnoteText"/>
      </w:pPr>
      <w:r>
        <w:rPr>
          <w:rStyle w:val="FootnoteReference"/>
        </w:rPr>
        <w:footnoteRef/>
      </w:r>
      <w:r>
        <w:t xml:space="preserve"> </w:t>
      </w:r>
      <w:r w:rsidRPr="00A46335">
        <w:t xml:space="preserve">NOTE: currently, proxied links return status code 200 even when invalid, due to </w:t>
      </w:r>
      <w:proofErr w:type="spellStart"/>
      <w:r w:rsidRPr="00A46335">
        <w:t>OpenAthens</w:t>
      </w:r>
      <w:proofErr w:type="spellEnd"/>
      <w:r w:rsidRPr="00A46335">
        <w:t>’ own error catching; this is planned for improvement in a future update (2026/03/26 -KB)</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4173"/>
    <w:multiLevelType w:val="hybridMultilevel"/>
    <w:tmpl w:val="58C045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FA92006"/>
    <w:multiLevelType w:val="hybridMultilevel"/>
    <w:tmpl w:val="988835F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F17783C"/>
    <w:multiLevelType w:val="hybridMultilevel"/>
    <w:tmpl w:val="E24E808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28214E2"/>
    <w:multiLevelType w:val="hybridMultilevel"/>
    <w:tmpl w:val="CDA026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E026CE6"/>
    <w:multiLevelType w:val="hybridMultilevel"/>
    <w:tmpl w:val="E58025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41062332">
    <w:abstractNumId w:val="3"/>
  </w:num>
  <w:num w:numId="2" w16cid:durableId="1293562419">
    <w:abstractNumId w:val="4"/>
  </w:num>
  <w:num w:numId="3" w16cid:durableId="996036466">
    <w:abstractNumId w:val="0"/>
  </w:num>
  <w:num w:numId="4" w16cid:durableId="1537085932">
    <w:abstractNumId w:val="2"/>
  </w:num>
  <w:num w:numId="5" w16cid:durableId="1989897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290"/>
    <w:rsid w:val="000D1272"/>
    <w:rsid w:val="000D59FB"/>
    <w:rsid w:val="00140174"/>
    <w:rsid w:val="00166F84"/>
    <w:rsid w:val="0019568E"/>
    <w:rsid w:val="001C6290"/>
    <w:rsid w:val="002D39E7"/>
    <w:rsid w:val="00491207"/>
    <w:rsid w:val="004F0A79"/>
    <w:rsid w:val="00572369"/>
    <w:rsid w:val="005D4A8F"/>
    <w:rsid w:val="006C0EB0"/>
    <w:rsid w:val="00783802"/>
    <w:rsid w:val="007C6898"/>
    <w:rsid w:val="008E2BAE"/>
    <w:rsid w:val="00934A0D"/>
    <w:rsid w:val="00945616"/>
    <w:rsid w:val="009A74B6"/>
    <w:rsid w:val="00A00A63"/>
    <w:rsid w:val="00A46335"/>
    <w:rsid w:val="00A755E1"/>
    <w:rsid w:val="00A82069"/>
    <w:rsid w:val="00B134D7"/>
    <w:rsid w:val="00B2050A"/>
    <w:rsid w:val="00B5534E"/>
    <w:rsid w:val="00B62301"/>
    <w:rsid w:val="00B90599"/>
    <w:rsid w:val="00BB0C1E"/>
    <w:rsid w:val="00BC3D7D"/>
    <w:rsid w:val="00BE3CF4"/>
    <w:rsid w:val="00C120DC"/>
    <w:rsid w:val="00C67A16"/>
    <w:rsid w:val="00C952AA"/>
    <w:rsid w:val="00CD5D94"/>
    <w:rsid w:val="00CF1F2F"/>
    <w:rsid w:val="00D8060F"/>
    <w:rsid w:val="00DD0EB9"/>
    <w:rsid w:val="00E042AA"/>
    <w:rsid w:val="00E460EC"/>
    <w:rsid w:val="00E760CB"/>
    <w:rsid w:val="00EA6F44"/>
    <w:rsid w:val="00F1130E"/>
    <w:rsid w:val="00F24EC0"/>
    <w:rsid w:val="00F2666D"/>
    <w:rsid w:val="00F41392"/>
    <w:rsid w:val="00F57653"/>
    <w:rsid w:val="00F63DA4"/>
    <w:rsid w:val="00FF76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E5E27"/>
  <w15:chartTrackingRefBased/>
  <w15:docId w15:val="{3856D24E-BE25-4F88-A5C5-678FE5054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6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62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2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2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2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62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62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2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2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290"/>
    <w:rPr>
      <w:rFonts w:eastAsiaTheme="majorEastAsia" w:cstheme="majorBidi"/>
      <w:color w:val="272727" w:themeColor="text1" w:themeTint="D8"/>
    </w:rPr>
  </w:style>
  <w:style w:type="paragraph" w:styleId="Title">
    <w:name w:val="Title"/>
    <w:basedOn w:val="Normal"/>
    <w:next w:val="Normal"/>
    <w:link w:val="TitleChar"/>
    <w:uiPriority w:val="10"/>
    <w:qFormat/>
    <w:rsid w:val="001C6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290"/>
    <w:pPr>
      <w:spacing w:before="160"/>
      <w:jc w:val="center"/>
    </w:pPr>
    <w:rPr>
      <w:i/>
      <w:iCs/>
      <w:color w:val="404040" w:themeColor="text1" w:themeTint="BF"/>
    </w:rPr>
  </w:style>
  <w:style w:type="character" w:customStyle="1" w:styleId="QuoteChar">
    <w:name w:val="Quote Char"/>
    <w:basedOn w:val="DefaultParagraphFont"/>
    <w:link w:val="Quote"/>
    <w:uiPriority w:val="29"/>
    <w:rsid w:val="001C6290"/>
    <w:rPr>
      <w:i/>
      <w:iCs/>
      <w:color w:val="404040" w:themeColor="text1" w:themeTint="BF"/>
    </w:rPr>
  </w:style>
  <w:style w:type="paragraph" w:styleId="ListParagraph">
    <w:name w:val="List Paragraph"/>
    <w:basedOn w:val="Normal"/>
    <w:uiPriority w:val="34"/>
    <w:qFormat/>
    <w:rsid w:val="001C6290"/>
    <w:pPr>
      <w:ind w:left="720"/>
      <w:contextualSpacing/>
    </w:pPr>
  </w:style>
  <w:style w:type="character" w:styleId="IntenseEmphasis">
    <w:name w:val="Intense Emphasis"/>
    <w:basedOn w:val="DefaultParagraphFont"/>
    <w:uiPriority w:val="21"/>
    <w:qFormat/>
    <w:rsid w:val="001C6290"/>
    <w:rPr>
      <w:i/>
      <w:iCs/>
      <w:color w:val="0F4761" w:themeColor="accent1" w:themeShade="BF"/>
    </w:rPr>
  </w:style>
  <w:style w:type="paragraph" w:styleId="IntenseQuote">
    <w:name w:val="Intense Quote"/>
    <w:basedOn w:val="Normal"/>
    <w:next w:val="Normal"/>
    <w:link w:val="IntenseQuoteChar"/>
    <w:uiPriority w:val="30"/>
    <w:qFormat/>
    <w:rsid w:val="001C6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290"/>
    <w:rPr>
      <w:i/>
      <w:iCs/>
      <w:color w:val="0F4761" w:themeColor="accent1" w:themeShade="BF"/>
    </w:rPr>
  </w:style>
  <w:style w:type="character" w:styleId="IntenseReference">
    <w:name w:val="Intense Reference"/>
    <w:basedOn w:val="DefaultParagraphFont"/>
    <w:uiPriority w:val="32"/>
    <w:qFormat/>
    <w:rsid w:val="001C6290"/>
    <w:rPr>
      <w:b/>
      <w:bCs/>
      <w:smallCaps/>
      <w:color w:val="0F4761" w:themeColor="accent1" w:themeShade="BF"/>
      <w:spacing w:val="5"/>
    </w:rPr>
  </w:style>
  <w:style w:type="character" w:styleId="Hyperlink">
    <w:name w:val="Hyperlink"/>
    <w:basedOn w:val="DefaultParagraphFont"/>
    <w:uiPriority w:val="99"/>
    <w:unhideWhenUsed/>
    <w:rsid w:val="00BC3D7D"/>
    <w:rPr>
      <w:color w:val="467886" w:themeColor="hyperlink"/>
      <w:u w:val="single"/>
    </w:rPr>
  </w:style>
  <w:style w:type="character" w:styleId="UnresolvedMention">
    <w:name w:val="Unresolved Mention"/>
    <w:basedOn w:val="DefaultParagraphFont"/>
    <w:uiPriority w:val="99"/>
    <w:semiHidden/>
    <w:unhideWhenUsed/>
    <w:rsid w:val="00BC3D7D"/>
    <w:rPr>
      <w:color w:val="605E5C"/>
      <w:shd w:val="clear" w:color="auto" w:fill="E1DFDD"/>
    </w:rPr>
  </w:style>
  <w:style w:type="paragraph" w:styleId="FootnoteText">
    <w:name w:val="footnote text"/>
    <w:basedOn w:val="Normal"/>
    <w:link w:val="FootnoteTextChar"/>
    <w:uiPriority w:val="99"/>
    <w:semiHidden/>
    <w:unhideWhenUsed/>
    <w:rsid w:val="00A46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6335"/>
    <w:rPr>
      <w:sz w:val="20"/>
      <w:szCs w:val="20"/>
    </w:rPr>
  </w:style>
  <w:style w:type="character" w:styleId="FootnoteReference">
    <w:name w:val="footnote reference"/>
    <w:basedOn w:val="DefaultParagraphFont"/>
    <w:uiPriority w:val="99"/>
    <w:semiHidden/>
    <w:unhideWhenUsed/>
    <w:rsid w:val="00A46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evintburke/loplinkchecker/tree/ma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code4lib.org/articles/9684" TargetMode="External"/><Relationship Id="rId5" Type="http://schemas.openxmlformats.org/officeDocument/2006/relationships/webSettings" Target="webSettings.xml"/><Relationship Id="rId10" Type="http://schemas.openxmlformats.org/officeDocument/2006/relationships/hyperlink" Target="https://github.com/kevintburke/loplinkcheck" TargetMode="External"/><Relationship Id="rId4" Type="http://schemas.openxmlformats.org/officeDocument/2006/relationships/settings" Target="settings.xml"/><Relationship Id="rId9" Type="http://schemas.openxmlformats.org/officeDocument/2006/relationships/hyperlink" Target="https://www.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BBF4B6-2199-43A7-A19D-181D61B55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3</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Burke, Kevin : LOP-BDP</dc:creator>
  <cp:keywords/>
  <dc:description/>
  <cp:lastModifiedBy>Burke, Kevin : LOP-BDP</cp:lastModifiedBy>
  <cp:revision>39</cp:revision>
  <dcterms:created xsi:type="dcterms:W3CDTF">2026-03-26T15:40:00Z</dcterms:created>
  <dcterms:modified xsi:type="dcterms:W3CDTF">2026-03-27T15:34:00Z</dcterms:modified>
</cp:coreProperties>
</file>