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Microsoft JhengHei UI" w:cs="Microsoft JhengHei UI" w:eastAsia="Microsoft JhengHei UI" w:hAnsi="Microsoft JhengHei UI"/>
          <w:b/>
          <w:bCs/>
          <w:sz w:val="36"/>
          <w:szCs w:val="36"/>
        </w:rPr>
        <w:t xml:space="preserve">行政與財務流程 AI 自動化工作坊</w:t>
      </w:r>
    </w:p>
    <w:p>
      <w:pPr>
        <w:spacing w:after="200"/>
        <w:jc w:val="center"/>
      </w:pPr>
      <w:r>
        <w:rPr>
          <w:rFonts w:ascii="Microsoft JhengHei UI" w:cs="Microsoft JhengHei UI" w:eastAsia="Microsoft JhengHei UI" w:hAnsi="Microsoft JhengHei UI"/>
          <w:b/>
          <w:bCs/>
          <w:sz w:val="32"/>
          <w:szCs w:val="32"/>
        </w:rPr>
        <w:t xml:space="preserve">結訓測驗</w:t>
      </w:r>
    </w:p>
    <w:p>
      <w:pPr>
        <w:spacing w:after="120"/>
        <w:jc w:val="center"/>
      </w:pPr>
      <w:r>
        <w:rPr>
          <w:rFonts w:ascii="Microsoft JhengHei UI" w:cs="Microsoft JhengHei UI" w:eastAsia="Microsoft JhengHei UI" w:hAnsi="Microsoft JhengHei UI"/>
          <w:color w:val="555555"/>
          <w:sz w:val="22"/>
          <w:szCs w:val="22"/>
        </w:rPr>
        <w:t xml:space="preserve">共 8 題（單選） ／ 答對 6 題以上為通過</w:t>
      </w:r>
    </w:p>
    <w:p>
      <w:pPr>
        <w:pBdr>
          <w:bottom w:val="single" w:color="CCCCCC" w:sz="6" w:space="4"/>
        </w:pBdr>
        <w:spacing w:after="200" w:before="20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姓名：________________      日期：________________      得分：____ / 8</w:t>
      </w:r>
    </w:p>
    <w:p>
      <w:pPr>
        <w:spacing w:after="120" w:before="280"/>
      </w:pP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1. </w:t>
      </w: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生成式 AI 最核心的運作原理是什麼？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(A)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透過網路即時搜尋正確答案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(B)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透過機率預測下一個最可能出現的文字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(C)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透過內建的資料庫進行精確比對</w:t>
      </w:r>
    </w:p>
    <w:p>
      <w:pPr>
        <w:spacing w:after="120" w:before="280"/>
      </w:pP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2. </w:t>
      </w: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關於 Gemini 與 NotebookLM 的差異，下列何者正確？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(A)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NotebookLM 可以生圖，Gemini 不行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(B)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Gemini 只會根據你上傳的資料回答，NotebookLM 會搜尋網路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(C)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NotebookLM 會強制基於你上傳的來源資料生成答案，適合公司規章整理</w:t>
      </w:r>
    </w:p>
    <w:p>
      <w:pPr>
        <w:spacing w:after="120" w:before="280"/>
      </w:pP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3. </w:t>
      </w: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提示詞四要素（RTFC）指的是哪四個？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(A)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角色、任務、格式、限制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(B)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角色、時間、格式、字數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(C)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規則、任務、字體、限制</w:t>
      </w:r>
    </w:p>
    <w:p>
      <w:pPr>
        <w:spacing w:after="120" w:before="280"/>
      </w:pP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4. </w:t>
      </w: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在使用 NotebookLM 整理錄音檔時，它最大的優勢是什麼？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(A)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可以自動幫錄音配上背景音樂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(B)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產出的摘要會附上引用來源（時間戳），方便回頭驗證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(C)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可以自動把錄音翻譯成 50 種語言</w:t>
      </w:r>
    </w:p>
    <w:p>
      <w:pPr>
        <w:spacing w:after="120" w:before="280"/>
      </w:pP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5. </w:t>
      </w: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製作 AI 短影片時，為何目前業界多採用「圖片轉影片（Image-to-Video）」的做法？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(A)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因為文字轉影片完全做不出來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(B)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因為這樣才能確保影片中的主角長相、場景風格保持一致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(C)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因為圖片轉影片的算圖速度比文字慢</w:t>
      </w:r>
    </w:p>
    <w:p>
      <w:pPr>
        <w:spacing w:after="120" w:before="280"/>
      </w:pP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6. </w:t>
      </w: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想要讓 AI 自動判定請購單上的「買高鐵票」屬於「差旅費」，最好的做法是？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(A)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拜託 AI 聰明一點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(B)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在提示詞中明確給予會計科目的分類規則與定義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(C)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買更貴的 AI 模型</w:t>
      </w:r>
    </w:p>
    <w:p>
      <w:pPr>
        <w:spacing w:after="120" w:before="280"/>
      </w:pP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7. </w:t>
      </w: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關於 Agent Skill 的 description 欄位，下列敘述何者最正確？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(A)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隨便寫就好，因為只有人類會看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(B)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必須寫得非常詳細具體，因為 AI 會根據這段文字決定何時要自動觸發這個 Skill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(C)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只能填入英文，不能填寫中文</w:t>
      </w:r>
    </w:p>
    <w:p>
      <w:pPr>
        <w:spacing w:after="120" w:before="280"/>
      </w:pP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8. </w:t>
      </w:r>
      <w:r>
        <w:rPr>
          <w:rFonts w:ascii="Microsoft JhengHei UI" w:cs="Microsoft JhengHei UI" w:eastAsia="Microsoft JhengHei UI" w:hAnsi="Microsoft JhengHei UI"/>
          <w:b/>
          <w:bCs/>
          <w:sz w:val="24"/>
          <w:szCs w:val="24"/>
        </w:rPr>
        <w:t xml:space="preserve">當學員使用 AI 產出了一份對外的客訴回覆信，下一步應該怎麼做？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(A)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直接複製貼上送出，因為 AI 不會出錯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(B)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務必由人工（Human in the loop）檢查過語氣與承諾是否符合公司政策再送出</w:t>
      </w:r>
    </w:p>
    <w:p>
      <w:pPr>
        <w:spacing w:after="80"/>
        <w:ind w:left="480"/>
      </w:pP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(C) 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交給另一個 AI 檢查後自動送出</w:t>
      </w:r>
    </w:p>
    <w:p>
      <w:r>
        <w:br w:type="page"/>
      </w:r>
    </w:p>
    <w:p>
      <w:pPr>
        <w:pStyle w:val="Heading1"/>
        <w:spacing w:after="240"/>
        <w:jc w:val="center"/>
      </w:pPr>
      <w:r>
        <w:rPr>
          <w:rFonts w:ascii="Microsoft JhengHei UI" w:cs="Microsoft JhengHei UI" w:eastAsia="Microsoft JhengHei UI" w:hAnsi="Microsoft JhengHei UI"/>
          <w:b/>
          <w:bCs/>
          <w:sz w:val="32"/>
          <w:szCs w:val="32"/>
        </w:rPr>
        <w:t xml:space="preserve">標準答案與解析</w:t>
      </w:r>
    </w:p>
    <w:p>
      <w:pPr>
        <w:spacing w:after="240"/>
        <w:jc w:val="center"/>
      </w:pPr>
      <w:r>
        <w:rPr>
          <w:rFonts w:ascii="Microsoft JhengHei UI" w:cs="Microsoft JhengHei UI" w:eastAsia="Microsoft JhengHei UI" w:hAnsi="Microsoft JhengHei UI"/>
          <w:i/>
          <w:iCs/>
          <w:color w:val="888888"/>
          <w:sz w:val="20"/>
          <w:szCs w:val="20"/>
        </w:rPr>
        <w:t xml:space="preserve">（講師版：印製學員版時可先撕除本頁）</w:t>
      </w:r>
    </w:p>
    <w:p>
      <w:pPr>
        <w:spacing w:after="80" w:before="24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1. </w:t>
      </w: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生成式 AI 最核心的運作原理是什麼？</w:t>
      </w:r>
    </w:p>
    <w:p>
      <w:pPr>
        <w:spacing w:after="80"/>
        <w:ind w:left="360"/>
      </w:pPr>
      <w:r>
        <w:rPr>
          <w:rFonts w:ascii="Microsoft JhengHei UI" w:cs="Microsoft JhengHei UI" w:eastAsia="Microsoft JhengHei UI" w:hAnsi="Microsoft JhengHei UI"/>
          <w:b/>
          <w:bCs/>
          <w:color w:val="006400"/>
          <w:sz w:val="22"/>
          <w:szCs w:val="22"/>
        </w:rPr>
        <w:t xml:space="preserve">正解：</w:t>
      </w:r>
      <w:r>
        <w:rPr>
          <w:rFonts w:ascii="Microsoft JhengHei UI" w:cs="Microsoft JhengHei UI" w:eastAsia="Microsoft JhengHei UI" w:hAnsi="Microsoft JhengHei UI"/>
          <w:color w:val="006400"/>
          <w:sz w:val="22"/>
          <w:szCs w:val="22"/>
        </w:rPr>
        <w:t xml:space="preserve">(B) 透過機率預測下一個最可能出現的文字</w:t>
      </w:r>
    </w:p>
    <w:p>
      <w:pPr>
        <w:spacing w:after="120"/>
        <w:ind w:left="36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解析：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生成式 AI（LLM）的本質是大規模文字接龍：根據前文計算「下一個 token」的機率分布並抽樣輸出，因此會有幻覺、也會因提示詞改變回答。</w:t>
      </w:r>
    </w:p>
    <w:p>
      <w:pPr>
        <w:spacing w:after="80" w:before="24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2. </w:t>
      </w: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關於 Gemini 與 NotebookLM 的差異，下列何者正確？</w:t>
      </w:r>
    </w:p>
    <w:p>
      <w:pPr>
        <w:spacing w:after="80"/>
        <w:ind w:left="360"/>
      </w:pPr>
      <w:r>
        <w:rPr>
          <w:rFonts w:ascii="Microsoft JhengHei UI" w:cs="Microsoft JhengHei UI" w:eastAsia="Microsoft JhengHei UI" w:hAnsi="Microsoft JhengHei UI"/>
          <w:b/>
          <w:bCs/>
          <w:color w:val="006400"/>
          <w:sz w:val="22"/>
          <w:szCs w:val="22"/>
        </w:rPr>
        <w:t xml:space="preserve">正解：</w:t>
      </w:r>
      <w:r>
        <w:rPr>
          <w:rFonts w:ascii="Microsoft JhengHei UI" w:cs="Microsoft JhengHei UI" w:eastAsia="Microsoft JhengHei UI" w:hAnsi="Microsoft JhengHei UI"/>
          <w:color w:val="006400"/>
          <w:sz w:val="22"/>
          <w:szCs w:val="22"/>
        </w:rPr>
        <w:t xml:space="preserve">(C) NotebookLM 會強制基於你上傳的來源資料生成答案，適合公司規章整理</w:t>
      </w:r>
    </w:p>
    <w:p>
      <w:pPr>
        <w:spacing w:after="120"/>
        <w:ind w:left="36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解析：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NotebookLM 會強制以使用者上傳的來源（PDF / 連結 / 錄音）為唯一回答依據，不擴張到網路；這是它適合整理公司規章、SOP、會議錄音的原因。</w:t>
      </w:r>
    </w:p>
    <w:p>
      <w:pPr>
        <w:spacing w:after="80" w:before="24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3. </w:t>
      </w: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提示詞四要素（RTFC）指的是哪四個？</w:t>
      </w:r>
    </w:p>
    <w:p>
      <w:pPr>
        <w:spacing w:after="80"/>
        <w:ind w:left="360"/>
      </w:pPr>
      <w:r>
        <w:rPr>
          <w:rFonts w:ascii="Microsoft JhengHei UI" w:cs="Microsoft JhengHei UI" w:eastAsia="Microsoft JhengHei UI" w:hAnsi="Microsoft JhengHei UI"/>
          <w:b/>
          <w:bCs/>
          <w:color w:val="006400"/>
          <w:sz w:val="22"/>
          <w:szCs w:val="22"/>
        </w:rPr>
        <w:t xml:space="preserve">正解：</w:t>
      </w:r>
      <w:r>
        <w:rPr>
          <w:rFonts w:ascii="Microsoft JhengHei UI" w:cs="Microsoft JhengHei UI" w:eastAsia="Microsoft JhengHei UI" w:hAnsi="Microsoft JhengHei UI"/>
          <w:color w:val="006400"/>
          <w:sz w:val="22"/>
          <w:szCs w:val="22"/>
        </w:rPr>
        <w:t xml:space="preserve">(A) 角色、任務、格式、限制</w:t>
      </w:r>
    </w:p>
    <w:p>
      <w:pPr>
        <w:spacing w:after="120"/>
        <w:ind w:left="36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解析：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RTFC 四要素：Role（角色）、Task（任務）、Format（格式）、Constraints（限制）。寫提示詞時四項愈完整，輸出愈穩定。</w:t>
      </w:r>
    </w:p>
    <w:p>
      <w:pPr>
        <w:spacing w:after="80" w:before="24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4. </w:t>
      </w: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在使用 NotebookLM 整理錄音檔時，它最大的優勢是什麼？</w:t>
      </w:r>
    </w:p>
    <w:p>
      <w:pPr>
        <w:spacing w:after="80"/>
        <w:ind w:left="360"/>
      </w:pPr>
      <w:r>
        <w:rPr>
          <w:rFonts w:ascii="Microsoft JhengHei UI" w:cs="Microsoft JhengHei UI" w:eastAsia="Microsoft JhengHei UI" w:hAnsi="Microsoft JhengHei UI"/>
          <w:b/>
          <w:bCs/>
          <w:color w:val="006400"/>
          <w:sz w:val="22"/>
          <w:szCs w:val="22"/>
        </w:rPr>
        <w:t xml:space="preserve">正解：</w:t>
      </w:r>
      <w:r>
        <w:rPr>
          <w:rFonts w:ascii="Microsoft JhengHei UI" w:cs="Microsoft JhengHei UI" w:eastAsia="Microsoft JhengHei UI" w:hAnsi="Microsoft JhengHei UI"/>
          <w:color w:val="006400"/>
          <w:sz w:val="22"/>
          <w:szCs w:val="22"/>
        </w:rPr>
        <w:t xml:space="preserve">(B) 產出的摘要會附上引用來源（時間戳），方便回頭驗證</w:t>
      </w:r>
    </w:p>
    <w:p>
      <w:pPr>
        <w:spacing w:after="120"/>
        <w:ind w:left="36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解析：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NotebookLM 的摘要會附上引用來源（時間戳或頁碼），可以一鍵跳回原始錄音段落驗證內容，避免 AI 幻覺。</w:t>
      </w:r>
    </w:p>
    <w:p>
      <w:pPr>
        <w:spacing w:after="80" w:before="24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5. </w:t>
      </w: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製作 AI 短影片時，為何目前業界多採用「圖片轉影片（Image-to-Video）」的做法？</w:t>
      </w:r>
    </w:p>
    <w:p>
      <w:pPr>
        <w:spacing w:after="80"/>
        <w:ind w:left="360"/>
      </w:pPr>
      <w:r>
        <w:rPr>
          <w:rFonts w:ascii="Microsoft JhengHei UI" w:cs="Microsoft JhengHei UI" w:eastAsia="Microsoft JhengHei UI" w:hAnsi="Microsoft JhengHei UI"/>
          <w:b/>
          <w:bCs/>
          <w:color w:val="006400"/>
          <w:sz w:val="22"/>
          <w:szCs w:val="22"/>
        </w:rPr>
        <w:t xml:space="preserve">正解：</w:t>
      </w:r>
      <w:r>
        <w:rPr>
          <w:rFonts w:ascii="Microsoft JhengHei UI" w:cs="Microsoft JhengHei UI" w:eastAsia="Microsoft JhengHei UI" w:hAnsi="Microsoft JhengHei UI"/>
          <w:color w:val="006400"/>
          <w:sz w:val="22"/>
          <w:szCs w:val="22"/>
        </w:rPr>
        <w:t xml:space="preserve">(B) 因為這樣才能確保影片中的主角長相、場景風格保持一致</w:t>
      </w:r>
    </w:p>
    <w:p>
      <w:pPr>
        <w:spacing w:after="120"/>
        <w:ind w:left="36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解析：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影片生成模型對「主角一致性、場景連續性」仍是難題。先用 AI 生成定裝照（Image），再以 Image-to-Video 驅動鏡頭，可大幅穩定畫面風格。</w:t>
      </w:r>
    </w:p>
    <w:p>
      <w:pPr>
        <w:spacing w:after="80" w:before="24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6. </w:t>
      </w: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想要讓 AI 自動判定請購單上的「買高鐵票」屬於「差旅費」，最好的做法是？</w:t>
      </w:r>
    </w:p>
    <w:p>
      <w:pPr>
        <w:spacing w:after="80"/>
        <w:ind w:left="360"/>
      </w:pPr>
      <w:r>
        <w:rPr>
          <w:rFonts w:ascii="Microsoft JhengHei UI" w:cs="Microsoft JhengHei UI" w:eastAsia="Microsoft JhengHei UI" w:hAnsi="Microsoft JhengHei UI"/>
          <w:b/>
          <w:bCs/>
          <w:color w:val="006400"/>
          <w:sz w:val="22"/>
          <w:szCs w:val="22"/>
        </w:rPr>
        <w:t xml:space="preserve">正解：</w:t>
      </w:r>
      <w:r>
        <w:rPr>
          <w:rFonts w:ascii="Microsoft JhengHei UI" w:cs="Microsoft JhengHei UI" w:eastAsia="Microsoft JhengHei UI" w:hAnsi="Microsoft JhengHei UI"/>
          <w:color w:val="006400"/>
          <w:sz w:val="22"/>
          <w:szCs w:val="22"/>
        </w:rPr>
        <w:t xml:space="preserve">(B) 在提示詞中明確給予會計科目的分類規則與定義</w:t>
      </w:r>
    </w:p>
    <w:p>
      <w:pPr>
        <w:spacing w:after="120"/>
        <w:ind w:left="36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解析：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AI 不是讀心術。把公司會計科目的「定義 + 範例」寫進提示詞當分類規則，AI 才能穩定地把「高鐵票」歸到「差旅費」。</w:t>
      </w:r>
    </w:p>
    <w:p>
      <w:pPr>
        <w:spacing w:after="80" w:before="24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7. </w:t>
      </w: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關於 Agent Skill 的 description 欄位，下列敘述何者最正確？</w:t>
      </w:r>
    </w:p>
    <w:p>
      <w:pPr>
        <w:spacing w:after="80"/>
        <w:ind w:left="360"/>
      </w:pPr>
      <w:r>
        <w:rPr>
          <w:rFonts w:ascii="Microsoft JhengHei UI" w:cs="Microsoft JhengHei UI" w:eastAsia="Microsoft JhengHei UI" w:hAnsi="Microsoft JhengHei UI"/>
          <w:b/>
          <w:bCs/>
          <w:color w:val="006400"/>
          <w:sz w:val="22"/>
          <w:szCs w:val="22"/>
        </w:rPr>
        <w:t xml:space="preserve">正解：</w:t>
      </w:r>
      <w:r>
        <w:rPr>
          <w:rFonts w:ascii="Microsoft JhengHei UI" w:cs="Microsoft JhengHei UI" w:eastAsia="Microsoft JhengHei UI" w:hAnsi="Microsoft JhengHei UI"/>
          <w:color w:val="006400"/>
          <w:sz w:val="22"/>
          <w:szCs w:val="22"/>
        </w:rPr>
        <w:t xml:space="preserve">(B) 必須寫得非常詳細具體，因為 AI 會根據這段文字決定何時要自動觸發這個 Skill</w:t>
      </w:r>
    </w:p>
    <w:p>
      <w:pPr>
        <w:spacing w:after="120"/>
        <w:ind w:left="36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解析：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Agent Skill 的 description 是 AI 路由器：AI 會讀取每個 Skill 的 description 後決定要不要自動載入。寫得不清楚 = Skill 永遠不會被觸發。</w:t>
      </w:r>
    </w:p>
    <w:p>
      <w:pPr>
        <w:spacing w:after="80" w:before="24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8. </w:t>
      </w: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當學員使用 AI 產出了一份對外的客訴回覆信，下一步應該怎麼做？</w:t>
      </w:r>
    </w:p>
    <w:p>
      <w:pPr>
        <w:spacing w:after="80"/>
        <w:ind w:left="360"/>
      </w:pPr>
      <w:r>
        <w:rPr>
          <w:rFonts w:ascii="Microsoft JhengHei UI" w:cs="Microsoft JhengHei UI" w:eastAsia="Microsoft JhengHei UI" w:hAnsi="Microsoft JhengHei UI"/>
          <w:b/>
          <w:bCs/>
          <w:color w:val="006400"/>
          <w:sz w:val="22"/>
          <w:szCs w:val="22"/>
        </w:rPr>
        <w:t xml:space="preserve">正解：</w:t>
      </w:r>
      <w:r>
        <w:rPr>
          <w:rFonts w:ascii="Microsoft JhengHei UI" w:cs="Microsoft JhengHei UI" w:eastAsia="Microsoft JhengHei UI" w:hAnsi="Microsoft JhengHei UI"/>
          <w:color w:val="006400"/>
          <w:sz w:val="22"/>
          <w:szCs w:val="22"/>
        </w:rPr>
        <w:t xml:space="preserve">(B) 務必由人工（Human in the loop）檢查過語氣與承諾是否符合公司政策再送出</w:t>
      </w:r>
    </w:p>
    <w:p>
      <w:pPr>
        <w:spacing w:after="120"/>
        <w:ind w:left="360"/>
      </w:pPr>
      <w:r>
        <w:rPr>
          <w:rFonts w:ascii="Microsoft JhengHei UI" w:cs="Microsoft JhengHei UI" w:eastAsia="Microsoft JhengHei UI" w:hAnsi="Microsoft JhengHei UI"/>
          <w:b/>
          <w:bCs/>
          <w:sz w:val="22"/>
          <w:szCs w:val="22"/>
        </w:rPr>
        <w:t xml:space="preserve">解析：</w:t>
      </w:r>
      <w:r>
        <w:rPr>
          <w:rFonts w:ascii="Microsoft JhengHei UI" w:cs="Microsoft JhengHei UI" w:eastAsia="Microsoft JhengHei UI" w:hAnsi="Microsoft JhengHei UI"/>
          <w:sz w:val="22"/>
          <w:szCs w:val="22"/>
        </w:rPr>
        <w:t xml:space="preserve">對外溝通、財務付款、人事決策等情境必須保留 Human in the Loop（HITL），由人工檢查 AI 產出再放行，這是負責任使用 AI 的底線。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 UI" w:cs="Microsoft JhengHei UI" w:eastAsia="Microsoft JhengHei UI" w:hAnsi="Microsoft JhengHei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Microsoft JhengHei UI" w:cs="Microsoft JhengHei UI" w:eastAsia="Microsoft JhengHei UI" w:hAnsi="Microsoft JhengHei UI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結訓測驗</dc:title>
  <dc:creator>行政與財務流程 AI 自動化</dc:creator>
  <cp:lastModifiedBy>Un-named</cp:lastModifiedBy>
  <cp:revision>1</cp:revision>
  <dcterms:created xsi:type="dcterms:W3CDTF">2026-05-07T01:51:08.670Z</dcterms:created>
  <dcterms:modified xsi:type="dcterms:W3CDTF">2026-05-07T01:51:08.671Z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