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EECB</w:t>
      </w:r>
      <w:r>
        <w:t xml:space="preserve"> </w:t>
      </w:r>
      <w:r>
        <w:t xml:space="preserve">703</w:t>
      </w:r>
      <w:r>
        <w:t xml:space="preserve"> </w:t>
      </w:r>
      <w:r>
        <w:t xml:space="preserve">Calendar</w:t>
      </w:r>
    </w:p>
    <w:p>
      <w:pPr>
        <w:pStyle w:val="Heading1"/>
      </w:pPr>
      <w:bookmarkStart w:id="21" w:name="calendar-of-topics-speakers-and-readings"/>
      <w:bookmarkEnd w:id="21"/>
      <w:r>
        <w:t xml:space="preserve">CALENDAR OF TOPICS, SPEAKERS AND READINGS</w:t>
      </w:r>
    </w:p>
    <w:p>
      <w:pPr>
        <w:pStyle w:val="FirstParagraph"/>
      </w:pPr>
      <w:r>
        <w:t xml:space="preserve">The course calendar is also available as a Google Calendar: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Discussion groups can be found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 The person first in each list will be the discussion group leader. The second person in each list will be the designated note-taker (responsible for updating the</w:t>
      </w:r>
      <w:r>
        <w:t xml:space="preserve"> </w:t>
      </w:r>
      <w:hyperlink r:id="rId24">
        <w:r>
          <w:rPr>
            <w:rStyle w:val="Hyperlink"/>
          </w:rPr>
          <w:t xml:space="preserve">study guide</w:t>
        </w:r>
      </w:hyperlink>
      <w:r>
        <w:t xml:space="preserve">). All group members are expected to participate every week.</w:t>
      </w:r>
    </w:p>
    <w:p>
      <w:pPr>
        <w:pStyle w:val="BodyText"/>
      </w:pPr>
      <w:r>
        <w:t xml:space="preserve">For the official list of readings and questions,</w:t>
      </w:r>
      <w:r>
        <w:t xml:space="preserve"> </w:t>
      </w:r>
      <w:hyperlink r:id="rId25">
        <w:r>
          <w:rPr>
            <w:rStyle w:val="Hyperlink"/>
          </w:rPr>
          <w:t xml:space="preserve">click here</w:t>
        </w:r>
      </w:hyperlink>
    </w:p>
    <w:p>
      <w:pPr>
        <w:pStyle w:val="Heading2"/>
      </w:pPr>
      <w:bookmarkStart w:id="26" w:name="aug-29"/>
      <w:bookmarkEnd w:id="26"/>
      <w:r>
        <w:t xml:space="preserve">Aug 29</w:t>
      </w:r>
    </w:p>
    <w:p>
      <w:pPr>
        <w:pStyle w:val="FirstParagraph"/>
      </w:pPr>
      <w:hyperlink r:id="rId27">
        <w:r>
          <w:rPr>
            <w:rStyle w:val="Hyperlink"/>
          </w:rPr>
          <w:t xml:space="preserve">Course overview, syllabus, etc.</w:t>
        </w:r>
      </w:hyperlink>
    </w:p>
    <w:p>
      <w:pPr>
        <w:pStyle w:val="Heading2"/>
      </w:pPr>
      <w:bookmarkStart w:id="28" w:name="sep-5"/>
      <w:bookmarkEnd w:id="28"/>
      <w:r>
        <w:t xml:space="preserve">Sep 5</w:t>
      </w:r>
    </w:p>
    <w:p>
      <w:pPr>
        <w:pStyle w:val="Heading3"/>
      </w:pPr>
      <w:bookmarkStart w:id="29" w:name="behavioral-ecology-dr.-vladimir-pravosudov"/>
      <w:bookmarkEnd w:id="29"/>
      <w:r>
        <w:t xml:space="preserve">Behavioral Ecology, Dr. Vladimir Pravosudov</w:t>
      </w:r>
    </w:p>
    <w:p>
      <w:pPr>
        <w:pStyle w:val="FirstParagraph"/>
      </w:pPr>
      <w:hyperlink r:id="rId30">
        <w:r>
          <w:rPr>
            <w:rStyle w:val="Hyperlink"/>
          </w:rPr>
          <w:t xml:space="preserve">Trivers, R. L. (1974). Parent-offspring conflict. American zoologist, 14(1), 249-264.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Zahavi, A. (1975). Mate selectionâ€”a selection for a handicap. Journal of theoretical Biology, 53(1), 205-214.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Davis, J. M., &amp; Stamps, J. A. (2004). The effect of natal experience on habitat preferences. Trends in Ecology &amp; Evolution, 19(8), 411-416.</w:t>
        </w:r>
      </w:hyperlink>
    </w:p>
    <w:p>
      <w:pPr>
        <w:pStyle w:val="Heading3"/>
      </w:pPr>
      <w:bookmarkStart w:id="33" w:name="diversity-and-neutral-models-dr.-lee-dyer"/>
      <w:bookmarkEnd w:id="33"/>
      <w:r>
        <w:t xml:space="preserve">Diversity and Neutral Models, Dr. Lee Dyer</w:t>
      </w:r>
    </w:p>
    <w:p>
      <w:pPr>
        <w:pStyle w:val="FirstParagraph"/>
      </w:pPr>
      <w:hyperlink r:id="rId34">
        <w:r>
          <w:rPr>
            <w:rStyle w:val="Hyperlink"/>
          </w:rPr>
          <w:t xml:space="preserve">Chave, J. (2004). Neutral theory and community ecology. Ecology letters, 7(3), 241-253.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Kraft, N.J., Comita, L.S., Chase, J.M., Sanders, N.J., Swenson, N.G., Crist, T.O., Stegen, J.C., Vellend, M., Boyle, B., Anderson, M.J. and Cornell, H.V., 2011. Disentangling the drivers of Î² diversity along latitudinal and elevational gradients. Science, 333(6050), pp.1755-1758.</w:t>
        </w:r>
      </w:hyperlink>
    </w:p>
    <w:p>
      <w:pPr>
        <w:pStyle w:val="BodyText"/>
      </w:pPr>
      <w:r>
        <w:t xml:space="preserve">Recommended but not required:</w:t>
      </w:r>
      <w:r>
        <w:t xml:space="preserve"> </w:t>
      </w:r>
      <w:hyperlink r:id="rId36">
        <w:r>
          <w:rPr>
            <w:rStyle w:val="Hyperlink"/>
          </w:rPr>
          <w:t xml:space="preserve">Schemske, D. W., Mittelbach, G. G., Cornell, H. V., Sobel, J. M., &amp; Roy, K. (2009). Is there a latitudinal gradient in the importance of biotic interactions?. Annu. Rev. Ecol. Evol. Syst., 40, 245-269.</w:t>
        </w:r>
      </w:hyperlink>
    </w:p>
    <w:p>
      <w:pPr>
        <w:pStyle w:val="Heading2"/>
      </w:pPr>
      <w:bookmarkStart w:id="37" w:name="sep-12"/>
      <w:bookmarkEnd w:id="37"/>
      <w:r>
        <w:t xml:space="preserve">Sep 12</w:t>
      </w:r>
    </w:p>
    <w:p>
      <w:pPr>
        <w:pStyle w:val="Heading3"/>
      </w:pPr>
      <w:bookmarkStart w:id="38" w:name="diseases-of-wild-populations-dr.-jamie-voyles"/>
      <w:bookmarkEnd w:id="38"/>
      <w:r>
        <w:t xml:space="preserve">Diseases of wild populations, Dr. Jamie Voyles</w:t>
      </w:r>
    </w:p>
    <w:p>
      <w:pPr>
        <w:pStyle w:val="Heading3"/>
      </w:pPr>
      <w:bookmarkStart w:id="39" w:name="specialization-niche-dynamics-dr.-matt-forister"/>
      <w:bookmarkEnd w:id="39"/>
      <w:r>
        <w:t xml:space="preserve">Specialization &amp; niche dynamics, Dr. Matt Forister</w:t>
      </w:r>
    </w:p>
    <w:p>
      <w:pPr>
        <w:pStyle w:val="Heading2"/>
      </w:pPr>
      <w:bookmarkStart w:id="40" w:name="sep-19"/>
      <w:bookmarkEnd w:id="40"/>
      <w:r>
        <w:t xml:space="preserve">Sep 19</w:t>
      </w:r>
    </w:p>
    <w:p>
      <w:pPr>
        <w:pStyle w:val="Heading3"/>
      </w:pPr>
      <w:bookmarkStart w:id="41" w:name="population-ecology-dr.-kevin-shoemaker"/>
      <w:bookmarkEnd w:id="41"/>
      <w:r>
        <w:t xml:space="preserve">Population ecology, Dr. Kevin Shoemaker</w:t>
      </w:r>
    </w:p>
    <w:p>
      <w:pPr>
        <w:pStyle w:val="Heading3"/>
      </w:pPr>
      <w:bookmarkStart w:id="42" w:name="population-genetics-dr.-marjorie-matocq"/>
      <w:bookmarkEnd w:id="42"/>
      <w:r>
        <w:t xml:space="preserve">Population genetics, Dr. Marjorie Matocq</w:t>
      </w:r>
    </w:p>
    <w:p>
      <w:pPr>
        <w:pStyle w:val="Heading2"/>
      </w:pPr>
      <w:bookmarkStart w:id="43" w:name="sep-26"/>
      <w:bookmarkEnd w:id="43"/>
      <w:r>
        <w:t xml:space="preserve">Sep 26</w:t>
      </w:r>
    </w:p>
    <w:p>
      <w:pPr>
        <w:pStyle w:val="Heading3"/>
      </w:pPr>
      <w:bookmarkStart w:id="44" w:name="mathematical-models-for-eecb-dr.-paul-hurtado"/>
      <w:bookmarkEnd w:id="44"/>
      <w:r>
        <w:t xml:space="preserve">Mathematical models for EECB, Dr. Paul Hurtado</w:t>
      </w:r>
    </w:p>
    <w:p>
      <w:pPr>
        <w:pStyle w:val="Heading3"/>
      </w:pPr>
      <w:bookmarkStart w:id="45" w:name="landscape-ecology-dr.-peter-weisberg"/>
      <w:bookmarkEnd w:id="45"/>
      <w:r>
        <w:t xml:space="preserve">Landscape Ecology, Dr. Peter Weisberg</w:t>
      </w:r>
    </w:p>
    <w:p>
      <w:pPr>
        <w:pStyle w:val="Heading2"/>
      </w:pPr>
      <w:bookmarkStart w:id="46" w:name="oct-3"/>
      <w:bookmarkEnd w:id="46"/>
      <w:r>
        <w:t xml:space="preserve">Oct 3</w:t>
      </w:r>
    </w:p>
    <w:p>
      <w:pPr>
        <w:pStyle w:val="Heading3"/>
      </w:pPr>
      <w:bookmarkStart w:id="47" w:name="soil-ecology-dr.-ben-sullivan"/>
      <w:bookmarkEnd w:id="47"/>
      <w:r>
        <w:t xml:space="preserve">Soil Ecology, Dr. Ben Sullivan</w:t>
      </w:r>
    </w:p>
    <w:p>
      <w:pPr>
        <w:pStyle w:val="Heading3"/>
      </w:pPr>
      <w:bookmarkStart w:id="48" w:name="microbial-ecology-dr.-david-vuono"/>
      <w:bookmarkEnd w:id="48"/>
      <w:r>
        <w:t xml:space="preserve">Microbial Ecology, Dr. David Vuono</w:t>
      </w:r>
    </w:p>
    <w:p>
      <w:pPr>
        <w:pStyle w:val="Heading2"/>
      </w:pPr>
      <w:bookmarkStart w:id="49" w:name="oct-10"/>
      <w:bookmarkEnd w:id="49"/>
      <w:r>
        <w:t xml:space="preserve">Oct 10</w:t>
      </w:r>
    </w:p>
    <w:p>
      <w:pPr>
        <w:pStyle w:val="Heading3"/>
      </w:pPr>
      <w:bookmarkStart w:id="50" w:name="ecoimmunology-dr.-angela-smilanich"/>
      <w:bookmarkEnd w:id="50"/>
      <w:r>
        <w:t xml:space="preserve">Ecoimmunology, Dr. Angela Smilanich</w:t>
      </w:r>
    </w:p>
    <w:p>
      <w:pPr>
        <w:pStyle w:val="Heading3"/>
      </w:pPr>
      <w:bookmarkStart w:id="51" w:name="physiological-ecology-dr.-jack-hayes"/>
      <w:bookmarkEnd w:id="51"/>
      <w:r>
        <w:t xml:space="preserve">Physiological ecology, Dr. Jack Hayes</w:t>
      </w:r>
    </w:p>
    <w:p>
      <w:pPr>
        <w:pStyle w:val="Heading2"/>
      </w:pPr>
      <w:bookmarkStart w:id="52" w:name="oct-17"/>
      <w:bookmarkEnd w:id="52"/>
      <w:r>
        <w:t xml:space="preserve">Oct 17</w:t>
      </w:r>
    </w:p>
    <w:p>
      <w:pPr>
        <w:pStyle w:val="Heading3"/>
      </w:pPr>
      <w:bookmarkStart w:id="53" w:name="community-ecology-dr.-beth-pringle"/>
      <w:bookmarkEnd w:id="53"/>
      <w:r>
        <w:t xml:space="preserve">Community ecology, Dr. Beth Pringle</w:t>
      </w:r>
    </w:p>
    <w:p>
      <w:pPr>
        <w:pStyle w:val="Heading3"/>
      </w:pPr>
      <w:bookmarkStart w:id="54" w:name="applied-evolution-dr.-beth-leger"/>
      <w:bookmarkEnd w:id="54"/>
      <w:r>
        <w:t xml:space="preserve">Applied evolution, Dr. Beth Leger</w:t>
      </w:r>
    </w:p>
    <w:p>
      <w:pPr>
        <w:pStyle w:val="Heading2"/>
      </w:pPr>
      <w:bookmarkStart w:id="55" w:name="oct-24"/>
      <w:bookmarkEnd w:id="55"/>
      <w:r>
        <w:t xml:space="preserve">Oct 24</w:t>
      </w:r>
    </w:p>
    <w:p>
      <w:pPr>
        <w:pStyle w:val="Heading3"/>
      </w:pPr>
      <w:bookmarkStart w:id="56" w:name="phenotypic-plasticity-dr.-jenny-ouyang"/>
      <w:bookmarkEnd w:id="56"/>
      <w:r>
        <w:t xml:space="preserve">Phenotypic Plasticity, Dr. Jenny Ouyang</w:t>
      </w:r>
    </w:p>
    <w:p>
      <w:pPr>
        <w:pStyle w:val="Heading3"/>
      </w:pPr>
      <w:bookmarkStart w:id="57" w:name="chemical-ecology-dr.-lora-robinson"/>
      <w:bookmarkEnd w:id="57"/>
      <w:r>
        <w:t xml:space="preserve">Chemical Ecology, Dr. Lora Robinson</w:t>
      </w:r>
    </w:p>
    <w:p>
      <w:pPr>
        <w:pStyle w:val="Heading2"/>
      </w:pPr>
      <w:bookmarkStart w:id="58" w:name="oct-31"/>
      <w:bookmarkEnd w:id="58"/>
      <w:r>
        <w:t xml:space="preserve">Oct 31</w:t>
      </w:r>
    </w:p>
    <w:p>
      <w:pPr>
        <w:pStyle w:val="Heading3"/>
      </w:pPr>
      <w:bookmarkStart w:id="59" w:name="species-speciation-dr.-matt-forister"/>
      <w:bookmarkEnd w:id="59"/>
      <w:r>
        <w:t xml:space="preserve">Species &amp; speciation, Dr. Matt Forister</w:t>
      </w:r>
    </w:p>
    <w:p>
      <w:pPr>
        <w:pStyle w:val="Heading3"/>
      </w:pPr>
      <w:bookmarkStart w:id="60" w:name="paleoecology-dr.-scott-mensing"/>
      <w:bookmarkEnd w:id="60"/>
      <w:r>
        <w:t xml:space="preserve">Paleoecology, Dr. Scott Mensing</w:t>
      </w:r>
    </w:p>
    <w:p>
      <w:pPr>
        <w:pStyle w:val="Heading2"/>
      </w:pPr>
      <w:bookmarkStart w:id="61" w:name="nov-7"/>
      <w:bookmarkEnd w:id="61"/>
      <w:r>
        <w:t xml:space="preserve">Nov 7</w:t>
      </w:r>
    </w:p>
    <w:p>
      <w:pPr>
        <w:pStyle w:val="Heading3"/>
      </w:pPr>
      <w:bookmarkStart w:id="62" w:name="philosophy-of-biology-dr.-carlos-mariscal"/>
      <w:bookmarkEnd w:id="62"/>
      <w:r>
        <w:t xml:space="preserve">Philosophy of Biology, Dr. Carlos Mariscal</w:t>
      </w:r>
    </w:p>
    <w:p>
      <w:pPr>
        <w:pStyle w:val="Heading3"/>
      </w:pPr>
      <w:bookmarkStart w:id="63" w:name="genomic-variation-architecture-dr.-tom-parchman"/>
      <w:bookmarkEnd w:id="63"/>
      <w:r>
        <w:t xml:space="preserve">Genomic variation &amp; architecture, Dr. Tom Parchman</w:t>
      </w:r>
    </w:p>
    <w:p>
      <w:pPr>
        <w:pStyle w:val="Heading2"/>
      </w:pPr>
      <w:bookmarkStart w:id="64" w:name="nov-14"/>
      <w:bookmarkEnd w:id="64"/>
      <w:r>
        <w:t xml:space="preserve">Nov 14</w:t>
      </w:r>
    </w:p>
    <w:p>
      <w:pPr>
        <w:pStyle w:val="Heading3"/>
      </w:pPr>
      <w:bookmarkStart w:id="65" w:name="comparative-genomics-gene-evolution-dr.-david-alvarez-ponce"/>
      <w:bookmarkEnd w:id="65"/>
      <w:r>
        <w:t xml:space="preserve">Comparative genomics &amp; gene evolution, Dr. David Alvarez-Ponce</w:t>
      </w:r>
    </w:p>
    <w:p>
      <w:pPr>
        <w:pStyle w:val="Heading3"/>
      </w:pPr>
      <w:bookmarkStart w:id="66" w:name="ecological-evolutionary-epigenetics-dr.-david-zeh"/>
      <w:bookmarkEnd w:id="66"/>
      <w:r>
        <w:t xml:space="preserve">Ecological &amp; evolutionary epigenetics, Dr. David Zeh</w:t>
      </w:r>
    </w:p>
    <w:p>
      <w:pPr>
        <w:pStyle w:val="Heading2"/>
      </w:pPr>
      <w:bookmarkStart w:id="67" w:name="nov-21"/>
      <w:bookmarkEnd w:id="67"/>
      <w:r>
        <w:t xml:space="preserve">Nov 21</w:t>
      </w:r>
    </w:p>
    <w:p>
      <w:pPr>
        <w:pStyle w:val="Heading3"/>
      </w:pPr>
      <w:bookmarkStart w:id="68" w:name="conservation-biology-and-ecosystem-management-dr.-sudeep-chandra"/>
      <w:bookmarkEnd w:id="68"/>
      <w:r>
        <w:t xml:space="preserve">Conservation Biology and Ecosystem Management, Dr. Sudeep Chandra</w:t>
      </w:r>
    </w:p>
    <w:p>
      <w:pPr>
        <w:pStyle w:val="Heading3"/>
      </w:pPr>
      <w:bookmarkStart w:id="69" w:name="phylogenetics-dr.-guy-hoelzer"/>
      <w:bookmarkEnd w:id="69"/>
      <w:r>
        <w:t xml:space="preserve">Phylogenetics, Dr. Guy Hoelzer</w:t>
      </w:r>
    </w:p>
    <w:p>
      <w:pPr>
        <w:pStyle w:val="Heading2"/>
      </w:pPr>
      <w:bookmarkStart w:id="70" w:name="nov-28"/>
      <w:bookmarkEnd w:id="70"/>
      <w:r>
        <w:t xml:space="preserve">Nov 28</w:t>
      </w:r>
    </w:p>
    <w:p>
      <w:pPr>
        <w:pStyle w:val="Heading3"/>
      </w:pPr>
      <w:bookmarkStart w:id="71" w:name="global-change-and-conservation-dr.-ken-nussear"/>
      <w:bookmarkEnd w:id="71"/>
      <w:r>
        <w:t xml:space="preserve">Global Change and Conservation, Dr. Ken Nussear</w:t>
      </w:r>
    </w:p>
    <w:p>
      <w:pPr>
        <w:pStyle w:val="Heading2"/>
      </w:pPr>
      <w:bookmarkStart w:id="72" w:name="dec-5"/>
      <w:bookmarkEnd w:id="72"/>
      <w:r>
        <w:t xml:space="preserve">Dec 5</w:t>
      </w:r>
    </w:p>
    <w:p>
      <w:pPr>
        <w:pStyle w:val="Heading3"/>
      </w:pPr>
      <w:bookmarkStart w:id="73" w:name="final-study-session"/>
      <w:bookmarkEnd w:id="73"/>
      <w:r>
        <w:t xml:space="preserve">Final Study Session</w:t>
      </w:r>
    </w:p>
    <w:p>
      <w:pPr>
        <w:pStyle w:val="Heading2"/>
      </w:pPr>
      <w:bookmarkStart w:id="74" w:name="dec-12"/>
      <w:bookmarkEnd w:id="74"/>
      <w:r>
        <w:t xml:space="preserve">Dec 12</w:t>
      </w:r>
    </w:p>
    <w:p>
      <w:pPr>
        <w:pStyle w:val="Heading3"/>
      </w:pPr>
      <w:bookmarkStart w:id="75" w:name="final-exam"/>
      <w:bookmarkEnd w:id="75"/>
      <w:r>
        <w:t xml:space="preserve">Final exam</w:t>
      </w:r>
    </w:p>
    <w:p>
      <w:pPr>
        <w:pStyle w:val="FirstParagraph"/>
      </w:pPr>
      <w:r>
        <w:t xml:space="preserve">noon-3pm</w:t>
      </w:r>
      <w:r>
        <w:br w:type="textWrapping"/>
      </w:r>
      <w:r>
        <w:t xml:space="preserve">location TBA</w:t>
      </w:r>
      <w:r>
        <w:br w:type="textWrapping"/>
      </w:r>
      <w:r>
        <w:t xml:space="preserve">closed book; 10 short essays, ~300 words each, with questions chosen from a pool constructed as follows: from each of the 25 topics, I will pick 2 questions (so you'll see a list of 50 questions); I'll divide that list roughly into three parts (beginning, middle and end of the semester), and you'll have to pick 3 questions from the first, 4 questions from the middle and 3 questions from the end.</w:t>
      </w:r>
    </w:p>
    <w:p>
      <w:pPr>
        <w:pStyle w:val="BodyText"/>
      </w:pPr>
      <w:r>
        <w:t xml:space="preserve">In other words, you have a ton of choice, but you also can't completely ignore some section of the course!</w:t>
      </w:r>
    </w:p>
    <w:p>
      <w:pPr>
        <w:pStyle w:val="BodyText"/>
      </w:pPr>
      <w:r>
        <w:t xml:space="preserve">Although the exam is "closed book" and closed-internet, you can bring one sheet (8.5 x 11) of written notes, with writing on front and back.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b2f7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cf005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Chave%20-%202004%20-%20Neutral%20theory%20and%20community%20ecology%20Neutral%20theo.pdf" TargetMode="External" /><Relationship Type="http://schemas.openxmlformats.org/officeDocument/2006/relationships/hyperlink" Id="rId32" Target="Davis%20and%20Stamps%20-%202004%20-%20The%20effect%20of%20natal%20experience%20on%20habitat%20preferen.pdf" TargetMode="External" /><Relationship Type="http://schemas.openxmlformats.org/officeDocument/2006/relationships/hyperlink" Id="rId27" Target="INTRO.html" TargetMode="External" /><Relationship Type="http://schemas.openxmlformats.org/officeDocument/2006/relationships/hyperlink" Id="rId35" Target="Kraft%20et%20al.%20-%202011%20-%20Disentangling%20the%20Drivers%20of%20&#206;&#178;%20Diversity%20Along%20Lat.pdf" TargetMode="External" /><Relationship Type="http://schemas.openxmlformats.org/officeDocument/2006/relationships/hyperlink" Id="rId36" Target="Schemske%20et%20al.%20-%202009%20-%20Is%20There%20a%20Latitudinal%20Gradient%20in%20the%20Importance%20.pdf" TargetMode="External" /><Relationship Type="http://schemas.openxmlformats.org/officeDocument/2006/relationships/hyperlink" Id="rId30" Target="Trivers%20-%201974%20-%20Parent-offspring%20conflict.pdf" TargetMode="External" /><Relationship Type="http://schemas.openxmlformats.org/officeDocument/2006/relationships/hyperlink" Id="rId31" Target="Zahavi%20-%201975%20-%20Mate%20selection&#226;&#8364;&#8221;a%20selection%20for%20a%20handicap.pdf" TargetMode="External" /><Relationship Type="http://schemas.openxmlformats.org/officeDocument/2006/relationships/hyperlink" Id="rId23" Target="allgroups.html" TargetMode="External" /><Relationship Type="http://schemas.openxmlformats.org/officeDocument/2006/relationships/hyperlink" Id="rId22" Target="https://calendar.google.com/calendar/embed?src=1pfst79qqq79vbsl5orfv96f6s%40group.calendar.google.com&amp;ctz=America/Los_Angeles" TargetMode="External" /><Relationship Type="http://schemas.openxmlformats.org/officeDocument/2006/relationships/hyperlink" Id="rId25" Target="https://docs.google.com/document/d/1VkpM0Mn4-rWlnWKV_EqKXxwHbXxZWWWWC4jCEDZXlSY/edit#" TargetMode="External" /><Relationship Type="http://schemas.openxmlformats.org/officeDocument/2006/relationships/hyperlink" Id="rId24" Target="https://docs.google.com/document/d/1qn6WsiXiIBTktnpOW7EbHkpYNdjtE2FKPztTRpvMPYg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Chave%20-%202004%20-%20Neutral%20theory%20and%20community%20ecology%20Neutral%20theo.pdf" TargetMode="External" /><Relationship Type="http://schemas.openxmlformats.org/officeDocument/2006/relationships/hyperlink" Id="rId32" Target="Davis%20and%20Stamps%20-%202004%20-%20The%20effect%20of%20natal%20experience%20on%20habitat%20preferen.pdf" TargetMode="External" /><Relationship Type="http://schemas.openxmlformats.org/officeDocument/2006/relationships/hyperlink" Id="rId27" Target="INTRO.html" TargetMode="External" /><Relationship Type="http://schemas.openxmlformats.org/officeDocument/2006/relationships/hyperlink" Id="rId35" Target="Kraft%20et%20al.%20-%202011%20-%20Disentangling%20the%20Drivers%20of%20&#206;&#178;%20Diversity%20Along%20Lat.pdf" TargetMode="External" /><Relationship Type="http://schemas.openxmlformats.org/officeDocument/2006/relationships/hyperlink" Id="rId36" Target="Schemske%20et%20al.%20-%202009%20-%20Is%20There%20a%20Latitudinal%20Gradient%20in%20the%20Importance%20.pdf" TargetMode="External" /><Relationship Type="http://schemas.openxmlformats.org/officeDocument/2006/relationships/hyperlink" Id="rId30" Target="Trivers%20-%201974%20-%20Parent-offspring%20conflict.pdf" TargetMode="External" /><Relationship Type="http://schemas.openxmlformats.org/officeDocument/2006/relationships/hyperlink" Id="rId31" Target="Zahavi%20-%201975%20-%20Mate%20selection&#226;&#8364;&#8221;a%20selection%20for%20a%20handicap.pdf" TargetMode="External" /><Relationship Type="http://schemas.openxmlformats.org/officeDocument/2006/relationships/hyperlink" Id="rId23" Target="allgroups.html" TargetMode="External" /><Relationship Type="http://schemas.openxmlformats.org/officeDocument/2006/relationships/hyperlink" Id="rId22" Target="https://calendar.google.com/calendar/embed?src=1pfst79qqq79vbsl5orfv96f6s%40group.calendar.google.com&amp;ctz=America/Los_Angeles" TargetMode="External" /><Relationship Type="http://schemas.openxmlformats.org/officeDocument/2006/relationships/hyperlink" Id="rId25" Target="https://docs.google.com/document/d/1VkpM0Mn4-rWlnWKV_EqKXxwHbXxZWWWWC4jCEDZXlSY/edit#" TargetMode="External" /><Relationship Type="http://schemas.openxmlformats.org/officeDocument/2006/relationships/hyperlink" Id="rId24" Target="https://docs.google.com/document/d/1qn6WsiXiIBTktnpOW7EbHkpYNdjtE2FKPztTRpvMPYg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EECB 703 Calendar</dc:title>
  <dc:creator/>
  <dcterms:created xsi:type="dcterms:W3CDTF">2017-08-28T17:13:32Z</dcterms:created>
  <dcterms:modified xsi:type="dcterms:W3CDTF">2017-08-28T17:13:32Z</dcterms:modified>
</cp:coreProperties>
</file>