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470/670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6"/>
        <w:gridCol w:w="457"/>
        <w:gridCol w:w="4898"/>
        <w:gridCol w:w="2197"/>
      </w:tblGrid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p>
            <w:pPr>
              <w:pStyle w:val="Compact"/>
              <w:jc w:val="left"/>
            </w:pPr>
            <w:r>
              <w:t xml:space="preserve">1/17/2022</w:t>
            </w:r>
          </w:p>
        </w:tc>
        <w:tc>
          <w:p>
            <w:pPr>
              <w:pStyle w:val="Compact"/>
              <w:jc w:val="left"/>
            </w:pPr>
            <w:r>
              <w:t xml:space="preserve">NO CLASS (MLK day)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1/19/2022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Course overview; Intro to Systems Thinking</w:t>
            </w:r>
          </w:p>
        </w:tc>
        <w:tc>
          <w:p>
            <w:pPr>
              <w:pStyle w:val="Compact"/>
              <w:jc w:val="left"/>
            </w:pPr>
            <w:r>
              <w:t xml:space="preserve">BCTD Chapter 1 (optional)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1/21/2022</w:t>
            </w:r>
          </w:p>
        </w:tc>
        <w:tc>
          <w:p>
            <w:pPr>
              <w:pStyle w:val="Compact"/>
              <w:jc w:val="left"/>
            </w:pPr>
            <w:r>
              <w:t xml:space="preserve">LAB 1: Introduction to population modeling in Excel, InsightMaker, and R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p>
            <w:pPr>
              <w:pStyle w:val="Compact"/>
              <w:jc w:val="left"/>
            </w:pPr>
            <w:r>
              <w:t xml:space="preserve">1/24/2022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Intro to Population Ecology; Exponential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1/26/2022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Malthus and exponential growth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1/28/2022</w:t>
            </w:r>
          </w:p>
        </w:tc>
        <w:tc>
          <w:p>
            <w:pPr>
              <w:pStyle w:val="Compact"/>
              <w:jc w:val="left"/>
            </w:pPr>
            <w:r>
              <w:t xml:space="preserve">LAB 1 (cont’d)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p>
            <w:pPr>
              <w:pStyle w:val="Compact"/>
              <w:jc w:val="left"/>
            </w:pPr>
            <w:r>
              <w:t xml:space="preserve">1/31/2022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Density-dependent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2/2/2022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Density-dependent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2/4/2022</w:t>
            </w:r>
          </w:p>
        </w:tc>
        <w:tc>
          <w:p>
            <w:pPr>
              <w:pStyle w:val="Compact"/>
              <w:jc w:val="left"/>
            </w:pPr>
            <w:r>
              <w:t xml:space="preserve">LAB 2: Density-dependent populations in InsightMaker; maximum sustainable yield (MSY) and more (lab 1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p>
            <w:pPr>
              <w:pStyle w:val="Compact"/>
              <w:jc w:val="left"/>
            </w:pPr>
            <w:r>
              <w:t xml:space="preserve">2/7/2022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Passenger pigeon/Allee Effect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2/9/2022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Age-structured populations (instructor away, no class meeting)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2/11/2022</w:t>
            </w:r>
          </w:p>
        </w:tc>
        <w:tc>
          <w:p>
            <w:pPr>
              <w:pStyle w:val="Compact"/>
              <w:jc w:val="left"/>
            </w:pPr>
            <w:r>
              <w:t xml:space="preserve">LAB 3: Age-structured populations in Excel and InsightMaker (lab 2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p>
            <w:pPr>
              <w:pStyle w:val="Compact"/>
              <w:jc w:val="left"/>
            </w:pPr>
            <w:r>
              <w:t xml:space="preserve">2/14/2022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Matrix population models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Heppell 1998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2/16/2022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Matrix population models (get in project groups)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2/18/2022</w:t>
            </w:r>
          </w:p>
        </w:tc>
        <w:tc>
          <w:p>
            <w:pPr>
              <w:pStyle w:val="Compact"/>
              <w:jc w:val="left"/>
            </w:pPr>
            <w:r>
              <w:t xml:space="preserve">LAB 4: Matrix population models in R and InsightMaker (lab 3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p>
            <w:pPr>
              <w:pStyle w:val="Compact"/>
              <w:jc w:val="left"/>
            </w:pPr>
            <w:r>
              <w:t xml:space="preserve">2/21/2022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President’s Day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2/23/2022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PVA, final projects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2/25/2022</w:t>
            </w:r>
          </w:p>
        </w:tc>
        <w:tc>
          <w:p>
            <w:pPr>
              <w:pStyle w:val="Compact"/>
              <w:jc w:val="left"/>
            </w:pPr>
            <w:r>
              <w:t xml:space="preserve">Work in final project groups: PVA proposals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p>
            <w:pPr>
              <w:pStyle w:val="Compact"/>
              <w:jc w:val="left"/>
            </w:pPr>
            <w:r>
              <w:t xml:space="preserve">2/28/2022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Stochasticity and uncertainty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Regan 2002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3/2/2022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Stochasticity and uncertainty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3/4/2022</w:t>
            </w:r>
          </w:p>
        </w:tc>
        <w:tc>
          <w:p>
            <w:pPr>
              <w:pStyle w:val="Compact"/>
              <w:jc w:val="left"/>
            </w:pPr>
            <w:r>
              <w:t xml:space="preserve">LAB 5: Stochasticity and uncertainty (lab 4 due) (group assignment: PVA proposals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p>
            <w:pPr>
              <w:pStyle w:val="Compact"/>
              <w:jc w:val="left"/>
            </w:pPr>
            <w:r>
              <w:t xml:space="preserve">3/7/2022</w:t>
            </w:r>
          </w:p>
        </w:tc>
        <w:tc>
          <w:p>
            <w:pPr>
              <w:pStyle w:val="Compact"/>
              <w:jc w:val="left"/>
            </w:pPr>
            <w:r>
              <w:t xml:space="preserve">Review for Midterm #1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3/9/2022</w:t>
            </w:r>
          </w:p>
        </w:tc>
        <w:tc>
          <w:p>
            <w:pPr>
              <w:pStyle w:val="Compact"/>
              <w:jc w:val="left"/>
            </w:pPr>
            <w:r>
              <w:t xml:space="preserve">MIDTERM #1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3/11/2022</w:t>
            </w:r>
          </w:p>
        </w:tc>
        <w:tc>
          <w:p>
            <w:pPr>
              <w:pStyle w:val="Compact"/>
              <w:jc w:val="left"/>
            </w:pPr>
            <w:r>
              <w:t xml:space="preserve">PVA projects: group meetings (or make alternate arrangements for a group meeting time)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p>
            <w:pPr>
              <w:pStyle w:val="Compact"/>
              <w:jc w:val="left"/>
            </w:pPr>
            <w:r>
              <w:t xml:space="preserve">3/14/2022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3/16/2022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3/18/2022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p>
            <w:pPr>
              <w:pStyle w:val="Compact"/>
              <w:jc w:val="left"/>
            </w:pPr>
            <w:r>
              <w:t xml:space="preserve">3/21/2022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Small population paradigm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Caughley 1994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3/23/2022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Declining population paradigm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Caughley 1994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3/25/2022</w:t>
            </w:r>
          </w:p>
        </w:tc>
        <w:tc>
          <w:p>
            <w:pPr>
              <w:pStyle w:val="Compact"/>
              <w:jc w:val="left"/>
            </w:pPr>
            <w:r>
              <w:t xml:space="preserve">Work on final projects (PVA models due next week) (lab 5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p>
            <w:pPr>
              <w:pStyle w:val="Compact"/>
              <w:jc w:val="left"/>
            </w:pPr>
            <w:r>
              <w:t xml:space="preserve">3/28/2022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Population Viability Analysis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Beissinger and Westphal 1998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3/30/2022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Metapopulations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4/1/2022</w:t>
            </w:r>
          </w:p>
        </w:tc>
        <w:tc>
          <w:p>
            <w:pPr>
              <w:pStyle w:val="Compact"/>
              <w:jc w:val="left"/>
            </w:pPr>
            <w:r>
              <w:t xml:space="preserve">LAB 6: Metapopulation modeling in InsightMaker (group assignment: PVA models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p>
            <w:pPr>
              <w:pStyle w:val="Compact"/>
              <w:jc w:val="left"/>
            </w:pPr>
            <w:r>
              <w:t xml:space="preserve">4/4/2022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Source-sink dynamics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Griffin et al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4/6/2022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Parameter estimation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Amstrup et al Chapter 1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4/8/2022</w:t>
            </w:r>
          </w:p>
        </w:tc>
        <w:tc>
          <w:p>
            <w:pPr>
              <w:pStyle w:val="Compact"/>
              <w:jc w:val="left"/>
            </w:pPr>
            <w:r>
              <w:t xml:space="preserve">LAB 7 (optional): Parameter estimation: mark-recapture data (lab 6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p>
            <w:pPr>
              <w:pStyle w:val="Compact"/>
              <w:jc w:val="left"/>
            </w:pPr>
            <w:r>
              <w:t xml:space="preserve">4/11/2022</w:t>
            </w:r>
          </w:p>
        </w:tc>
        <w:tc>
          <w:p>
            <w:pPr>
              <w:pStyle w:val="Compact"/>
              <w:jc w:val="left"/>
            </w:pPr>
            <w:r>
              <w:t xml:space="preserve">Review for Midterm #2 (group assignment: peer review papers due)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4/13/2022</w:t>
            </w:r>
          </w:p>
        </w:tc>
        <w:tc>
          <w:p>
            <w:pPr>
              <w:pStyle w:val="Compact"/>
              <w:jc w:val="left"/>
            </w:pPr>
            <w:r>
              <w:t xml:space="preserve">MIDTERM #2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4/15/2022</w:t>
            </w:r>
          </w:p>
        </w:tc>
        <w:tc>
          <w:p>
            <w:pPr>
              <w:pStyle w:val="Compact"/>
              <w:jc w:val="left"/>
            </w:pPr>
            <w:r>
              <w:t xml:space="preserve">LAB: Final Project Peer Review (submit peer review)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p>
            <w:pPr>
              <w:pStyle w:val="Compact"/>
              <w:jc w:val="left"/>
            </w:pPr>
            <w:r>
              <w:t xml:space="preserve">4/18/2022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Species interactions: competition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4/20/2022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Species interactions: competition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4/22/2022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 (final project: complete drafts due)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p>
            <w:pPr>
              <w:pStyle w:val="Compact"/>
              <w:jc w:val="left"/>
            </w:pPr>
            <w:r>
              <w:t xml:space="preserve">4/25/2022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Species interactions: predator-prey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4/27/2022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4/29/2022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p>
            <w:pPr>
              <w:pStyle w:val="Compact"/>
              <w:jc w:val="left"/>
            </w:pPr>
            <w:r>
              <w:t xml:space="preserve">5/2/2022</w:t>
            </w:r>
          </w:p>
        </w:tc>
        <w:tc>
          <w:p>
            <w:pPr>
              <w:pStyle w:val="Compact"/>
              <w:jc w:val="left"/>
            </w:pPr>
            <w:r>
              <w:t xml:space="preserve">LECTURE: Final Class Review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5/4/2022</w:t>
            </w:r>
          </w:p>
        </w:tc>
        <w:tc>
          <w:p>
            <w:pPr>
              <w:pStyle w:val="Compact"/>
              <w:jc w:val="left"/>
            </w:pPr>
            <w:r>
              <w:t xml:space="preserve">NO CLASS: Prep Day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5/6/2022</w:t>
            </w:r>
          </w:p>
        </w:tc>
        <w:tc>
          <w:p>
            <w:pPr>
              <w:pStyle w:val="Compact"/>
              <w:jc w:val="left"/>
            </w:pPr>
            <w:r>
              <w:t xml:space="preserve">FINAL EXAM (9:50 to 11:50am)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p>
            <w:pPr>
              <w:pStyle w:val="Compact"/>
              <w:jc w:val="left"/>
            </w:pPr>
            <w:r>
              <w:t xml:space="preserve">5/11/2022</w:t>
            </w:r>
          </w:p>
        </w:tc>
        <w:tc>
          <w:p>
            <w:pPr>
              <w:pStyle w:val="Compact"/>
              <w:jc w:val="left"/>
            </w:pPr>
            <w:r>
              <w:t xml:space="preserve">FINAL PAPERS DUE (last day of finals)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Regan_2002.pdf" TargetMode="External" /><Relationship Type="http://schemas.openxmlformats.org/officeDocument/2006/relationships/hyperlink" Id="rId25" Target="amstrup1.pdf" TargetMode="External" /><Relationship Type="http://schemas.openxmlformats.org/officeDocument/2006/relationships/hyperlink" Id="rId23" Target="beissinger1.pdf" TargetMode="External" /><Relationship Type="http://schemas.openxmlformats.org/officeDocument/2006/relationships/hyperlink" Id="rId22" Target="caughley1.pdf" TargetMode="External" /><Relationship Type="http://schemas.openxmlformats.org/officeDocument/2006/relationships/hyperlink" Id="rId24" Target="griffin1.pdf" TargetMode="External" /><Relationship Type="http://schemas.openxmlformats.org/officeDocument/2006/relationships/hyperlink" Id="rId20" Target="heppell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Regan_2002.pdf" TargetMode="External" /><Relationship Type="http://schemas.openxmlformats.org/officeDocument/2006/relationships/hyperlink" Id="rId25" Target="amstrup1.pdf" TargetMode="External" /><Relationship Type="http://schemas.openxmlformats.org/officeDocument/2006/relationships/hyperlink" Id="rId23" Target="beissinger1.pdf" TargetMode="External" /><Relationship Type="http://schemas.openxmlformats.org/officeDocument/2006/relationships/hyperlink" Id="rId22" Target="caughley1.pdf" TargetMode="External" /><Relationship Type="http://schemas.openxmlformats.org/officeDocument/2006/relationships/hyperlink" Id="rId24" Target="griffin1.pdf" TargetMode="External" /><Relationship Type="http://schemas.openxmlformats.org/officeDocument/2006/relationships/hyperlink" Id="rId20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2022</dc:title>
  <dc:creator>NRES 470/670</dc:creator>
  <cp:keywords/>
  <dcterms:created xsi:type="dcterms:W3CDTF">2022-02-09T21:52:50Z</dcterms:created>
  <dcterms:modified xsi:type="dcterms:W3CDTF">2022-02-09T21:52:50Z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