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4774" w14:textId="795F7834" w:rsidR="009E6C00" w:rsidRDefault="00CA27E8">
      <w:r>
        <w:t>Learning Style</w:t>
      </w:r>
    </w:p>
    <w:p w14:paraId="5E9356E1" w14:textId="5578D678" w:rsidR="00CA27E8" w:rsidRDefault="00CA27E8"/>
    <w:p w14:paraId="17C8A68B" w14:textId="2466C513" w:rsidR="00CA27E8" w:rsidRDefault="00CA27E8">
      <w:r>
        <w:t xml:space="preserve">I am a 90% tactile learner. I would however assume this is more around 80% because I would have selected all the answers on some of the questions. Knowing that I am a tactile learner has helped me make decisions on career choices, goals, and ambitions. It has also helped me study a lot more efficiently and save time on study habits I would have spent hours doing. I think that coding is perfect for my learning style because I have always done well when I jump right in and figure it out for myself. I just need time to figure things out from you. </w:t>
      </w:r>
    </w:p>
    <w:sectPr w:rsidR="00CA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E8"/>
    <w:rsid w:val="009E6C00"/>
    <w:rsid w:val="00C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67DD"/>
  <w15:chartTrackingRefBased/>
  <w15:docId w15:val="{DF313038-A745-4F64-9465-03530482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Twiss, Kevin</dc:creator>
  <cp:keywords/>
  <dc:description/>
  <cp:lastModifiedBy>Twiss, Kevin</cp:lastModifiedBy>
  <cp:revision>1</cp:revision>
  <dcterms:created xsi:type="dcterms:W3CDTF">2021-01-23T18:16:00Z</dcterms:created>
  <dcterms:modified xsi:type="dcterms:W3CDTF">2021-01-23T18:21:00Z</dcterms:modified>
</cp:coreProperties>
</file>