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pacing w:val="8"/>
          <w:sz w:val="34"/>
          <w:szCs w:val="34"/>
        </w:rPr>
        <w:t xml:space="preserve">KEVIN S. VILLANUEVA</w:t>
      </w:r>
    </w:p>
    <w:p>
      <w:pPr>
        <w:spacing w:after="120"/>
      </w:pPr>
      <w:r>
        <w:rPr>
          <w:rFonts w:ascii="Calibri" w:cs="Calibri" w:eastAsia="Calibri" w:hAnsi="Calibri"/>
          <w:color w:val="555555"/>
          <w:spacing w:val="18"/>
          <w:sz w:val="20"/>
          <w:szCs w:val="20"/>
        </w:rPr>
        <w:t xml:space="preserve">SENIOR MOBILE APPLICATION DEVELOPER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Mabalacat City, Pampanga, Philippines</w:t>
      </w:r>
      <w:r>
        <w:rPr>
          <w:rFonts w:ascii="Calibri" w:cs="Calibri" w:eastAsia="Calibri" w:hAnsi="Calibri"/>
          <w:color w:val="B9C2CC"/>
          <w:sz w:val="17"/>
          <w:szCs w:val="17"/>
        </w:rPr>
        <w:t xml:space="preserve">   |   </w:t>
      </w:r>
      <w:hyperlink w:history="1" r:id="rIdtpfm38p8kcjhvql3qwfxk">
        <w:r>
          <w:rPr>
            <w:rFonts w:ascii="Calibri" w:cs="Calibri" w:eastAsia="Calibri" w:hAnsi="Calibri"/>
            <w:color w:val="1F3A5F"/>
            <w:sz w:val="17"/>
            <w:szCs w:val="17"/>
            <w:u w:val="single"/>
          </w:rPr>
          <w:t xml:space="preserve">kevin.villanueva03@gmail.com</w:t>
        </w:r>
      </w:hyperlink>
      <w:r>
        <w:rPr>
          <w:rFonts w:ascii="Calibri" w:cs="Calibri" w:eastAsia="Calibri" w:hAnsi="Calibri"/>
          <w:color w:val="B9C2CC"/>
          <w:sz w:val="17"/>
          <w:szCs w:val="17"/>
        </w:rPr>
        <w:t xml:space="preserve">   |  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(+63) 995-132-9529</w:t>
      </w:r>
      <w:r>
        <w:rPr>
          <w:rFonts w:ascii="Calibri" w:cs="Calibri" w:eastAsia="Calibri" w:hAnsi="Calibri"/>
          <w:color w:val="B9C2CC"/>
          <w:sz w:val="17"/>
          <w:szCs w:val="17"/>
        </w:rPr>
        <w:t xml:space="preserve">   |   </w:t>
      </w:r>
      <w:hyperlink w:history="1" r:id="rIdixk-1eu-lt43-hujdk3x2">
        <w:r>
          <w:rPr>
            <w:rFonts w:ascii="Calibri" w:cs="Calibri" w:eastAsia="Calibri" w:hAnsi="Calibri"/>
            <w:color w:val="1F3A5F"/>
            <w:sz w:val="17"/>
            <w:szCs w:val="17"/>
            <w:u w:val="single"/>
          </w:rPr>
          <w:t xml:space="preserve">Portfolio</w:t>
        </w:r>
      </w:hyperlink>
    </w:p>
    <w:p>
      <w:pPr>
        <w:pBdr>
          <w:bottom w:val="single" w:color="B9C2CC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1F3A5F"/>
          <w:spacing w:val="10"/>
          <w:sz w:val="20"/>
          <w:szCs w:val="20"/>
        </w:rPr>
        <w:t xml:space="preserve">PROFILE</w:t>
      </w:r>
    </w:p>
    <w:p>
      <w:pPr>
        <w:spacing w:after="40" w:line="264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Senior Mobile Application Developer with 12+ years of experience building scalable, high-performance mobile applications. Android-focused (Kotlin, Jetpack Compose, Clean Architecture) with hands-on experience in React Native and iOS (Swift), plus growing full-stack capability across NestJS, Spring Boot (Kotlin), Corda, AngularJS, and ReactJS. Proven ability to design and consume REST APIs end-to-end, integrate complex backend systems, optimize app performance, and deliver production-ready applications from concept to store release. Strong at reading and understanding unfamiliar codebases, debugging real-world issues, and leveraging modern tooling and AI to ship quickly and reliably.</w:t>
      </w:r>
    </w:p>
    <w:p>
      <w:pPr>
        <w:pBdr>
          <w:bottom w:val="single" w:color="B9C2CC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1F3A5F"/>
          <w:spacing w:val="10"/>
          <w:sz w:val="20"/>
          <w:szCs w:val="20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20+ mobile apps across fintech, healthcare, education, and consumer domains, consistently meeting business and user needs.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Improved app stability and performance by implementing structured architecture patterns and proactive monitoring.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Expanded into full-stack delivery — building and integrating backend services (NestJS, Spring Boot/Kotlin, Corda) and web front-ends (AngularJS, ReactJS) alongside mobile work.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Mentored cross-functional teams and contributed to technical documentation and engineering standards.</w:t>
      </w:r>
    </w:p>
    <w:p>
      <w:pPr>
        <w:pBdr>
          <w:bottom w:val="single" w:color="B9C2CC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1F3A5F"/>
          <w:spacing w:val="10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Kotlin (Primary), Java, JavaScript/TypeScript, Swift (Working Knowledge)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Mobile Development: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Android SDK, Jetpack Compose, React Native, REST API Integration, Offline-First Architecture, Push Notifications (FCM), Secure Local Storage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Full-Stack &amp; Backend: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NestJS (Node.js/TypeScript), Spring Boot (Kotlin), Corda (blockchain/DLT backend), REST API design &amp; integration, JSON APIs, Firebase, Retrofit/OkHttp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Web Frontend: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AngularJS, ReactJS (basic; strong React Native background), Responsive UI, Material Design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Architecture &amp; Design Patterns: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MVP, MVVM, MVI, Clean Architecture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MongoDB (NoSQL), Firestore, Secure Local Storage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DI, Networking &amp; Async: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Hilt, Dagger, Retrofit, OkHttp, Coroutines, Flow/StateFlow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&amp; QA: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JUnit, Mockito, Unit Testing, API Testing, Debugging &amp; Performance Profiling, Crash Analysis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DevOps &amp; Tooling: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GitHub, CI/CD (Bitrise), Docker, Google Play Console, Agile/Scrum, Jira, Postman, Insomnia, Visual Studio Code, NoSQLBooster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&amp; Advanced Features: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AI-Assisted Development (Claude, Gemini, ChatGPT), Third-Party AI SDK Integration, Recommendation Systems</w:t>
      </w:r>
    </w:p>
    <w:p>
      <w:pPr>
        <w:pBdr>
          <w:bottom w:val="single" w:color="B9C2CC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1F3A5F"/>
          <w:spacing w:val="10"/>
          <w:sz w:val="20"/>
          <w:szCs w:val="20"/>
        </w:rPr>
        <w:t xml:space="preserve">WORK EXPERIENCE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DVOTE Software Corporation – Freelance Full-Stack Developer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Aug 2026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Pasig City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Building backend services and REST APIs with NestJS (Node.js / TypeScript) and MongoDB for the mWell health platform.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Using Docker for containerized local development and Insomnia / Postman for API testing and debugging.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Mercola Consulting Services, LLC – Senior Mobile Application Developer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Mar 2026 – Sep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Makati City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Engaged in Android and iOS development for the Mercola healthcare app using the MVVM approach.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Leveraged AI tools — Claude, Gemini, and ChatGPT — to accelerate delivery, code review, and problem solving.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across mobile platforms to ship reliable, user-focused healthcare experiences.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Big Cloud Services PH – Freelance Mobile &amp; Full-Stack Developer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Sep 2025 – Dec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Alabang, Muntinlupa, Manila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kiosk-style Android vending machine app (Kotlin &amp; Jetpack Compose) integrated with a Spring Boot (Kotlin) backend for product management, inventory, and transaction processing.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maintained backend endpoints in Spring Boot (Kotlin), taking features end-to-end from API to on-device UI.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secure online and offline payment flows (QR-based payments, local caching with sync) plus hardware integration to trigger physical vending operations.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a third-party AI recommendation engine to deliver personalized product suggestions, improving engagement.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CI&amp;T Philippines – Senior Mobile Application Developer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Aug 2024 – Aug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Cubao, Quezon City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development of flagship apps (DreamLab and More-to-Explore) using Kotlin, Jetpack Compose, and Android SDK, delivering secure, high-performance solutions.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Applied Clean Architecture and MVI, improving maintainability and scalability.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Enhanced performance and stability through optimization and Firebase Crashlytics monitoring.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in Agile sprints, managing feature delivery, QA, and Play Store releases.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Make Technology Inc. – Senior Mobile Application Developer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Mar 2022 – Apr 2024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Makati City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FyDa, Pickup Coffee, and CareSpan apps using Kotlin, Jetpack Compose, and React Native, consistently meeting user and business goals.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Combined Android and React Native expertise to accelerate cross-platform delivery.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Mentored junior developers and enforced coding standards, reducing technical debt.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Authored documentation and implemented CI/CD pipelines for faster, reliable deployments.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Lilypad Solutions Inc. – Freelance Mobile Application Developer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Sep 2022 – Apr 2023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the GabayPH Android app using MVP architecture with Retrofit-based REST API integration.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Guided junior developers through Android best practices and partnered with backend developers for seamless API integration.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TwistResources Inc. – Agile Software Engineer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Jul 2021 – Feb 2022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Clark, Pampanga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On-The-House (real estate) and CAV-mobile (React Native) apps.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Introduced JUnit and Mockito testing to improve coverage and stability, and supported Agile sprint planning and delivery.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Technology Elite Inc. – Android Application Developer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Aug 2020 – Jun 2021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Clark, Pampanga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OneFlare business and customer apps in Kotlin with MVVM and Material Design.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Play Store releases, streamlined CI/CD pipelines, and mentored peers through code reviews.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Earlier Experience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McVean Pacific Intl. Offshoring – Developer (2019–2020):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Built secure cryptocurrency applications with an AngularJS web front-end and a Corda (blockchain/DLT) backend, alongside Android work in MVP/MVVM using Retrofit and Dagger.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Cloudstaff Inc. – Software Engineer (2017–2019):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Built enterprise apps (Tap, Rewards, BoardRoom) in Kotlin, improving team productivity.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Incubix Technologies – Android Developer (2014–2017):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Java-based consumer apps (SerbisU, MarinoDaily, Teachat, BarangayWiFi).</w:t>
      </w:r>
    </w:p>
    <w:p>
      <w:pPr>
        <w:pBdr>
          <w:bottom w:val="single" w:color="B9C2CC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1F3A5F"/>
          <w:spacing w:val="10"/>
          <w:sz w:val="20"/>
          <w:szCs w:val="20"/>
        </w:rPr>
        <w:t xml:space="preserve">TEACHING EXPERIENCE</w:t>
      </w:r>
    </w:p>
    <w:p>
      <w:pPr>
        <w:tabs>
          <w:tab w:val="right" w:pos="9026"/>
        </w:tabs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Part-time Instructor – City College of Angeles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2018 – 2019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Taught Application Development for 3 semesters using Java and Kotlin.</w:t>
      </w:r>
    </w:p>
    <w:p>
      <w:pPr>
        <w:pStyle w:val="ListParagraph"/>
        <w:numPr>
          <w:ilvl w:val="0"/>
          <w:numId w:val="2"/>
        </w:numPr>
        <w:spacing w:after="40" w:line="25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Mentored students in mobile project development and programming best practices.</w:t>
      </w:r>
    </w:p>
    <w:p>
      <w:pPr>
        <w:pBdr>
          <w:bottom w:val="single" w:color="B9C2CC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1F3A5F"/>
          <w:spacing w:val="10"/>
          <w:sz w:val="20"/>
          <w:szCs w:val="20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Bachelor of Science in Information Technology — Mabalacat City College (2010 – 2014)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  <w:rPr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pfm38p8kcjhvql3qwfxk" Type="http://schemas.openxmlformats.org/officeDocument/2006/relationships/hyperlink" Target="mailto:kevin.villanueva03@gmail.com" TargetMode="External"/><Relationship Id="rIdixk-1eu-lt43-hujdk3x2" Type="http://schemas.openxmlformats.org/officeDocument/2006/relationships/hyperlink" Target="https://kevinv03.github.io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2026-08-27T06:22:31.257Z</dcterms:created>
  <dcterms:modified xsi:type="dcterms:W3CDTF">2026-08-27T06:22:31.270Z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