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18B8" w:rsidRPr="006418B8" w:rsidRDefault="006418B8" w:rsidP="006418B8">
      <w:pPr>
        <w:jc w:val="center"/>
        <w:rPr>
          <w:rFonts w:ascii="Songti SC" w:eastAsia="Songti SC" w:hAnsi="Songti SC"/>
          <w:sz w:val="44"/>
          <w:szCs w:val="44"/>
        </w:rPr>
      </w:pPr>
      <w:bookmarkStart w:id="0" w:name="OLE_LINK1"/>
      <w:bookmarkStart w:id="1" w:name="OLE_LINK2"/>
      <w:r w:rsidRPr="006418B8">
        <w:rPr>
          <w:rFonts w:ascii="Songti SC" w:eastAsia="Songti SC" w:hAnsi="Songti SC" w:hint="eastAsia"/>
          <w:sz w:val="44"/>
          <w:szCs w:val="44"/>
        </w:rPr>
        <w:t>学《学术道德规范》有感</w:t>
      </w:r>
    </w:p>
    <w:bookmarkEnd w:id="0"/>
    <w:bookmarkEnd w:id="1"/>
    <w:p w:rsidR="006418B8" w:rsidRPr="006418B8" w:rsidRDefault="006418B8">
      <w:pPr>
        <w:rPr>
          <w:rFonts w:ascii="Songti SC" w:eastAsia="Songti SC" w:hAnsi="Songti SC"/>
        </w:rPr>
      </w:pPr>
    </w:p>
    <w:p w:rsidR="006418B8" w:rsidRPr="00BE33ED" w:rsidRDefault="006418B8" w:rsidP="006418B8">
      <w:pPr>
        <w:jc w:val="right"/>
        <w:rPr>
          <w:rFonts w:ascii="Songti SC" w:eastAsia="Songti SC" w:hAnsi="Songti SC"/>
          <w:sz w:val="18"/>
          <w:szCs w:val="18"/>
        </w:rPr>
      </w:pPr>
      <w:r w:rsidRPr="00BE33ED">
        <w:rPr>
          <w:rFonts w:ascii="Songti SC" w:eastAsia="Songti SC" w:hAnsi="Songti SC" w:hint="eastAsia"/>
          <w:sz w:val="18"/>
          <w:szCs w:val="18"/>
        </w:rPr>
        <w:t>2</w:t>
      </w:r>
      <w:r w:rsidRPr="00BE33ED">
        <w:rPr>
          <w:rFonts w:ascii="Songti SC" w:eastAsia="Songti SC" w:hAnsi="Songti SC"/>
          <w:sz w:val="18"/>
          <w:szCs w:val="18"/>
        </w:rPr>
        <w:t>021</w:t>
      </w:r>
      <w:r w:rsidRPr="00BE33ED">
        <w:rPr>
          <w:rFonts w:ascii="Songti SC" w:eastAsia="Songti SC" w:hAnsi="Songti SC" w:hint="eastAsia"/>
          <w:sz w:val="18"/>
          <w:szCs w:val="18"/>
        </w:rPr>
        <w:t>电子信息-大数据与人工智能 何峙</w:t>
      </w:r>
    </w:p>
    <w:p w:rsidR="006418B8" w:rsidRPr="006418B8" w:rsidRDefault="006418B8">
      <w:pPr>
        <w:rPr>
          <w:rFonts w:ascii="Songti SC" w:eastAsia="Songti SC" w:hAnsi="Songti SC"/>
        </w:rPr>
      </w:pPr>
    </w:p>
    <w:p w:rsidR="006418B8" w:rsidRPr="00805F78" w:rsidRDefault="006418B8" w:rsidP="006418B8">
      <w:pPr>
        <w:widowControl/>
        <w:ind w:firstLine="420"/>
        <w:jc w:val="left"/>
        <w:rPr>
          <w:rFonts w:ascii="Songti SC" w:eastAsia="Songti SC" w:hAnsi="Songti SC" w:cs="宋体"/>
          <w:kern w:val="0"/>
          <w:sz w:val="24"/>
        </w:rPr>
      </w:pPr>
      <w:r w:rsidRPr="00805F78">
        <w:rPr>
          <w:rFonts w:ascii="Songti SC" w:eastAsia="Songti SC" w:hAnsi="Songti SC" w:cs="宋体"/>
          <w:color w:val="3E4B5B"/>
          <w:kern w:val="0"/>
          <w:sz w:val="24"/>
        </w:rPr>
        <w:t>今天听了王老师关于“不以规矩，不成方圆”的讲</w:t>
      </w:r>
      <w:bookmarkStart w:id="2" w:name="_GoBack"/>
      <w:bookmarkEnd w:id="2"/>
      <w:r w:rsidRPr="00805F78">
        <w:rPr>
          <w:rFonts w:ascii="Songti SC" w:eastAsia="Songti SC" w:hAnsi="Songti SC" w:cs="宋体"/>
          <w:color w:val="3E4B5B"/>
          <w:kern w:val="0"/>
          <w:sz w:val="24"/>
        </w:rPr>
        <w:t>座，作为一名研一学生，深有感触，受益匪浅。对学术规范和良好学风的思考，让我想起了之前学习中自我严谨的学习行为，肯定了自己，希望在接下来的学习中保持正确的态度，做好自己。</w:t>
      </w:r>
    </w:p>
    <w:p w:rsidR="006418B8" w:rsidRPr="00805F78" w:rsidRDefault="006418B8" w:rsidP="006418B8">
      <w:pPr>
        <w:widowControl/>
        <w:ind w:firstLine="420"/>
        <w:jc w:val="left"/>
        <w:rPr>
          <w:rFonts w:ascii="Songti SC" w:eastAsia="Songti SC" w:hAnsi="Songti SC" w:cs="宋体"/>
          <w:kern w:val="0"/>
          <w:sz w:val="24"/>
        </w:rPr>
      </w:pPr>
      <w:r w:rsidRPr="00805F78">
        <w:rPr>
          <w:rFonts w:ascii="Songti SC" w:eastAsia="Songti SC" w:hAnsi="Songti SC" w:cs="宋体" w:hint="eastAsia"/>
          <w:color w:val="3E4B5B"/>
          <w:kern w:val="0"/>
          <w:sz w:val="24"/>
        </w:rPr>
        <w:t>首先，要创建纯净的学术环境。我</w:t>
      </w:r>
      <w:r w:rsidRPr="00805F78">
        <w:rPr>
          <w:rFonts w:ascii="Songti SC" w:eastAsia="Songti SC" w:hAnsi="Songti SC" w:cs="宋体"/>
          <w:color w:val="3E4B5B"/>
          <w:kern w:val="0"/>
          <w:sz w:val="24"/>
        </w:rPr>
        <w:t>们在做科学研究的时候，都希望自己能够取得成果，也希望人们能够认可成果。推己及人，只有当每个人都懂得尊重他人的成就时，所有人的成就才能得到他人的尊重。此外，知识产权的归属具有明显的现实意义。侵犯知识产权的行为与盗窃无异。尊重知识产权是最重要、最基本的学术规范。在写学术论文时，最容易违反的学术规范就是抄袭。所谓剽窃句，是指将他人作品（包括文学、书籍）中的整段、整句复制到自己的文章中，不改词句，展示自己的研究背景或分析研究成果。因此，您不应该这样做。你必须有自己的想法和意见。如果某些单词不好或语言表达得不好，您应该继续努力，请他人帮助修改并从中学习，尝试着自己去写，以取得进步。</w:t>
      </w:r>
    </w:p>
    <w:p w:rsidR="006418B8" w:rsidRPr="00805F78" w:rsidRDefault="006418B8" w:rsidP="006418B8">
      <w:pPr>
        <w:widowControl/>
        <w:jc w:val="left"/>
        <w:rPr>
          <w:rFonts w:ascii="Songti SC" w:eastAsia="Songti SC" w:hAnsi="Songti SC" w:cs="宋体"/>
          <w:kern w:val="0"/>
          <w:sz w:val="24"/>
        </w:rPr>
      </w:pPr>
      <w:r w:rsidRPr="00805F78">
        <w:rPr>
          <w:rFonts w:ascii="Songti SC" w:eastAsia="Songti SC" w:hAnsi="Songti SC"/>
          <w:sz w:val="24"/>
        </w:rPr>
        <w:tab/>
      </w:r>
      <w:r w:rsidRPr="00805F78">
        <w:rPr>
          <w:rFonts w:ascii="Songti SC" w:eastAsia="Songti SC" w:hAnsi="Songti SC" w:hint="eastAsia"/>
          <w:sz w:val="24"/>
        </w:rPr>
        <w:t>其次，</w:t>
      </w:r>
      <w:r w:rsidRPr="00805F78">
        <w:rPr>
          <w:rFonts w:ascii="Songti SC" w:eastAsia="Songti SC" w:hAnsi="Songti SC" w:cs="宋体"/>
          <w:color w:val="3E4B5B"/>
          <w:kern w:val="0"/>
          <w:sz w:val="24"/>
        </w:rPr>
        <w:t>努力拓展知识面。研究人员对专业知识的掌握程度影响着其科研行为的严谨性，也影响着其在科研伦理和学术规范方面的行为特征。然而，在社会快速发展、信息来源多样、文化多元的时代，仅仅依靠狭隘的专业知识是不够的。在各种量化评价中，更是不稳定。因此，我们应该意识到，在加强专业</w:t>
      </w:r>
      <w:r w:rsidRPr="00805F78">
        <w:rPr>
          <w:rFonts w:ascii="Songti SC" w:eastAsia="Songti SC" w:hAnsi="Songti SC" w:cs="宋体"/>
          <w:color w:val="3E4B5B"/>
          <w:kern w:val="0"/>
          <w:sz w:val="24"/>
        </w:rPr>
        <w:lastRenderedPageBreak/>
        <w:t>知识学习的同时，要努力扩大知识面，拓宽视野，让自己的学术充满来自其他专业知识层面的东西。只有这样，所涉及的东西才能引起自己的兴趣，也只有这样，我们才能在学习和研究方向上发现很多问题，而不用担心无法产生成果。没有这样的担忧，我们就会脚踏实地的学习和研究。因此，我们应该选修一些自己感兴趣的、能与本专业相关联的课程，或者学习一些必要的其他专业知识，尤其是养成学习人文知识的习惯。只有养成与专业知识、各种知识一起学习的习惯，才能避免学术失范。</w:t>
      </w:r>
    </w:p>
    <w:p w:rsidR="006418B8" w:rsidRPr="00805F78" w:rsidRDefault="006418B8" w:rsidP="006418B8">
      <w:pPr>
        <w:widowControl/>
        <w:ind w:firstLine="420"/>
        <w:jc w:val="left"/>
        <w:rPr>
          <w:rFonts w:ascii="Songti SC" w:eastAsia="Songti SC" w:hAnsi="Songti SC" w:cs="宋体"/>
          <w:kern w:val="0"/>
          <w:sz w:val="24"/>
        </w:rPr>
      </w:pPr>
      <w:r w:rsidRPr="00805F78">
        <w:rPr>
          <w:rFonts w:ascii="Songti SC" w:eastAsia="Songti SC" w:hAnsi="Songti SC" w:cs="宋体" w:hint="eastAsia"/>
          <w:color w:val="3E4B5B"/>
          <w:kern w:val="0"/>
          <w:sz w:val="24"/>
        </w:rPr>
        <w:t>最后，</w:t>
      </w:r>
      <w:r w:rsidRPr="00805F78">
        <w:rPr>
          <w:rFonts w:ascii="Songti SC" w:eastAsia="Songti SC" w:hAnsi="Songti SC" w:cs="宋体"/>
          <w:color w:val="3E4B5B"/>
          <w:kern w:val="0"/>
          <w:sz w:val="24"/>
        </w:rPr>
        <w:t>作为一个从事科学研究和学习的学生，在这方面必须严格要求自己。如果真的不知道怎么写东西，也可以参考别人的文字，按照自己的理解来写。但是，只要你用了别人的学术观点、思想和表达方式，就一定要引用他们的出处。如果逐字抄写别人的句子，一定要引用。理解和实施它们，要以保护学术环境为出发点：如果自然环境遭到破坏，人就无法生存；如果学术环境被破坏，科学就不会发展。这个简单的道理需要我们在每一个科学研究和学术论文中去体验和实践。</w:t>
      </w:r>
    </w:p>
    <w:p w:rsidR="006418B8" w:rsidRPr="00805F78" w:rsidRDefault="006418B8">
      <w:pPr>
        <w:rPr>
          <w:sz w:val="24"/>
        </w:rPr>
      </w:pPr>
    </w:p>
    <w:p w:rsidR="006418B8" w:rsidRPr="00805F78" w:rsidRDefault="006418B8">
      <w:pPr>
        <w:rPr>
          <w:sz w:val="24"/>
        </w:rPr>
      </w:pPr>
    </w:p>
    <w:sectPr w:rsidR="006418B8" w:rsidRPr="00805F78" w:rsidSect="00611D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B8"/>
    <w:rsid w:val="000B3C08"/>
    <w:rsid w:val="00611DE7"/>
    <w:rsid w:val="006418B8"/>
    <w:rsid w:val="00805F78"/>
    <w:rsid w:val="00BE3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2A32D54-5431-0C45-8049-F2BB2757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025978">
      <w:bodyDiv w:val="1"/>
      <w:marLeft w:val="0"/>
      <w:marRight w:val="0"/>
      <w:marTop w:val="0"/>
      <w:marBottom w:val="0"/>
      <w:divBdr>
        <w:top w:val="none" w:sz="0" w:space="0" w:color="auto"/>
        <w:left w:val="none" w:sz="0" w:space="0" w:color="auto"/>
        <w:bottom w:val="none" w:sz="0" w:space="0" w:color="auto"/>
        <w:right w:val="none" w:sz="0" w:space="0" w:color="auto"/>
      </w:divBdr>
    </w:div>
    <w:div w:id="538668427">
      <w:bodyDiv w:val="1"/>
      <w:marLeft w:val="0"/>
      <w:marRight w:val="0"/>
      <w:marTop w:val="0"/>
      <w:marBottom w:val="0"/>
      <w:divBdr>
        <w:top w:val="none" w:sz="0" w:space="0" w:color="auto"/>
        <w:left w:val="none" w:sz="0" w:space="0" w:color="auto"/>
        <w:bottom w:val="none" w:sz="0" w:space="0" w:color="auto"/>
        <w:right w:val="none" w:sz="0" w:space="0" w:color="auto"/>
      </w:divBdr>
    </w:div>
    <w:div w:id="874083044">
      <w:bodyDiv w:val="1"/>
      <w:marLeft w:val="0"/>
      <w:marRight w:val="0"/>
      <w:marTop w:val="0"/>
      <w:marBottom w:val="0"/>
      <w:divBdr>
        <w:top w:val="none" w:sz="0" w:space="0" w:color="auto"/>
        <w:left w:val="none" w:sz="0" w:space="0" w:color="auto"/>
        <w:bottom w:val="none" w:sz="0" w:space="0" w:color="auto"/>
        <w:right w:val="none" w:sz="0" w:space="0" w:color="auto"/>
      </w:divBdr>
    </w:div>
    <w:div w:id="151781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2021-10-18T09:04:00Z</dcterms:created>
  <dcterms:modified xsi:type="dcterms:W3CDTF">2021-10-18T09:26:00Z</dcterms:modified>
</cp:coreProperties>
</file>