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73092" w:rsidRDefault="00973092" w:rsidP="00CF64F8">
      <w:pPr>
        <w:jc w:val="center"/>
        <w:rPr>
          <w:rFonts w:ascii="Songti SC" w:eastAsia="Songti SC" w:hAnsi="Songti SC"/>
          <w:b/>
          <w:bCs/>
          <w:color w:val="000000" w:themeColor="text1"/>
          <w:sz w:val="32"/>
          <w:szCs w:val="32"/>
        </w:rPr>
      </w:pPr>
      <w:r w:rsidRPr="009E1068">
        <w:rPr>
          <w:rFonts w:ascii="Songti SC" w:eastAsia="Songti SC" w:hAnsi="Songti SC" w:hint="eastAsia"/>
          <w:b/>
          <w:bCs/>
          <w:color w:val="000000" w:themeColor="text1"/>
          <w:sz w:val="32"/>
          <w:szCs w:val="32"/>
        </w:rPr>
        <w:t>“</w:t>
      </w:r>
      <w:r w:rsidR="005453A3">
        <w:rPr>
          <w:rFonts w:ascii="Songti SC" w:eastAsia="Songti SC" w:hAnsi="Songti SC" w:hint="eastAsia"/>
          <w:b/>
          <w:bCs/>
          <w:color w:val="000000" w:themeColor="text1"/>
          <w:sz w:val="32"/>
          <w:szCs w:val="32"/>
        </w:rPr>
        <w:t>专利申请基础知识</w:t>
      </w:r>
      <w:r w:rsidRPr="009E1068">
        <w:rPr>
          <w:rFonts w:ascii="Songti SC" w:eastAsia="Songti SC" w:hAnsi="Songti SC" w:hint="eastAsia"/>
          <w:b/>
          <w:bCs/>
          <w:color w:val="000000" w:themeColor="text1"/>
          <w:sz w:val="32"/>
          <w:szCs w:val="32"/>
        </w:rPr>
        <w:t>”</w:t>
      </w:r>
      <w:r w:rsidR="002240AB">
        <w:rPr>
          <w:rFonts w:ascii="Songti SC" w:eastAsia="Songti SC" w:hAnsi="Songti SC" w:hint="eastAsia"/>
          <w:b/>
          <w:bCs/>
          <w:color w:val="000000" w:themeColor="text1"/>
          <w:sz w:val="32"/>
          <w:szCs w:val="32"/>
        </w:rPr>
        <w:t>一</w:t>
      </w:r>
      <w:r w:rsidRPr="009E1068">
        <w:rPr>
          <w:rFonts w:ascii="Songti SC" w:eastAsia="Songti SC" w:hAnsi="Songti SC" w:hint="eastAsia"/>
          <w:b/>
          <w:bCs/>
          <w:color w:val="000000" w:themeColor="text1"/>
          <w:sz w:val="32"/>
          <w:szCs w:val="32"/>
        </w:rPr>
        <w:t>课学习心得</w:t>
      </w:r>
    </w:p>
    <w:p w:rsidR="00CF64F8" w:rsidRPr="00CF64F8" w:rsidRDefault="00CF64F8" w:rsidP="00CF64F8">
      <w:pPr>
        <w:jc w:val="center"/>
        <w:rPr>
          <w:rFonts w:ascii="Songti SC" w:eastAsia="Songti SC" w:hAnsi="Songti SC"/>
          <w:b/>
          <w:bCs/>
          <w:color w:val="000000" w:themeColor="text1"/>
          <w:sz w:val="32"/>
          <w:szCs w:val="32"/>
        </w:rPr>
      </w:pPr>
    </w:p>
    <w:p w:rsidR="00973092" w:rsidRDefault="00A7089A" w:rsidP="003B715D">
      <w:pPr>
        <w:wordWrap w:val="0"/>
        <w:jc w:val="right"/>
        <w:rPr>
          <w:rFonts w:ascii="Songti SC" w:eastAsia="Songti SC" w:hAnsi="Songti SC"/>
          <w:color w:val="000000" w:themeColor="text1"/>
          <w:sz w:val="15"/>
          <w:szCs w:val="15"/>
        </w:rPr>
      </w:pPr>
      <w:r>
        <w:rPr>
          <w:rFonts w:ascii="Songti SC" w:eastAsia="Songti SC" w:hAnsi="Songti SC"/>
          <w:color w:val="000000" w:themeColor="text1"/>
          <w:sz w:val="15"/>
          <w:szCs w:val="15"/>
        </w:rPr>
        <w:t xml:space="preserve">21215122 </w:t>
      </w:r>
      <w:r>
        <w:rPr>
          <w:rFonts w:ascii="Songti SC" w:eastAsia="Songti SC" w:hAnsi="Songti SC" w:hint="eastAsia"/>
          <w:color w:val="000000" w:themeColor="text1"/>
          <w:sz w:val="15"/>
          <w:szCs w:val="15"/>
        </w:rPr>
        <w:t xml:space="preserve">何峙 </w:t>
      </w:r>
      <w:r w:rsidR="00973092" w:rsidRPr="009E1068">
        <w:rPr>
          <w:rFonts w:ascii="Songti SC" w:eastAsia="Songti SC" w:hAnsi="Songti SC" w:hint="eastAsia"/>
          <w:color w:val="000000" w:themeColor="text1"/>
          <w:sz w:val="15"/>
          <w:szCs w:val="15"/>
        </w:rPr>
        <w:t>电子信息-大数据与人工智能</w:t>
      </w:r>
      <w:r w:rsidR="003B715D">
        <w:rPr>
          <w:rFonts w:ascii="Songti SC" w:eastAsia="Songti SC" w:hAnsi="Songti SC" w:hint="eastAsia"/>
          <w:color w:val="000000" w:themeColor="text1"/>
          <w:sz w:val="15"/>
          <w:szCs w:val="15"/>
        </w:rPr>
        <w:t xml:space="preserve"> </w:t>
      </w:r>
    </w:p>
    <w:p w:rsidR="00CF64F8" w:rsidRPr="00CF64F8" w:rsidRDefault="00CF64F8" w:rsidP="00CF64F8">
      <w:pPr>
        <w:jc w:val="right"/>
        <w:rPr>
          <w:rFonts w:ascii="Songti SC" w:eastAsia="Songti SC" w:hAnsi="Songti SC"/>
          <w:color w:val="000000" w:themeColor="text1"/>
          <w:sz w:val="15"/>
          <w:szCs w:val="15"/>
        </w:rPr>
      </w:pPr>
    </w:p>
    <w:p w:rsidR="005453A3" w:rsidRDefault="005453A3" w:rsidP="003B715D">
      <w:pPr>
        <w:widowControl/>
        <w:ind w:firstLine="420"/>
        <w:jc w:val="left"/>
        <w:rPr>
          <w:rFonts w:ascii="Songti SC" w:eastAsia="Songti SC" w:hAnsi="Songti SC" w:cs="宋体"/>
          <w:color w:val="000000" w:themeColor="text1"/>
          <w:kern w:val="0"/>
          <w:szCs w:val="21"/>
          <w:shd w:val="clear" w:color="auto" w:fill="FFFFFF"/>
        </w:rPr>
      </w:pPr>
      <w:r w:rsidRPr="005453A3">
        <w:rPr>
          <w:rFonts w:ascii="Songti SC" w:eastAsia="Songti SC" w:hAnsi="Songti SC" w:cs="宋体"/>
          <w:color w:val="000000" w:themeColor="text1"/>
          <w:kern w:val="0"/>
          <w:szCs w:val="21"/>
          <w:shd w:val="clear" w:color="auto" w:fill="FFFFFF"/>
        </w:rPr>
        <w:t>在</w:t>
      </w:r>
      <w:r>
        <w:rPr>
          <w:rFonts w:ascii="Songti SC" w:eastAsia="Songti SC" w:hAnsi="Songti SC" w:cs="宋体" w:hint="eastAsia"/>
          <w:color w:val="000000" w:themeColor="text1"/>
          <w:kern w:val="0"/>
          <w:szCs w:val="21"/>
          <w:shd w:val="clear" w:color="auto" w:fill="FFFFFF"/>
        </w:rPr>
        <w:t>日常的学习与工作中</w:t>
      </w:r>
      <w:r w:rsidRPr="005453A3">
        <w:rPr>
          <w:rFonts w:ascii="Songti SC" w:eastAsia="Songti SC" w:hAnsi="Songti SC" w:cs="宋体"/>
          <w:color w:val="000000" w:themeColor="text1"/>
          <w:kern w:val="0"/>
          <w:szCs w:val="21"/>
          <w:shd w:val="clear" w:color="auto" w:fill="FFFFFF"/>
        </w:rPr>
        <w:t>，我</w:t>
      </w:r>
      <w:r>
        <w:rPr>
          <w:rFonts w:ascii="Songti SC" w:eastAsia="Songti SC" w:hAnsi="Songti SC" w:cs="宋体" w:hint="eastAsia"/>
          <w:color w:val="000000" w:themeColor="text1"/>
          <w:kern w:val="0"/>
          <w:szCs w:val="21"/>
          <w:shd w:val="clear" w:color="auto" w:fill="FFFFFF"/>
        </w:rPr>
        <w:t>时不时都会对</w:t>
      </w:r>
      <w:r w:rsidRPr="005453A3">
        <w:rPr>
          <w:rFonts w:ascii="Songti SC" w:eastAsia="Songti SC" w:hAnsi="Songti SC" w:cs="宋体"/>
          <w:color w:val="000000" w:themeColor="text1"/>
          <w:kern w:val="0"/>
          <w:szCs w:val="21"/>
          <w:shd w:val="clear" w:color="auto" w:fill="FFFFFF"/>
        </w:rPr>
        <w:t>一些涉及知识产权的事件有所思索，</w:t>
      </w:r>
      <w:r>
        <w:rPr>
          <w:rFonts w:ascii="Songti SC" w:eastAsia="Songti SC" w:hAnsi="Songti SC" w:cs="宋体" w:hint="eastAsia"/>
          <w:color w:val="000000" w:themeColor="text1"/>
          <w:kern w:val="0"/>
          <w:szCs w:val="21"/>
          <w:shd w:val="clear" w:color="auto" w:fill="FFFFFF"/>
        </w:rPr>
        <w:t>虽然</w:t>
      </w:r>
      <w:r w:rsidRPr="005453A3">
        <w:rPr>
          <w:rFonts w:ascii="Songti SC" w:eastAsia="Songti SC" w:hAnsi="Songti SC" w:cs="宋体"/>
          <w:color w:val="000000" w:themeColor="text1"/>
          <w:kern w:val="0"/>
          <w:szCs w:val="21"/>
          <w:shd w:val="clear" w:color="auto" w:fill="FFFFFF"/>
        </w:rPr>
        <w:t>对这类问题自己内心有</w:t>
      </w:r>
      <w:r>
        <w:rPr>
          <w:rFonts w:ascii="Songti SC" w:eastAsia="Songti SC" w:hAnsi="Songti SC" w:cs="宋体" w:hint="eastAsia"/>
          <w:color w:val="000000" w:themeColor="text1"/>
          <w:kern w:val="0"/>
          <w:szCs w:val="21"/>
          <w:shd w:val="clear" w:color="auto" w:fill="FFFFFF"/>
        </w:rPr>
        <w:t>了基本的</w:t>
      </w:r>
      <w:r w:rsidRPr="005453A3">
        <w:rPr>
          <w:rFonts w:ascii="Songti SC" w:eastAsia="Songti SC" w:hAnsi="Songti SC" w:cs="宋体"/>
          <w:color w:val="000000" w:themeColor="text1"/>
          <w:kern w:val="0"/>
          <w:szCs w:val="21"/>
          <w:shd w:val="clear" w:color="auto" w:fill="FFFFFF"/>
        </w:rPr>
        <w:t>是非观念，但却模糊</w:t>
      </w:r>
      <w:r w:rsidR="006E4DB7">
        <w:rPr>
          <w:rFonts w:ascii="Songti SC" w:eastAsia="Songti SC" w:hAnsi="Songti SC" w:cs="宋体" w:hint="eastAsia"/>
          <w:color w:val="000000" w:themeColor="text1"/>
          <w:kern w:val="0"/>
          <w:szCs w:val="21"/>
          <w:shd w:val="clear" w:color="auto" w:fill="FFFFFF"/>
        </w:rPr>
        <w:t>得</w:t>
      </w:r>
      <w:r w:rsidRPr="005453A3">
        <w:rPr>
          <w:rFonts w:ascii="Songti SC" w:eastAsia="Songti SC" w:hAnsi="Songti SC" w:cs="宋体"/>
          <w:color w:val="000000" w:themeColor="text1"/>
          <w:kern w:val="0"/>
          <w:szCs w:val="21"/>
          <w:shd w:val="clear" w:color="auto" w:fill="FFFFFF"/>
        </w:rPr>
        <w:t>无法真正说出个所以然来。这次能</w:t>
      </w:r>
      <w:r>
        <w:rPr>
          <w:rFonts w:ascii="Songti SC" w:eastAsia="Songti SC" w:hAnsi="Songti SC" w:cs="宋体" w:hint="eastAsia"/>
          <w:color w:val="000000" w:themeColor="text1"/>
          <w:kern w:val="0"/>
          <w:szCs w:val="21"/>
          <w:shd w:val="clear" w:color="auto" w:fill="FFFFFF"/>
        </w:rPr>
        <w:t>有幸聆听王若梅老师讲授相关课程</w:t>
      </w:r>
      <w:r w:rsidRPr="005453A3">
        <w:rPr>
          <w:rFonts w:ascii="Songti SC" w:eastAsia="Songti SC" w:hAnsi="Songti SC" w:cs="宋体"/>
          <w:color w:val="000000" w:themeColor="text1"/>
          <w:kern w:val="0"/>
          <w:szCs w:val="21"/>
          <w:shd w:val="clear" w:color="auto" w:fill="FFFFFF"/>
        </w:rPr>
        <w:t>，感觉非常难得。</w:t>
      </w:r>
    </w:p>
    <w:p w:rsidR="00DB5591" w:rsidRPr="00DB5591" w:rsidRDefault="00F8078C" w:rsidP="00DB5591">
      <w:pPr>
        <w:widowControl/>
        <w:ind w:firstLine="420"/>
        <w:jc w:val="left"/>
        <w:rPr>
          <w:rFonts w:ascii="Songti SC" w:eastAsia="Songti SC" w:hAnsi="Songti SC" w:cs="宋体"/>
          <w:color w:val="000000" w:themeColor="text1"/>
          <w:kern w:val="0"/>
          <w:szCs w:val="21"/>
        </w:rPr>
      </w:pPr>
      <w:r w:rsidRPr="00F8078C">
        <w:rPr>
          <w:rFonts w:ascii="Songti SC" w:eastAsia="Songti SC" w:hAnsi="Songti SC" w:cs="宋体"/>
          <w:color w:val="000000" w:themeColor="text1"/>
          <w:kern w:val="0"/>
          <w:szCs w:val="21"/>
        </w:rPr>
        <w:t>在当今这个经济飞速发展的社会，无论是国内还是国外，涉及知识产权的争议和纠纷显得越来越多，知识产权在促进经济发展、科技进步以及文化繁荣等方面逐渐发挥出越来越重要的作用。</w:t>
      </w:r>
      <w:r w:rsidR="00DB5591" w:rsidRPr="00DB5591">
        <w:rPr>
          <w:rFonts w:ascii="Songti SC" w:eastAsia="Songti SC" w:hAnsi="Songti SC" w:cs="宋体"/>
          <w:color w:val="000000" w:themeColor="text1"/>
          <w:kern w:val="0"/>
          <w:szCs w:val="21"/>
        </w:rPr>
        <w:t>知识产权，概括地说，是指公民、法人或其他组织在科学技术和文学艺术等领域内基于脑力劳动创造完成的智力成果所依法享有的专有权利。</w:t>
      </w:r>
      <w:r w:rsidR="00DB5591">
        <w:rPr>
          <w:rFonts w:ascii="Songti SC" w:eastAsia="Songti SC" w:hAnsi="Songti SC" w:cs="宋体" w:hint="eastAsia"/>
          <w:color w:val="000000" w:themeColor="text1"/>
          <w:kern w:val="0"/>
          <w:szCs w:val="21"/>
        </w:rPr>
        <w:t>其</w:t>
      </w:r>
      <w:r w:rsidR="00DB5591" w:rsidRPr="00DB5591">
        <w:rPr>
          <w:rFonts w:ascii="Songti SC" w:eastAsia="Songti SC" w:hAnsi="Songti SC" w:cs="宋体"/>
          <w:color w:val="000000" w:themeColor="text1"/>
          <w:kern w:val="0"/>
          <w:szCs w:val="21"/>
        </w:rPr>
        <w:t>主要包括专利、商</w:t>
      </w:r>
    </w:p>
    <w:p w:rsidR="00973092" w:rsidRDefault="00DB5591" w:rsidP="00DB5591">
      <w:pPr>
        <w:widowControl/>
        <w:jc w:val="left"/>
        <w:rPr>
          <w:rFonts w:ascii="Songti SC" w:eastAsia="Songti SC" w:hAnsi="Songti SC" w:cs="宋体"/>
          <w:color w:val="000000" w:themeColor="text1"/>
          <w:kern w:val="0"/>
          <w:szCs w:val="21"/>
        </w:rPr>
      </w:pPr>
      <w:r w:rsidRPr="00DB5591">
        <w:rPr>
          <w:rFonts w:ascii="Songti SC" w:eastAsia="Songti SC" w:hAnsi="Songti SC" w:cs="宋体"/>
          <w:color w:val="000000" w:themeColor="text1"/>
          <w:kern w:val="0"/>
          <w:szCs w:val="21"/>
        </w:rPr>
        <w:t>标和版权（著作权）。</w:t>
      </w:r>
      <w:r>
        <w:rPr>
          <w:rFonts w:ascii="Songti SC" w:eastAsia="Songti SC" w:hAnsi="Songti SC" w:cs="宋体" w:hint="eastAsia"/>
          <w:color w:val="000000" w:themeColor="text1"/>
          <w:kern w:val="0"/>
          <w:szCs w:val="21"/>
        </w:rPr>
        <w:t>老师又提到“</w:t>
      </w:r>
      <w:r w:rsidRPr="00DB5591">
        <w:rPr>
          <w:rFonts w:ascii="Songti SC" w:eastAsia="Songti SC" w:hAnsi="Songti SC" w:cs="宋体"/>
          <w:color w:val="000000" w:themeColor="text1"/>
          <w:kern w:val="0"/>
          <w:szCs w:val="21"/>
        </w:rPr>
        <w:t>专利是受法律规范保护的发明创造，它是指一项发明创造向国家或地区审批机关提出专利申请，经依法审查合格后向专利申请人授予的在规定的时间内对该项发明创造享有的专有权</w:t>
      </w:r>
      <w:r>
        <w:rPr>
          <w:rFonts w:ascii="Songti SC" w:eastAsia="Songti SC" w:hAnsi="Songti SC" w:cs="宋体" w:hint="eastAsia"/>
          <w:color w:val="000000" w:themeColor="text1"/>
          <w:kern w:val="0"/>
          <w:szCs w:val="21"/>
        </w:rPr>
        <w:t>”</w:t>
      </w:r>
      <w:r w:rsidR="00554FE4">
        <w:rPr>
          <w:rFonts w:ascii="Songti SC" w:eastAsia="Songti SC" w:hAnsi="Songti SC" w:cs="宋体" w:hint="eastAsia"/>
          <w:color w:val="000000" w:themeColor="text1"/>
          <w:kern w:val="0"/>
          <w:szCs w:val="21"/>
        </w:rPr>
        <w:t>。进一步明确了专利的概念。</w:t>
      </w:r>
    </w:p>
    <w:p w:rsidR="00554FE4" w:rsidRDefault="00554FE4" w:rsidP="00DB5591">
      <w:pPr>
        <w:widowControl/>
        <w:jc w:val="left"/>
        <w:rPr>
          <w:rFonts w:ascii="Songti SC" w:eastAsia="Songti SC" w:hAnsi="Songti SC" w:cs="宋体"/>
          <w:color w:val="000000" w:themeColor="text1"/>
          <w:kern w:val="0"/>
          <w:szCs w:val="21"/>
        </w:rPr>
      </w:pPr>
      <w:r>
        <w:rPr>
          <w:rFonts w:ascii="Songti SC" w:eastAsia="Songti SC" w:hAnsi="Songti SC" w:cs="宋体"/>
          <w:color w:val="000000" w:themeColor="text1"/>
          <w:kern w:val="0"/>
          <w:szCs w:val="21"/>
        </w:rPr>
        <w:tab/>
      </w:r>
      <w:r w:rsidR="00035B10">
        <w:rPr>
          <w:rFonts w:ascii="Songti SC" w:eastAsia="Songti SC" w:hAnsi="Songti SC" w:cs="宋体" w:hint="eastAsia"/>
          <w:color w:val="000000" w:themeColor="text1"/>
          <w:kern w:val="0"/>
          <w:szCs w:val="21"/>
        </w:rPr>
        <w:t>专利申请</w:t>
      </w:r>
      <w:r w:rsidR="00144F66">
        <w:rPr>
          <w:rFonts w:ascii="Songti SC" w:eastAsia="Songti SC" w:hAnsi="Songti SC" w:cs="宋体" w:hint="eastAsia"/>
          <w:color w:val="000000" w:themeColor="text1"/>
          <w:kern w:val="0"/>
          <w:szCs w:val="21"/>
        </w:rPr>
        <w:t>的</w:t>
      </w:r>
      <w:bookmarkStart w:id="0" w:name="_GoBack"/>
      <w:bookmarkEnd w:id="0"/>
      <w:r w:rsidR="00035B10">
        <w:rPr>
          <w:rFonts w:ascii="Songti SC" w:eastAsia="Songti SC" w:hAnsi="Songti SC" w:cs="宋体" w:hint="eastAsia"/>
          <w:color w:val="000000" w:themeColor="text1"/>
          <w:kern w:val="0"/>
          <w:szCs w:val="21"/>
        </w:rPr>
        <w:t>流程也务必重视。</w:t>
      </w:r>
      <w:r>
        <w:rPr>
          <w:rFonts w:ascii="Songti SC" w:eastAsia="Songti SC" w:hAnsi="Songti SC" w:cs="宋体" w:hint="eastAsia"/>
          <w:color w:val="000000" w:themeColor="text1"/>
          <w:kern w:val="0"/>
          <w:szCs w:val="21"/>
        </w:rPr>
        <w:t>专利申请的书写流程，也是有着很严格的格式和书写规范的。包括请求书、权利要求书，还有说明书的摘要部分，以及一些附属图的说明书写。这些都有着很详细的格式要求，尤其对说明摘要书的书写时，我们必须要能做到言简意赅的叙述出我们的专利研究方向和主要内容，要能准确无误的表达出来，不能模棱两可，更不可偷换概念。</w:t>
      </w:r>
    </w:p>
    <w:p w:rsidR="00554FE4" w:rsidRPr="00F8078C" w:rsidRDefault="00554FE4" w:rsidP="00DB5591">
      <w:pPr>
        <w:widowControl/>
        <w:jc w:val="left"/>
        <w:rPr>
          <w:rFonts w:ascii="Songti SC" w:eastAsia="Songti SC" w:hAnsi="Songti SC" w:cs="宋体"/>
          <w:color w:val="000000" w:themeColor="text1"/>
          <w:kern w:val="0"/>
          <w:szCs w:val="21"/>
        </w:rPr>
      </w:pPr>
      <w:r>
        <w:rPr>
          <w:rFonts w:ascii="Songti SC" w:eastAsia="Songti SC" w:hAnsi="Songti SC" w:cs="宋体"/>
          <w:color w:val="000000" w:themeColor="text1"/>
          <w:kern w:val="0"/>
          <w:szCs w:val="21"/>
        </w:rPr>
        <w:tab/>
      </w:r>
      <w:r>
        <w:rPr>
          <w:rFonts w:ascii="Songti SC" w:eastAsia="Songti SC" w:hAnsi="Songti SC" w:cs="宋体" w:hint="eastAsia"/>
          <w:color w:val="000000" w:themeColor="text1"/>
          <w:kern w:val="0"/>
          <w:szCs w:val="21"/>
        </w:rPr>
        <w:t>专利不分大小，不论简单与复杂，只要新颖、有创意和实用性，皆可以申请。我们要发挥聪明才智，大胆构想，在学术上有所突破，尽可能的申请专利，并用法律的武器有效保护自己的知识产权和劳动成果。</w:t>
      </w:r>
    </w:p>
    <w:sectPr w:rsidR="00554FE4" w:rsidRPr="00F8078C" w:rsidSect="00DA45E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92"/>
    <w:rsid w:val="00035B10"/>
    <w:rsid w:val="00144F66"/>
    <w:rsid w:val="002240AB"/>
    <w:rsid w:val="003A2F84"/>
    <w:rsid w:val="003B715D"/>
    <w:rsid w:val="005453A3"/>
    <w:rsid w:val="00554FE4"/>
    <w:rsid w:val="006E4DB7"/>
    <w:rsid w:val="00973092"/>
    <w:rsid w:val="009E1068"/>
    <w:rsid w:val="00A7089A"/>
    <w:rsid w:val="00CF64F8"/>
    <w:rsid w:val="00D0139D"/>
    <w:rsid w:val="00D848A6"/>
    <w:rsid w:val="00DA45E0"/>
    <w:rsid w:val="00DB5591"/>
    <w:rsid w:val="00F8078C"/>
    <w:rsid w:val="00FD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F0B5"/>
  <w15:chartTrackingRefBased/>
  <w15:docId w15:val="{25E357C0-FE28-5943-ADD5-F8AA3480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0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7309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297086">
      <w:bodyDiv w:val="1"/>
      <w:marLeft w:val="0"/>
      <w:marRight w:val="0"/>
      <w:marTop w:val="0"/>
      <w:marBottom w:val="0"/>
      <w:divBdr>
        <w:top w:val="none" w:sz="0" w:space="0" w:color="auto"/>
        <w:left w:val="none" w:sz="0" w:space="0" w:color="auto"/>
        <w:bottom w:val="none" w:sz="0" w:space="0" w:color="auto"/>
        <w:right w:val="none" w:sz="0" w:space="0" w:color="auto"/>
      </w:divBdr>
    </w:div>
    <w:div w:id="377632006">
      <w:bodyDiv w:val="1"/>
      <w:marLeft w:val="0"/>
      <w:marRight w:val="0"/>
      <w:marTop w:val="0"/>
      <w:marBottom w:val="0"/>
      <w:divBdr>
        <w:top w:val="none" w:sz="0" w:space="0" w:color="auto"/>
        <w:left w:val="none" w:sz="0" w:space="0" w:color="auto"/>
        <w:bottom w:val="none" w:sz="0" w:space="0" w:color="auto"/>
        <w:right w:val="none" w:sz="0" w:space="0" w:color="auto"/>
      </w:divBdr>
    </w:div>
    <w:div w:id="419570268">
      <w:bodyDiv w:val="1"/>
      <w:marLeft w:val="0"/>
      <w:marRight w:val="0"/>
      <w:marTop w:val="0"/>
      <w:marBottom w:val="0"/>
      <w:divBdr>
        <w:top w:val="none" w:sz="0" w:space="0" w:color="auto"/>
        <w:left w:val="none" w:sz="0" w:space="0" w:color="auto"/>
        <w:bottom w:val="none" w:sz="0" w:space="0" w:color="auto"/>
        <w:right w:val="none" w:sz="0" w:space="0" w:color="auto"/>
      </w:divBdr>
    </w:div>
    <w:div w:id="1127503623">
      <w:bodyDiv w:val="1"/>
      <w:marLeft w:val="0"/>
      <w:marRight w:val="0"/>
      <w:marTop w:val="0"/>
      <w:marBottom w:val="0"/>
      <w:divBdr>
        <w:top w:val="none" w:sz="0" w:space="0" w:color="auto"/>
        <w:left w:val="none" w:sz="0" w:space="0" w:color="auto"/>
        <w:bottom w:val="none" w:sz="0" w:space="0" w:color="auto"/>
        <w:right w:val="none" w:sz="0" w:space="0" w:color="auto"/>
      </w:divBdr>
    </w:div>
    <w:div w:id="1144203159">
      <w:bodyDiv w:val="1"/>
      <w:marLeft w:val="0"/>
      <w:marRight w:val="0"/>
      <w:marTop w:val="0"/>
      <w:marBottom w:val="0"/>
      <w:divBdr>
        <w:top w:val="none" w:sz="0" w:space="0" w:color="auto"/>
        <w:left w:val="none" w:sz="0" w:space="0" w:color="auto"/>
        <w:bottom w:val="none" w:sz="0" w:space="0" w:color="auto"/>
        <w:right w:val="none" w:sz="0" w:space="0" w:color="auto"/>
      </w:divBdr>
    </w:div>
    <w:div w:id="1230966919">
      <w:bodyDiv w:val="1"/>
      <w:marLeft w:val="0"/>
      <w:marRight w:val="0"/>
      <w:marTop w:val="0"/>
      <w:marBottom w:val="0"/>
      <w:divBdr>
        <w:top w:val="none" w:sz="0" w:space="0" w:color="auto"/>
        <w:left w:val="none" w:sz="0" w:space="0" w:color="auto"/>
        <w:bottom w:val="none" w:sz="0" w:space="0" w:color="auto"/>
        <w:right w:val="none" w:sz="0" w:space="0" w:color="auto"/>
      </w:divBdr>
    </w:div>
    <w:div w:id="1572500823">
      <w:bodyDiv w:val="1"/>
      <w:marLeft w:val="0"/>
      <w:marRight w:val="0"/>
      <w:marTop w:val="0"/>
      <w:marBottom w:val="0"/>
      <w:divBdr>
        <w:top w:val="none" w:sz="0" w:space="0" w:color="auto"/>
        <w:left w:val="none" w:sz="0" w:space="0" w:color="auto"/>
        <w:bottom w:val="none" w:sz="0" w:space="0" w:color="auto"/>
        <w:right w:val="none" w:sz="0" w:space="0" w:color="auto"/>
      </w:divBdr>
    </w:div>
    <w:div w:id="1736271337">
      <w:bodyDiv w:val="1"/>
      <w:marLeft w:val="0"/>
      <w:marRight w:val="0"/>
      <w:marTop w:val="0"/>
      <w:marBottom w:val="0"/>
      <w:divBdr>
        <w:top w:val="none" w:sz="0" w:space="0" w:color="auto"/>
        <w:left w:val="none" w:sz="0" w:space="0" w:color="auto"/>
        <w:bottom w:val="none" w:sz="0" w:space="0" w:color="auto"/>
        <w:right w:val="none" w:sz="0" w:space="0" w:color="auto"/>
      </w:divBdr>
    </w:div>
    <w:div w:id="187206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2021-11-01T12:53:00Z</dcterms:created>
  <dcterms:modified xsi:type="dcterms:W3CDTF">2021-11-24T09:15:00Z</dcterms:modified>
</cp:coreProperties>
</file>