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Global Semantic-based Code Defect Detection</w:t>
      </w:r>
    </w:p>
    <w:p>
      <w:pPr>
        <w:rPr>
          <w:rFonts w:hint="eastAsia"/>
          <w:lang w:val="en-US" w:eastAsia="zh-CN"/>
        </w:rPr>
      </w:pPr>
    </w:p>
    <w:p>
      <w:pPr>
        <w:rPr>
          <w:rFonts w:hint="eastAsia"/>
          <w:lang w:val="en-US" w:eastAsia="zh-CN"/>
        </w:rPr>
      </w:pPr>
      <w:r>
        <w:rPr>
          <w:rFonts w:hint="eastAsia"/>
          <w:lang w:val="en-US" w:eastAsia="zh-CN"/>
        </w:rPr>
        <w:t>Abstract</w:t>
      </w:r>
    </w:p>
    <w:p>
      <w:pPr>
        <w:rPr>
          <w:rFonts w:hint="eastAsia"/>
          <w:lang w:val="en-US" w:eastAsia="zh-CN"/>
        </w:rPr>
      </w:pPr>
    </w:p>
    <w:p>
      <w:pPr>
        <w:rPr>
          <w:rFonts w:hint="eastAsia"/>
        </w:rPr>
      </w:pPr>
      <w:r>
        <w:rPr>
          <w:rFonts w:hint="eastAsia"/>
        </w:rPr>
        <w:t xml:space="preserve">Software technology is becoming more and more closely related to all aspects of social life, and </w:t>
      </w:r>
      <w:r>
        <w:rPr>
          <w:rFonts w:hint="eastAsia"/>
          <w:lang w:val="en-US" w:eastAsia="zh-CN"/>
        </w:rPr>
        <w:t xml:space="preserve">The </w:t>
      </w:r>
      <w:r>
        <w:rPr>
          <w:rFonts w:hint="eastAsia"/>
        </w:rPr>
        <w:t>software development inevitably produces various loopholes, and the identification and positioning of loopholes is very labor-intensive and resource-intensive. How to quickly identify and locate vulnerabilities to improve the stability and security of software operation has become an increasingly serious problem. With the development of deep learning technology, there are some methods that can quickly and automatically identify software vulnerabilities, such as vulnerability identification methods based on code abstract syntax tree (hereinafter referred to as AST) or program data flow graph (hereinafter referred to as PDG), from AST or PDG However, most of the code organization structure will disappear after abstracting through AST, which makes it difficult to capture the semantics of interdependence between code elements, which is not conducive to the identification of vulnerabilities. This paper proposes a code vulnerability feature extraction method based on lexical analysis to exploit wider semantic dependencies for vulnerability identification.</w:t>
      </w:r>
    </w:p>
    <w:p>
      <w:pPr>
        <w:rPr>
          <w:rFonts w:hint="eastAsia"/>
        </w:rPr>
      </w:pPr>
      <w:bookmarkStart w:id="0" w:name="_GoBack"/>
      <w:bookmarkEnd w:id="0"/>
    </w:p>
    <w:p>
      <w:pPr>
        <w:rPr>
          <w:rFonts w:hint="eastAsia"/>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以</w:t>
      </w:r>
      <w:r>
        <w:rPr>
          <w:rFonts w:hint="default" w:ascii="Times New Roman" w:hAnsi="Times New Roman" w:eastAsia="宋体" w:cs="Times New Roman"/>
          <w:color w:val="000000" w:themeColor="text1"/>
          <w:kern w:val="0"/>
          <w:sz w:val="20"/>
          <w:szCs w:val="20"/>
          <w14:textFill>
            <w14:solidFill>
              <w14:schemeClr w14:val="tx1"/>
            </w14:solidFill>
          </w14:textFill>
        </w:rPr>
        <w:t>提升软件运行的稳定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与安全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成为越来越严峻的问题。随着深度学习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技术</w:t>
      </w:r>
      <w:r>
        <w:rPr>
          <w:rFonts w:hint="default" w:ascii="Times New Roman" w:hAnsi="Times New Roman" w:eastAsia="宋体" w:cs="Times New Roman"/>
          <w:color w:val="000000" w:themeColor="text1"/>
          <w:kern w:val="0"/>
          <w:sz w:val="20"/>
          <w:szCs w:val="20"/>
          <w14:textFill>
            <w14:solidFill>
              <w14:schemeClr w14:val="tx1"/>
            </w14:solidFill>
          </w14:textFill>
        </w:rPr>
        <w:t>的发展，出现了一些可快速自动识别软件漏洞的方法，譬如基于代码抽象语法树（以下简称AST）或程序数据流图(以下简称PDG)的漏洞识别方法，从AST或PDG中提取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rPr>
          <w:rFonts w:hint="eastAsia" w:eastAsiaTheme="minorEastAsia"/>
          <w:lang w:eastAsia="zh-CN"/>
        </w:rPr>
      </w:pPr>
      <w: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lang w:eastAsia="zh-CN"/>
        </w:rP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755DE"/>
    <w:rsid w:val="462B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2022-01-09T16:44:00Z</dcterms:created>
  <dc:creator>Administrator</dc:creator>
  <cp:lastModifiedBy>yippy</cp:lastModifiedBy>
  <dcterms:modified xsi:type="dcterms:W3CDTF">2022-01-09T17:00:15Z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667D39D7B1E148B296365042AEE42B8B</vt:lpwstr>
  </property>
</Properties>
</file>