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Hans"/>
        </w:rPr>
        <w:t>“高级</w:t>
      </w:r>
      <w:r>
        <w:rPr>
          <w:rFonts w:hint="default" w:ascii="Times New Roman Regular" w:hAnsi="Times New Roman Regular" w:cs="Times New Roman Regular"/>
          <w:sz w:val="22"/>
          <w:szCs w:val="22"/>
          <w:lang w:val="en-US" w:eastAsia="zh-CN"/>
        </w:rPr>
        <w:t>算法设计</w:t>
      </w:r>
      <w:r>
        <w:rPr>
          <w:rFonts w:hint="default" w:ascii="Times New Roman Regular" w:hAnsi="Times New Roman Regular" w:cs="Times New Roman Regular"/>
          <w:sz w:val="22"/>
          <w:szCs w:val="22"/>
          <w:lang w:val="en-US" w:eastAsia="zh-Hans"/>
        </w:rPr>
        <w:t>与分析”课程</w:t>
      </w:r>
      <w:r>
        <w:rPr>
          <w:rFonts w:hint="default" w:ascii="Times New Roman Regular" w:hAnsi="Times New Roman Regular" w:cs="Times New Roman Regular"/>
          <w:sz w:val="22"/>
          <w:szCs w:val="22"/>
          <w:lang w:val="en-US" w:eastAsia="zh-CN"/>
        </w:rPr>
        <w:t>学习报告</w:t>
      </w:r>
    </w:p>
    <w:p>
      <w:pPr>
        <w:spacing w:line="240" w:lineRule="auto"/>
        <w:rPr>
          <w:rFonts w:hint="default" w:ascii="Times New Roman Regular" w:hAnsi="Times New Roman Regular" w:cs="Times New Roman Regular"/>
          <w:sz w:val="22"/>
          <w:szCs w:val="22"/>
          <w:lang w:val="en-US" w:eastAsia="zh-CN"/>
        </w:rPr>
      </w:pPr>
    </w:p>
    <w:p>
      <w:pPr>
        <w:spacing w:line="240" w:lineRule="auto"/>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21215122, 何峙，大数据与人工智能</w:t>
      </w:r>
    </w:p>
    <w:p>
      <w:pPr>
        <w:spacing w:line="240" w:lineRule="auto"/>
        <w:rPr>
          <w:rFonts w:hint="default" w:ascii="Times New Roman Regular" w:hAnsi="Times New Roman Regular" w:cs="Times New Roman Regular"/>
          <w:sz w:val="22"/>
          <w:szCs w:val="22"/>
          <w:lang w:val="en-US" w:eastAsia="zh-CN"/>
        </w:rPr>
      </w:pPr>
    </w:p>
    <w:p>
      <w:pPr>
        <w:spacing w:line="240" w:lineRule="auto"/>
        <w:rPr>
          <w:rFonts w:hint="default" w:ascii="Times New Roman Regular" w:hAnsi="Times New Roman Regular" w:cs="Times New Roman Regular"/>
          <w:sz w:val="22"/>
          <w:szCs w:val="22"/>
          <w:lang w:eastAsia="zh-CN"/>
        </w:rPr>
      </w:pPr>
      <w:r>
        <w:rPr>
          <w:rFonts w:hint="default" w:ascii="Times New Roman Regular" w:hAnsi="Times New Roman Regular" w:cs="Times New Roman Regular"/>
          <w:sz w:val="22"/>
          <w:szCs w:val="22"/>
          <w:lang w:eastAsia="zh-CN"/>
        </w:rPr>
        <w:t>======================</w:t>
      </w:r>
      <w:r>
        <w:rPr>
          <w:rFonts w:hint="default" w:ascii="Times New Roman Regular" w:hAnsi="Times New Roman Regular" w:cs="Times New Roman Regular"/>
          <w:sz w:val="22"/>
          <w:szCs w:val="22"/>
          <w:lang w:eastAsia="zh-CN"/>
        </w:rPr>
        <w:br w:type="textWrapping"/>
      </w:r>
    </w:p>
    <w:p>
      <w:pPr>
        <w:spacing w:line="240" w:lineRule="auto"/>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作业：</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求解算法时间复杂度递归方程求解方法（PPT第1讲）</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递推法</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换元法</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生成函数法</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特征方程法</w:t>
      </w:r>
    </w:p>
    <w:p>
      <w:pPr>
        <w:widowControl w:val="0"/>
        <w:numPr>
          <w:ilvl w:val="0"/>
          <w:numId w:val="0"/>
        </w:numPr>
        <w:spacing w:line="240" w:lineRule="auto"/>
        <w:jc w:val="both"/>
        <w:rPr>
          <w:rFonts w:hint="default" w:ascii="Times New Roman Regular" w:hAnsi="Times New Roman Regular" w:cs="Times New Roman Regular"/>
          <w:sz w:val="22"/>
          <w:szCs w:val="22"/>
          <w:lang w:val="en-US" w:eastAsia="zh-CN"/>
        </w:rPr>
      </w:pP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分治与递归，整数划分问题（PPT第2讲）</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n位大整数的乘法</w:t>
      </w:r>
      <w:r>
        <w:rPr>
          <w:rFonts w:hint="default" w:ascii="Times New Roman Regular" w:hAnsi="Times New Roman Regular" w:cs="Times New Roman Regular"/>
          <w:sz w:val="22"/>
          <w:szCs w:val="2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Regular" w:hAnsi="Times New Roman Regular" w:cs="Times New Roman Regular"/>
          <w:sz w:val="22"/>
          <w:szCs w:val="22"/>
          <w:lang w:eastAsia="zh-CN"/>
        </w:rPr>
        <w:instrText xml:space="preserve">ADDIN CNKISM.UserStyle</w:instrText>
      </w:r>
      <w:r>
        <w:rPr>
          <w:rFonts w:hint="default" w:ascii="Times New Roman Regular" w:hAnsi="Times New Roman Regular" w:cs="Times New Roman Regular"/>
          <w:sz w:val="22"/>
          <w:szCs w:val="22"/>
        </w:rPr>
        <w:fldChar w:fldCharType="separate"/>
      </w:r>
      <w:r>
        <w:rPr>
          <w:rFonts w:hint="default" w:ascii="Times New Roman Regular" w:hAnsi="Times New Roman Regular" w:cs="Times New Roman Regular"/>
          <w:sz w:val="22"/>
          <w:szCs w:val="22"/>
        </w:rPr>
        <w:fldChar w:fldCharType="end"/>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动态规划，完全加括号的矩阵连乘</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用动态规划求解矩阵链</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构建最优二叉树/ 说明矩阵连乘不满足四边形不等式条件</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证明贪心算法的性质（最优解）/ N皇后问题</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将N皇后递归问题改为迭代实现</w:t>
      </w:r>
    </w:p>
    <w:p>
      <w:pPr>
        <w:numPr>
          <w:ilvl w:val="0"/>
          <w:numId w:val="1"/>
        </w:numPr>
        <w:spacing w:line="240" w:lineRule="auto"/>
        <w:rPr>
          <w:rFonts w:hint="default" w:ascii="Times New Roman Regular" w:hAnsi="Times New Roman Regular" w:cs="Times New Roman Regular" w:eastAsiaTheme="minorEastAsia"/>
          <w:sz w:val="22"/>
          <w:szCs w:val="22"/>
          <w:lang w:eastAsia="zh-CN"/>
        </w:rPr>
      </w:pPr>
      <w:r>
        <w:rPr>
          <w:rFonts w:hint="default" w:ascii="Times New Roman Regular" w:hAnsi="Times New Roman Regular" w:cs="Times New Roman Regular"/>
          <w:sz w:val="22"/>
          <w:szCs w:val="22"/>
          <w:lang w:val="en-US" w:eastAsia="zh-CN"/>
        </w:rPr>
        <w:t>实现局部搜索算法具体应用</w:t>
      </w:r>
    </w:p>
    <w:p>
      <w:pPr>
        <w:numPr>
          <w:ilvl w:val="0"/>
          <w:numId w:val="0"/>
        </w:numPr>
        <w:spacing w:line="240" w:lineRule="auto"/>
        <w:rPr>
          <w:rFonts w:hint="default" w:ascii="Times New Roman Regular" w:hAnsi="Times New Roman Regular" w:cs="Times New Roman Regular" w:eastAsiaTheme="minorEastAsia"/>
          <w:sz w:val="22"/>
          <w:szCs w:val="22"/>
          <w:lang w:eastAsia="zh-CN"/>
        </w:rPr>
      </w:pPr>
    </w:p>
    <w:p>
      <w:pPr>
        <w:numPr>
          <w:ilvl w:val="0"/>
          <w:numId w:val="0"/>
        </w:numPr>
        <w:pBdr>
          <w:bottom w:val="double" w:color="auto" w:sz="4" w:space="0"/>
        </w:pBdr>
        <w:spacing w:line="240" w:lineRule="auto"/>
        <w:rPr>
          <w:rFonts w:hint="default" w:ascii="Times New Roman Regular" w:hAnsi="Times New Roman Regular" w:cs="Times New Roman Regular" w:eastAsiaTheme="minorEastAsia"/>
          <w:sz w:val="22"/>
          <w:szCs w:val="22"/>
          <w:lang w:eastAsia="zh-CN"/>
        </w:rPr>
      </w:pPr>
    </w:p>
    <w:p>
      <w:pPr>
        <w:numPr>
          <w:ilvl w:val="0"/>
          <w:numId w:val="0"/>
        </w:numPr>
        <w:spacing w:line="240" w:lineRule="auto"/>
        <w:rPr>
          <w:rFonts w:hint="default" w:ascii="Times New Roman Regular" w:hAnsi="Times New Roman Regular" w:cs="Times New Roman Regular"/>
          <w:sz w:val="22"/>
          <w:szCs w:val="22"/>
          <w:lang w:eastAsia="zh-CN"/>
        </w:rPr>
      </w:pPr>
    </w:p>
    <w:p>
      <w:pPr>
        <w:numPr>
          <w:ilvl w:val="0"/>
          <w:numId w:val="0"/>
        </w:numPr>
        <w:spacing w:line="240" w:lineRule="auto"/>
        <w:rPr>
          <w:rFonts w:hint="default" w:ascii="Times New Roman Regular" w:hAnsi="Times New Roman Regular" w:cs="Times New Roman Regular"/>
          <w:sz w:val="22"/>
          <w:szCs w:val="22"/>
          <w:lang w:eastAsia="zh-CN"/>
        </w:rPr>
      </w:pPr>
    </w:p>
    <w:p>
      <w:pPr>
        <w:numPr>
          <w:ilvl w:val="0"/>
          <w:numId w:val="0"/>
        </w:numPr>
        <w:spacing w:line="240" w:lineRule="auto"/>
        <w:ind w:firstLine="42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本课程把算法原理跟实际问题相结合，将原本枯燥的理论通过一些实际例子阐述明白，十分有趣！不是讲解一个个算法的实现过程，而是深入具体分析一类类算法背后的设计思想，并对算法的正确性和合理性进行论证，很具有启发性，对日常工作学习有很大帮助！现对课程内容进行总结性回顾，以加深对算法分析设计思想的理解。</w:t>
      </w:r>
    </w:p>
    <w:p>
      <w:pPr>
        <w:numPr>
          <w:ilvl w:val="0"/>
          <w:numId w:val="0"/>
        </w:numPr>
        <w:spacing w:line="240" w:lineRule="auto"/>
        <w:rPr>
          <w:rFonts w:hint="default" w:ascii="Times New Roman Regular" w:hAnsi="Times New Roman Regular" w:cs="Times New Roman Regular"/>
          <w:sz w:val="22"/>
          <w:szCs w:val="22"/>
          <w:lang w:val="en-US" w:eastAsia="zh-Hans"/>
        </w:rPr>
      </w:pPr>
    </w:p>
    <w:p>
      <w:pPr>
        <w:numPr>
          <w:ilvl w:val="0"/>
          <w:numId w:val="2"/>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算法复杂度。</w:t>
      </w:r>
    </w:p>
    <w:p>
      <w:pPr>
        <w:numPr>
          <w:ilvl w:val="0"/>
          <w:numId w:val="0"/>
        </w:numPr>
        <w:spacing w:line="240" w:lineRule="auto"/>
        <w:ind w:firstLine="420" w:firstLineChars="0"/>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这是衡量算法优劣的重要指标。我们不仅要用算法解决问题，而且要越来越快的解决问题，这也是我们学习算法设计最主要驱动力。算法复杂度通常用数量阶表示，如我们熟悉的时间复杂度从小到大的排列依次是：O</w:t>
      </w:r>
      <w:r>
        <w:rPr>
          <w:rFonts w:hint="default" w:ascii="Times New Roman Regular" w:hAnsi="Times New Roman Regular" w:cs="Times New Roman Regular"/>
          <w:sz w:val="22"/>
          <w:szCs w:val="22"/>
          <w:lang w:eastAsia="zh-Hans"/>
        </w:rPr>
        <w:t>(1) &lt; O(logn) &lt; O(n) &lt; O(nlogn) &lt; O(n</w:t>
      </w:r>
      <w:r>
        <w:rPr>
          <w:rFonts w:hint="default" w:ascii="Times New Roman Regular" w:hAnsi="Times New Roman Regular" w:cs="Times New Roman Regular"/>
          <w:sz w:val="22"/>
          <w:szCs w:val="22"/>
          <w:vertAlign w:val="superscript"/>
          <w:lang w:eastAsia="zh-Hans"/>
        </w:rPr>
        <w:t>2</w:t>
      </w:r>
      <w:r>
        <w:rPr>
          <w:rFonts w:hint="default" w:ascii="Times New Roman Regular" w:hAnsi="Times New Roman Regular" w:cs="Times New Roman Regular"/>
          <w:sz w:val="22"/>
          <w:szCs w:val="22"/>
          <w:lang w:eastAsia="zh-Hans"/>
        </w:rPr>
        <w:t>) &lt; O(n</w:t>
      </w:r>
      <w:r>
        <w:rPr>
          <w:rFonts w:hint="default" w:ascii="Times New Roman Regular" w:hAnsi="Times New Roman Regular" w:cs="Times New Roman Regular"/>
          <w:sz w:val="22"/>
          <w:szCs w:val="22"/>
          <w:vertAlign w:val="superscript"/>
          <w:lang w:eastAsia="zh-Hans"/>
        </w:rPr>
        <w:t>3</w:t>
      </w:r>
      <w:r>
        <w:rPr>
          <w:rFonts w:hint="default" w:ascii="Times New Roman Regular" w:hAnsi="Times New Roman Regular" w:cs="Times New Roman Regular"/>
          <w:sz w:val="22"/>
          <w:szCs w:val="22"/>
          <w:lang w:eastAsia="zh-Hans"/>
        </w:rPr>
        <w:t>) &lt; O(2</w:t>
      </w:r>
      <w:r>
        <w:rPr>
          <w:rFonts w:hint="default" w:ascii="Times New Roman Regular" w:hAnsi="Times New Roman Regular" w:cs="Times New Roman Regular"/>
          <w:sz w:val="22"/>
          <w:szCs w:val="22"/>
          <w:vertAlign w:val="superscript"/>
          <w:lang w:eastAsia="zh-Hans"/>
        </w:rPr>
        <w:t>n</w:t>
      </w:r>
      <w:r>
        <w:rPr>
          <w:rFonts w:hint="default" w:ascii="Times New Roman Regular" w:hAnsi="Times New Roman Regular" w:cs="Times New Roman Regular"/>
          <w:sz w:val="22"/>
          <w:szCs w:val="22"/>
          <w:lang w:eastAsia="zh-Hans"/>
        </w:rPr>
        <w:t>) &lt; O(n!) &lt; O(n</w:t>
      </w:r>
      <w:r>
        <w:rPr>
          <w:rFonts w:hint="default" w:ascii="Times New Roman Regular" w:hAnsi="Times New Roman Regular" w:cs="Times New Roman Regular"/>
          <w:sz w:val="22"/>
          <w:szCs w:val="22"/>
          <w:vertAlign w:val="superscript"/>
          <w:lang w:eastAsia="zh-Hans"/>
        </w:rPr>
        <w:t>k</w:t>
      </w:r>
      <w:r>
        <w:rPr>
          <w:rFonts w:hint="default" w:ascii="Times New Roman Regular" w:hAnsi="Times New Roman Regular" w:cs="Times New Roman Regular"/>
          <w:sz w:val="22"/>
          <w:szCs w:val="22"/>
          <w:lang w:eastAsia="zh-Hans"/>
        </w:rPr>
        <w:t>)。</w:t>
      </w:r>
      <w:r>
        <w:rPr>
          <w:rFonts w:hint="default" w:ascii="Times New Roman Regular" w:hAnsi="Times New Roman Regular" w:cs="Times New Roman Regular"/>
          <w:sz w:val="22"/>
          <w:szCs w:val="22"/>
          <w:lang w:val="en-US" w:eastAsia="zh-Hans"/>
        </w:rPr>
        <w:t>我们可以跑代码，通过统计监控得出算法的执行时间，但这种统计方式具有很大局限性：</w:t>
      </w:r>
      <w:r>
        <w:rPr>
          <w:rFonts w:hint="default" w:ascii="Times New Roman Regular" w:hAnsi="Times New Roman Regular" w:cs="Times New Roman Regular"/>
          <w:sz w:val="22"/>
          <w:szCs w:val="22"/>
          <w:lang w:eastAsia="zh-Hans"/>
        </w:rPr>
        <w:t>1）</w:t>
      </w:r>
      <w:r>
        <w:rPr>
          <w:rFonts w:hint="default" w:ascii="Times New Roman Regular" w:hAnsi="Times New Roman Regular" w:cs="Times New Roman Regular"/>
          <w:sz w:val="22"/>
          <w:szCs w:val="22"/>
          <w:lang w:val="en-US" w:eastAsia="zh-Hans"/>
        </w:rPr>
        <w:t>测试结果受硬件的影响较大；</w:t>
      </w:r>
      <w:r>
        <w:rPr>
          <w:rFonts w:hint="default" w:ascii="Times New Roman Regular" w:hAnsi="Times New Roman Regular" w:cs="Times New Roman Regular"/>
          <w:sz w:val="22"/>
          <w:szCs w:val="22"/>
          <w:lang w:eastAsia="zh-Hans"/>
        </w:rPr>
        <w:t>2）</w:t>
      </w:r>
      <w:r>
        <w:rPr>
          <w:rFonts w:hint="default" w:ascii="Times New Roman Regular" w:hAnsi="Times New Roman Regular" w:cs="Times New Roman Regular"/>
          <w:sz w:val="22"/>
          <w:szCs w:val="22"/>
          <w:lang w:val="en-US" w:eastAsia="zh-Hans"/>
        </w:rPr>
        <w:t>测试结果受数据规模的影响很大。于是，课程介绍了一些快速分析出算法的时间复杂度的方法，如：</w:t>
      </w:r>
    </w:p>
    <w:p>
      <w:pPr>
        <w:numPr>
          <w:ilvl w:val="0"/>
          <w:numId w:val="3"/>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递推法：利用递推式不断的循环解嵌套；</w:t>
      </w:r>
    </w:p>
    <w:p>
      <w:pPr>
        <w:numPr>
          <w:ilvl w:val="0"/>
          <w:numId w:val="3"/>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换元法：通过代换参数可将复杂的递推式转换为较为简单的递推式；</w:t>
      </w:r>
    </w:p>
    <w:p>
      <w:pPr>
        <w:numPr>
          <w:ilvl w:val="0"/>
          <w:numId w:val="3"/>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生成函数法：构造数列的生成函数，再利用数列的性质求解N的表达式方法；</w:t>
      </w:r>
    </w:p>
    <w:p>
      <w:pPr>
        <w:numPr>
          <w:ilvl w:val="0"/>
          <w:numId w:val="3"/>
        </w:numPr>
        <w:spacing w:line="240" w:lineRule="auto"/>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特征方程法：通过求解特征方程的根从而求解递推方程的解的方法；</w:t>
      </w:r>
    </w:p>
    <w:p>
      <w:pPr>
        <w:numPr>
          <w:ilvl w:val="0"/>
          <w:numId w:val="0"/>
        </w:numPr>
        <w:spacing w:line="240" w:lineRule="auto"/>
        <w:jc w:val="both"/>
        <w:rPr>
          <w:rFonts w:hint="eastAsia"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lang w:val="en-US" w:eastAsia="zh-Hans"/>
        </w:rPr>
        <w:t>这对快速衡量各种算法的执行效率很有帮助。了解了算法的复杂度，不难认识到随着算法的改进，相同时间内能够处理的数据量也大大提升</w:t>
      </w:r>
      <w:r>
        <w:rPr>
          <w:rFonts w:hint="eastAsia" w:ascii="Times New Roman Regular" w:hAnsi="Times New Roman Regular" w:cs="Times New Roman Regular"/>
          <w:sz w:val="22"/>
          <w:szCs w:val="22"/>
          <w:lang w:val="en-US" w:eastAsia="zh-Hans"/>
        </w:rPr>
        <w:t>。</w:t>
      </w:r>
    </w:p>
    <w:p>
      <w:pPr>
        <w:numPr>
          <w:ilvl w:val="0"/>
          <w:numId w:val="0"/>
        </w:numPr>
        <w:spacing w:line="240" w:lineRule="auto"/>
        <w:jc w:val="center"/>
        <w:rPr>
          <w:rFonts w:hint="default" w:ascii="Times New Roman Regular" w:hAnsi="Times New Roman Regular" w:cs="Times New Roman Regular"/>
          <w:sz w:val="22"/>
          <w:szCs w:val="22"/>
        </w:rPr>
        <w:sectPr>
          <w:footerReference r:id="rId3" w:type="default"/>
          <w:pgSz w:w="11906" w:h="16838"/>
          <w:pgMar w:top="1440" w:right="1800" w:bottom="1440" w:left="1800" w:header="851" w:footer="992" w:gutter="0"/>
          <w:pgNumType w:fmt="decimal" w:start="1"/>
          <w:cols w:space="425" w:num="1"/>
          <w:docGrid w:type="lines" w:linePitch="312" w:charSpace="0"/>
        </w:sectPr>
      </w:pPr>
    </w:p>
    <w:p>
      <w:pPr>
        <w:numPr>
          <w:ilvl w:val="0"/>
          <w:numId w:val="0"/>
        </w:numPr>
        <w:spacing w:line="240" w:lineRule="auto"/>
        <w:jc w:val="center"/>
        <w:rPr>
          <w:rFonts w:hint="default" w:ascii="Times New Roman Regular" w:hAnsi="Times New Roman Regular" w:cs="Times New Roman Regular"/>
          <w:sz w:val="22"/>
          <w:szCs w:val="22"/>
          <w:lang w:val="en-US" w:eastAsia="zh-Hans"/>
        </w:rPr>
      </w:pPr>
      <w:r>
        <w:rPr>
          <w:rFonts w:hint="default" w:ascii="Times New Roman Regular" w:hAnsi="Times New Roman Regular" w:cs="Times New Roman Regular"/>
          <w:sz w:val="22"/>
          <w:szCs w:val="22"/>
        </w:rPr>
        <w:drawing>
          <wp:inline distT="0" distB="0" distL="114300" distR="114300">
            <wp:extent cx="3804920" cy="1858645"/>
            <wp:effectExtent l="0" t="0" r="508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04920" cy="1858645"/>
                    </a:xfrm>
                    <a:prstGeom prst="rect">
                      <a:avLst/>
                    </a:prstGeom>
                    <a:noFill/>
                    <a:ln>
                      <a:noFill/>
                    </a:ln>
                  </pic:spPr>
                </pic:pic>
              </a:graphicData>
            </a:graphic>
          </wp:inline>
        </w:drawing>
      </w:r>
    </w:p>
    <w:p>
      <w:pPr>
        <w:numPr>
          <w:ilvl w:val="0"/>
          <w:numId w:val="0"/>
        </w:numPr>
        <w:spacing w:line="240" w:lineRule="auto"/>
        <w:jc w:val="center"/>
        <w:rPr>
          <w:rFonts w:hint="default" w:ascii="Times New Roman Regular" w:hAnsi="Times New Roman Regular" w:cs="Times New Roman Regular"/>
          <w:sz w:val="16"/>
          <w:szCs w:val="16"/>
          <w:lang w:val="en-US" w:eastAsia="zh-Hans"/>
        </w:rPr>
      </w:pPr>
      <w:r>
        <w:rPr>
          <w:rFonts w:hint="default" w:ascii="Times New Roman Regular" w:hAnsi="Times New Roman Regular" w:cs="Times New Roman Regular"/>
          <w:sz w:val="16"/>
          <w:szCs w:val="16"/>
          <w:lang w:val="en-US" w:eastAsia="zh-Hans"/>
        </w:rPr>
        <w:t>图</w:t>
      </w:r>
      <w:r>
        <w:rPr>
          <w:rFonts w:hint="default" w:ascii="Times New Roman Regular" w:hAnsi="Times New Roman Regular" w:cs="Times New Roman Regular"/>
          <w:sz w:val="16"/>
          <w:szCs w:val="16"/>
          <w:lang w:eastAsia="zh-Hans"/>
        </w:rPr>
        <w:t xml:space="preserve">1 </w:t>
      </w:r>
      <w:r>
        <w:rPr>
          <w:rFonts w:hint="default" w:ascii="Times New Roman Regular" w:hAnsi="Times New Roman Regular" w:cs="Times New Roman Regular"/>
          <w:sz w:val="16"/>
          <w:szCs w:val="16"/>
          <w:lang w:val="en-US" w:eastAsia="zh-Hans"/>
        </w:rPr>
        <w:t>随年份增长而获得改进的算法对于处理数据量的影响</w:t>
      </w:r>
    </w:p>
    <w:p>
      <w:pPr>
        <w:keepNext w:val="0"/>
        <w:keepLines w:val="0"/>
        <w:widowControl/>
        <w:suppressLineNumbers w:val="0"/>
        <w:spacing w:line="240" w:lineRule="auto"/>
        <w:jc w:val="center"/>
        <w:rPr>
          <w:rFonts w:hint="default" w:ascii="Times New Roman Regular" w:hAnsi="Times New Roman Regular" w:cs="Times New Roman Regular"/>
          <w:sz w:val="16"/>
          <w:szCs w:val="16"/>
          <w:lang w:val="en-US" w:eastAsia="zh-Hans"/>
        </w:rPr>
      </w:pPr>
      <w:r>
        <w:rPr>
          <w:rFonts w:hint="default" w:ascii="Times New Roman Regular" w:hAnsi="Times New Roman Regular" w:cs="Times New Roman Regular"/>
          <w:sz w:val="16"/>
          <w:szCs w:val="16"/>
          <w:lang w:val="en-US" w:eastAsia="zh-Hans"/>
        </w:rPr>
        <w:t>（from</w:t>
      </w:r>
      <w:r>
        <w:rPr>
          <w:rFonts w:hint="default" w:ascii="Times New Roman Regular" w:hAnsi="Times New Roman Regular" w:cs="Times New Roman Regular"/>
          <w:sz w:val="16"/>
          <w:szCs w:val="16"/>
          <w:lang w:eastAsia="zh-Hans"/>
        </w:rPr>
        <w:t xml:space="preserve"> </w:t>
      </w:r>
      <w:r>
        <w:rPr>
          <w:rFonts w:hint="default" w:ascii="Times New Roman Regular" w:hAnsi="Times New Roman Regular" w:eastAsia="宋体" w:cs="Times New Roman Regular"/>
          <w:kern w:val="0"/>
          <w:sz w:val="16"/>
          <w:szCs w:val="16"/>
          <w:lang w:val="en-US" w:eastAsia="zh-CN" w:bidi="ar"/>
        </w:rPr>
        <w:t>MIT Computer Science &amp; Artificial Intelligence Laboratory</w:t>
      </w:r>
      <w:r>
        <w:rPr>
          <w:rFonts w:hint="default" w:ascii="Times New Roman Regular" w:hAnsi="Times New Roman Regular" w:cs="Times New Roman Regular"/>
          <w:sz w:val="16"/>
          <w:szCs w:val="16"/>
          <w:vertAlign w:val="superscript"/>
          <w:lang w:eastAsia="zh-Hans"/>
        </w:rPr>
        <w:t>1</w:t>
      </w:r>
      <w:r>
        <w:rPr>
          <w:rFonts w:hint="default" w:ascii="Times New Roman Regular" w:hAnsi="Times New Roman Regular" w:cs="Times New Roman Regular"/>
          <w:sz w:val="16"/>
          <w:szCs w:val="16"/>
          <w:lang w:val="en-US" w:eastAsia="zh-Hans"/>
        </w:rPr>
        <w:t>）</w:t>
      </w:r>
    </w:p>
    <w:p>
      <w:pPr>
        <w:keepNext w:val="0"/>
        <w:keepLines w:val="0"/>
        <w:widowControl/>
        <w:suppressLineNumbers w:val="0"/>
        <w:spacing w:line="240" w:lineRule="auto"/>
        <w:jc w:val="center"/>
        <w:rPr>
          <w:rFonts w:hint="default" w:ascii="Times New Roman Regular" w:hAnsi="Times New Roman Regular" w:cs="Times New Roman Regular"/>
          <w:sz w:val="22"/>
          <w:szCs w:val="22"/>
          <w:lang w:val="en-US" w:eastAsia="zh-Hans"/>
        </w:rPr>
      </w:pPr>
    </w:p>
    <w:p>
      <w:pPr>
        <w:pStyle w:val="4"/>
        <w:keepNext w:val="0"/>
        <w:keepLines w:val="0"/>
        <w:widowControl/>
        <w:suppressLineNumbers w:val="0"/>
        <w:shd w:val="clear" w:fill="FFFFFF"/>
        <w:spacing w:before="0" w:beforeAutospacing="0" w:after="0" w:afterAutospacing="0" w:line="240" w:lineRule="auto"/>
        <w:ind w:left="0" w:firstLine="420" w:firstLineChars="0"/>
        <w:rPr>
          <w:rFonts w:hint="eastAsia" w:ascii="Times New Roman Regular" w:hAnsi="Times New Roman Regular" w:eastAsia="Helvetica" w:cs="Times New Roman Regular"/>
          <w:i w:val="0"/>
          <w:iCs w:val="0"/>
          <w:caps w:val="0"/>
          <w:color w:val="24292F"/>
          <w:spacing w:val="0"/>
          <w:sz w:val="22"/>
          <w:szCs w:val="22"/>
          <w:shd w:val="clear" w:fill="FFFFFF"/>
          <w:lang w:eastAsia="zh-Hans"/>
        </w:rPr>
      </w:pP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图</w:t>
      </w:r>
      <w:r>
        <w:rPr>
          <w:rFonts w:hint="default" w:ascii="Times New Roman Regular" w:hAnsi="Times New Roman Regular" w:eastAsia="Helvetica" w:cs="Times New Roman Regular"/>
          <w:i w:val="0"/>
          <w:iCs w:val="0"/>
          <w:caps w:val="0"/>
          <w:color w:val="24292F"/>
          <w:spacing w:val="0"/>
          <w:kern w:val="0"/>
          <w:sz w:val="22"/>
          <w:szCs w:val="22"/>
          <w:shd w:val="clear" w:fill="FFFFFF"/>
          <w:lang w:eastAsia="zh-CN" w:bidi="ar"/>
        </w:rPr>
        <w:t>1</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列出的4个算法族，它们随着年份增长，获得了改进，处理的数据量呈直线式的上升</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Hans" w:bidi="ar"/>
        </w:rPr>
        <w:t>。</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图中还标有根据摩尔定律</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Hans" w:bidi="ar"/>
        </w:rPr>
        <w:t>的</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硬件</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Hans" w:bidi="ar"/>
        </w:rPr>
        <w:t>（灰色线）</w:t>
      </w:r>
      <w:r>
        <w:rPr>
          <w:rFonts w:hint="default" w:ascii="Times New Roman Regular" w:hAnsi="Times New Roman Regular" w:eastAsia="Helvetica" w:cs="Times New Roman Regular"/>
          <w:i w:val="0"/>
          <w:iCs w:val="0"/>
          <w:caps w:val="0"/>
          <w:color w:val="24292F"/>
          <w:spacing w:val="0"/>
          <w:kern w:val="0"/>
          <w:sz w:val="22"/>
          <w:szCs w:val="22"/>
          <w:shd w:val="clear" w:fill="FFFFFF"/>
          <w:lang w:val="en-US" w:eastAsia="zh-CN" w:bidi="ar"/>
        </w:rPr>
        <w:t>随年份的改进趋势。对比算法的改进，硬件的改进对处理数据量的提升显得相当平滑。</w:t>
      </w:r>
      <w:r>
        <w:rPr>
          <w:rFonts w:hint="default" w:ascii="Times New Roman Regular" w:hAnsi="Times New Roman Regular" w:eastAsia="Helvetica" w:cs="Times New Roman Regular"/>
          <w:i w:val="0"/>
          <w:iCs w:val="0"/>
          <w:caps w:val="0"/>
          <w:color w:val="24292F"/>
          <w:spacing w:val="0"/>
          <w:sz w:val="22"/>
          <w:szCs w:val="22"/>
          <w:shd w:val="clear" w:fill="FFFFFF"/>
        </w:rPr>
        <w:t>由此可得</w:t>
      </w:r>
      <w:r>
        <w:rPr>
          <w:rFonts w:hint="eastAsia" w:ascii="Times New Roman Regular" w:hAnsi="Times New Roman Regular" w:eastAsia="Helvetica" w:cs="Times New Roman Regular"/>
          <w:i w:val="0"/>
          <w:iCs w:val="0"/>
          <w:caps w:val="0"/>
          <w:color w:val="24292F"/>
          <w:spacing w:val="0"/>
          <w:sz w:val="22"/>
          <w:szCs w:val="22"/>
          <w:shd w:val="clear" w:fill="FFFFFF"/>
          <w:lang w:eastAsia="zh-Hans"/>
        </w:rPr>
        <w:t>：</w:t>
      </w:r>
    </w:p>
    <w:p>
      <w:pPr>
        <w:pStyle w:val="4"/>
        <w:keepNext w:val="0"/>
        <w:keepLines w:val="0"/>
        <w:widowControl/>
        <w:numPr>
          <w:ilvl w:val="0"/>
          <w:numId w:val="4"/>
        </w:numPr>
        <w:suppressLineNumbers w:val="0"/>
        <w:shd w:val="clear" w:fill="FFFFFF"/>
        <w:spacing w:before="0" w:beforeAutospacing="0" w:after="0" w:afterAutospacing="0" w:line="240" w:lineRule="auto"/>
        <w:ind w:left="0" w:firstLine="0"/>
        <w:rPr>
          <w:rFonts w:hint="default" w:ascii="Times New Roman Regular" w:hAnsi="Times New Roman Regular" w:eastAsia="Helvetica" w:cs="Times New Roman Regular"/>
          <w:i w:val="0"/>
          <w:iCs w:val="0"/>
          <w:caps w:val="0"/>
          <w:color w:val="24292F"/>
          <w:spacing w:val="0"/>
          <w:sz w:val="22"/>
          <w:szCs w:val="22"/>
          <w:shd w:val="clear" w:fill="FFFFFF"/>
        </w:rPr>
      </w:pPr>
      <w:r>
        <w:rPr>
          <w:rFonts w:hint="default" w:ascii="Times New Roman Regular" w:hAnsi="Times New Roman Regular" w:eastAsia="Helvetica" w:cs="Times New Roman Regular"/>
          <w:i w:val="0"/>
          <w:iCs w:val="0"/>
          <w:caps w:val="0"/>
          <w:color w:val="24292F"/>
          <w:spacing w:val="0"/>
          <w:sz w:val="22"/>
          <w:szCs w:val="22"/>
          <w:shd w:val="clear" w:fill="FFFFFF"/>
        </w:rPr>
        <w:t>算法改进带来的改变问题的可操作性，是硬件改进不能比拟的；</w:t>
      </w:r>
    </w:p>
    <w:p>
      <w:pPr>
        <w:pStyle w:val="4"/>
        <w:keepNext w:val="0"/>
        <w:keepLines w:val="0"/>
        <w:widowControl/>
        <w:numPr>
          <w:ilvl w:val="0"/>
          <w:numId w:val="4"/>
        </w:numPr>
        <w:suppressLineNumbers w:val="0"/>
        <w:shd w:val="clear" w:fill="FFFFFF"/>
        <w:spacing w:before="0" w:beforeAutospacing="0" w:after="0" w:afterAutospacing="0" w:line="240" w:lineRule="auto"/>
        <w:ind w:left="0" w:firstLine="0"/>
        <w:rPr>
          <w:rFonts w:hint="default" w:ascii="Times New Roman Regular" w:hAnsi="Times New Roman Regular" w:cs="Times New Roman Regular"/>
          <w:sz w:val="22"/>
          <w:szCs w:val="22"/>
        </w:rPr>
      </w:pPr>
      <w:r>
        <w:rPr>
          <w:rFonts w:hint="default" w:ascii="Times New Roman Regular" w:hAnsi="Times New Roman Regular" w:eastAsia="Helvetica" w:cs="Times New Roman Regular"/>
          <w:i w:val="0"/>
          <w:iCs w:val="0"/>
          <w:caps w:val="0"/>
          <w:color w:val="24292F"/>
          <w:spacing w:val="0"/>
          <w:sz w:val="22"/>
          <w:szCs w:val="22"/>
          <w:shd w:val="clear" w:fill="FFFFFF"/>
        </w:rPr>
        <w:t>随着数据量的大量提升，算法的改进比硬件的改进显得更加重要。</w:t>
      </w:r>
    </w:p>
    <w:p>
      <w:pPr>
        <w:pStyle w:val="4"/>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Helvetica" w:cs="Times New Roman Regular"/>
          <w:i w:val="0"/>
          <w:iCs w:val="0"/>
          <w:caps w:val="0"/>
          <w:color w:val="24292F"/>
          <w:spacing w:val="0"/>
          <w:sz w:val="22"/>
          <w:szCs w:val="22"/>
          <w:shd w:val="clear" w:fill="FFFFFF"/>
        </w:rPr>
      </w:pPr>
      <w:r>
        <w:rPr>
          <w:rFonts w:hint="default" w:ascii="Times New Roman Regular" w:hAnsi="Times New Roman Regular" w:eastAsia="Helvetica" w:cs="Times New Roman Regular"/>
          <w:i w:val="0"/>
          <w:iCs w:val="0"/>
          <w:caps w:val="0"/>
          <w:color w:val="24292F"/>
          <w:spacing w:val="0"/>
          <w:sz w:val="22"/>
          <w:szCs w:val="22"/>
          <w:shd w:val="clear" w:fill="FFFFFF"/>
        </w:rPr>
        <w:t>这些发现表明算法的改进在例如数据分析和机器学习等领域上相当重要，因为它们都依赖于大数据。</w:t>
      </w:r>
    </w:p>
    <w:p>
      <w:pPr>
        <w:pStyle w:val="4"/>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eastAsia" w:ascii="Times New Roman Regular" w:hAnsi="Times New Roman Regular" w:eastAsia="Helvetica" w:cs="Times New Roman Regular"/>
          <w:i w:val="0"/>
          <w:iCs w:val="0"/>
          <w:caps w:val="0"/>
          <w:color w:val="24292F"/>
          <w:spacing w:val="0"/>
          <w:sz w:val="22"/>
          <w:szCs w:val="22"/>
          <w:shd w:val="clear" w:fill="FFFFFF"/>
          <w:lang w:eastAsia="zh-Hans"/>
        </w:rPr>
      </w:pP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eastAsia" w:ascii="Times New Roman Regular" w:hAnsi="Times New Roman Regular" w:eastAsia="Helvetica" w:cs="Times New Roman Regular"/>
          <w:i w:val="0"/>
          <w:iCs w:val="0"/>
          <w:caps w:val="0"/>
          <w:color w:val="24292F"/>
          <w:spacing w:val="0"/>
          <w:sz w:val="22"/>
          <w:szCs w:val="22"/>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shd w:val="clear" w:fill="FFFFFF"/>
          <w:lang w:val="en-US" w:eastAsia="zh-Hans"/>
        </w:rPr>
        <w:t>分治与递归</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shd w:val="clear" w:fill="FFFFFF"/>
          <w:lang w:val="en-US" w:eastAsia="zh-Hans"/>
        </w:rPr>
        <w:t>动态规划</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shd w:val="clear" w:fill="FFFFFF"/>
          <w:lang w:val="en-US" w:eastAsia="zh-Hans"/>
        </w:rPr>
        <w:t>贪心策略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shd w:val="clear" w:fill="FFFFFF"/>
          <w:lang w:val="en-US" w:eastAsia="zh-Hans"/>
        </w:rPr>
        <w:t>回溯与分枝界限策略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shd w:val="clear" w:fill="FFFFFF"/>
          <w:lang w:val="en-US" w:eastAsia="zh-Hans"/>
        </w:rPr>
        <w:t>局部与随机搜索策略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Helvetica" w:cs="Times New Roman Regular"/>
          <w:i w:val="0"/>
          <w:iCs w:val="0"/>
          <w:caps w:val="0"/>
          <w:color w:val="24292F"/>
          <w:spacing w:val="0"/>
          <w:sz w:val="22"/>
          <w:szCs w:val="22"/>
          <w:shd w:val="clear" w:fill="FFFFFF"/>
          <w:lang w:val="en-US" w:eastAsia="zh-Hans"/>
        </w:rPr>
      </w:pPr>
      <w:r>
        <w:rPr>
          <w:rFonts w:hint="eastAsia" w:ascii="Times New Roman Regular" w:hAnsi="Times New Roman Regular" w:eastAsia="Helvetica" w:cs="Times New Roman Regular"/>
          <w:i w:val="0"/>
          <w:iCs w:val="0"/>
          <w:caps w:val="0"/>
          <w:color w:val="24292F"/>
          <w:spacing w:val="0"/>
          <w:sz w:val="22"/>
          <w:szCs w:val="22"/>
          <w:shd w:val="clear" w:fill="FFFFFF"/>
          <w:lang w:val="en-US" w:eastAsia="zh-Hans"/>
        </w:rPr>
        <w:t>遗传算法</w:t>
      </w:r>
    </w:p>
    <w:p>
      <w:pPr>
        <w:keepNext w:val="0"/>
        <w:keepLines w:val="0"/>
        <w:widowControl/>
        <w:suppressLineNumbers w:val="0"/>
        <w:spacing w:line="240" w:lineRule="auto"/>
        <w:jc w:val="left"/>
        <w:rPr>
          <w:rFonts w:hint="default" w:ascii="Times New Roman Regular" w:hAnsi="Times New Roman Regular" w:cs="Times New Roman Regular"/>
          <w:sz w:val="22"/>
          <w:szCs w:val="22"/>
        </w:rPr>
      </w:pPr>
    </w:p>
    <w:p>
      <w:pPr>
        <w:keepNext w:val="0"/>
        <w:keepLines w:val="0"/>
        <w:widowControl/>
        <w:suppressLineNumbers w:val="0"/>
        <w:spacing w:line="240" w:lineRule="auto"/>
        <w:jc w:val="left"/>
        <w:rPr>
          <w:rFonts w:hint="default" w:ascii="Times New Roman Regular" w:hAnsi="Times New Roman Regular" w:eastAsia="Helvetica" w:cs="Times New Roman Regular"/>
          <w:sz w:val="22"/>
          <w:szCs w:val="22"/>
          <w:lang w:eastAsia="zh-Hans"/>
        </w:rPr>
      </w:pPr>
    </w:p>
    <w:p>
      <w:pPr>
        <w:numPr>
          <w:ilvl w:val="0"/>
          <w:numId w:val="0"/>
        </w:numPr>
        <w:spacing w:line="240" w:lineRule="auto"/>
        <w:rPr>
          <w:rFonts w:hint="default" w:ascii="Times New Roman Regular" w:hAnsi="Times New Roman Regular" w:cs="Times New Roman Regular"/>
          <w:sz w:val="22"/>
          <w:szCs w:val="22"/>
          <w:lang w:val="en-US" w:eastAsia="zh-Hans"/>
        </w:rPr>
      </w:pPr>
      <w:bookmarkStart w:id="0" w:name="_GoBack"/>
      <w:bookmarkEnd w:id="0"/>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r>
      <w:rPr>
        <w:rFonts w:hint="default"/>
        <w:sz w:val="21"/>
        <w:lang w:eastAsia="zh-Hans"/>
      </w:rPr>
      <w:t>1.</w:t>
    </w:r>
    <w:r>
      <w:rPr>
        <w:rFonts w:hint="eastAsia"/>
        <w:sz w:val="21"/>
        <w:lang w:eastAsia="zh-Hans"/>
      </w:rPr>
      <w:t>《</w:t>
    </w:r>
    <w:r>
      <w:rPr>
        <w:rFonts w:ascii="宋体" w:hAnsi="宋体" w:eastAsia="宋体" w:cs="宋体"/>
        <w:kern w:val="0"/>
        <w:sz w:val="24"/>
        <w:szCs w:val="24"/>
        <w:lang w:val="en-US" w:eastAsia="zh-CN" w:bidi="ar"/>
      </w:rPr>
      <w:t>How Fast Do Algorithms Improve?</w:t>
    </w:r>
    <w:r>
      <w:rPr>
        <w:rFonts w:hint="eastAsia"/>
        <w:sz w:val="21"/>
        <w:lang w:eastAsia="zh-Hans"/>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46F308"/>
    <w:multiLevelType w:val="singleLevel"/>
    <w:tmpl w:val="CF46F308"/>
    <w:lvl w:ilvl="0" w:tentative="0">
      <w:start w:val="1"/>
      <w:numFmt w:val="decimal"/>
      <w:suff w:val="nothing"/>
      <w:lvlText w:val="（%1）"/>
      <w:lvlJc w:val="left"/>
    </w:lvl>
  </w:abstractNum>
  <w:abstractNum w:abstractNumId="1">
    <w:nsid w:val="DADF40AE"/>
    <w:multiLevelType w:val="singleLevel"/>
    <w:tmpl w:val="DADF40AE"/>
    <w:lvl w:ilvl="0" w:tentative="0">
      <w:start w:val="1"/>
      <w:numFmt w:val="decimal"/>
      <w:suff w:val="space"/>
      <w:lvlText w:val="%1."/>
      <w:lvlJc w:val="left"/>
    </w:lvl>
  </w:abstractNum>
  <w:abstractNum w:abstractNumId="2">
    <w:nsid w:val="F5EA72D7"/>
    <w:multiLevelType w:val="singleLevel"/>
    <w:tmpl w:val="F5EA72D7"/>
    <w:lvl w:ilvl="0" w:tentative="0">
      <w:start w:val="1"/>
      <w:numFmt w:val="decimal"/>
      <w:suff w:val="nothing"/>
      <w:lvlText w:val="（%1）"/>
      <w:lvlJc w:val="left"/>
    </w:lvl>
  </w:abstractNum>
  <w:abstractNum w:abstractNumId="3">
    <w:nsid w:val="7FEBE4DD"/>
    <w:multiLevelType w:val="singleLevel"/>
    <w:tmpl w:val="7FEBE4DD"/>
    <w:lvl w:ilvl="0" w:tentative="0">
      <w:start w:val="1"/>
      <w:numFmt w:val="chineseCounting"/>
      <w:suff w:val="nothing"/>
      <w:lvlText w:val="%1．"/>
      <w:lvlJc w:val="left"/>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F3F88"/>
    <w:rsid w:val="7B8F7BF9"/>
    <w:rsid w:val="7BFF10C2"/>
    <w:rsid w:val="7EE78DA9"/>
    <w:rsid w:val="7F7F5E00"/>
    <w:rsid w:val="BBFF369D"/>
    <w:rsid w:val="E8FA29FA"/>
    <w:rsid w:val="F2F6C43E"/>
    <w:rsid w:val="F3DFB380"/>
    <w:rsid w:val="FB4B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2022-01-13T07:16:00Z</dcterms:created>
  <dc:creator>Administrator</dc:creator>
  <cp:lastModifiedBy>阿峙米德</cp:lastModifiedBy>
  <dcterms:modified xsi:type="dcterms:W3CDTF">2022-01-13T21:45:02Z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y fmtid="{D5CDD505-2E9C-101B-9397-08002B2CF9AE}" pid="3" name="ICV">
    <vt:lpwstr>BCC4C235E7704DCAB9FBCC2B8BCF8AF9</vt:lpwstr>
  </property>
</Properties>
</file>