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自然界与社会与人——读《自然辩证法》有感</w:t>
      </w:r>
    </w:p>
    <w:p>
      <w:pPr>
        <w:spacing w:line="240" w:lineRule="auto"/>
        <w:rPr>
          <w:rFonts w:hint="eastAsia" w:ascii="黑体" w:hAnsi="黑体" w:eastAsia="黑体" w:cs="黑体"/>
          <w:b w:val="0"/>
          <w:bCs w:val="0"/>
          <w:lang w:val="en-US" w:eastAsia="zh-CN"/>
        </w:rPr>
      </w:pPr>
    </w:p>
    <w:p>
      <w:pPr>
        <w:spacing w:line="240" w:lineRule="auto"/>
        <w:jc w:val="center"/>
        <w:rPr>
          <w:rFonts w:hint="default"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21215122 计算机学院 何峙</w:t>
      </w:r>
    </w:p>
    <w:p>
      <w:pPr>
        <w:spacing w:line="240" w:lineRule="auto"/>
        <w:rPr>
          <w:rFonts w:hint="eastAsia"/>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恩格斯</w:t>
      </w:r>
      <w:r>
        <w:rPr>
          <w:rFonts w:hint="eastAsia" w:asciiTheme="minorEastAsia" w:hAnsiTheme="minorEastAsia" w:eastAsiaTheme="minorEastAsia" w:cstheme="minorEastAsia"/>
          <w:sz w:val="24"/>
          <w:szCs w:val="24"/>
          <w:lang w:val="en-US" w:eastAsia="zh-Hans"/>
        </w:rPr>
        <w:t>在</w:t>
      </w:r>
      <w:r>
        <w:rPr>
          <w:rFonts w:hint="eastAsia" w:asciiTheme="minorEastAsia" w:hAnsiTheme="minorEastAsia" w:eastAsiaTheme="minorEastAsia" w:cstheme="minorEastAsia"/>
          <w:sz w:val="24"/>
          <w:szCs w:val="24"/>
          <w:lang w:val="en-US" w:eastAsia="zh-CN"/>
        </w:rPr>
        <w:t>《自然辩证法》中对自然、对科学深刻的社会历史性分析，揭示了它们与人、与人类社会的辨证关系，而其中“劳动在从猿到人的转变中的作用”一节是全书的升华，令人印象深刻。</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恩格斯从辩证唯物主义、历史唯物主义的基本观点出发，从根本上阐述了人是由劳动产生的，劳动是人与动物的区别，并提出要真正地成为自然的主人，就必须进行社会改革，推翻资产阶级，建设社会主义和共产主义社会。</w:t>
      </w:r>
      <w:r>
        <w:rPr>
          <w:rFonts w:hint="eastAsia" w:asciiTheme="minorEastAsia" w:hAnsiTheme="minorEastAsia" w:cstheme="minorEastAsia"/>
          <w:sz w:val="24"/>
          <w:szCs w:val="24"/>
          <w:lang w:val="en-US" w:eastAsia="zh-Hans"/>
        </w:rPr>
        <w:t>以下通过三个方面总结了对恩格斯关于劳动在人类进化中作用的论述的理解。</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劳动创造人类本身</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恩格斯阐明了人类由猿猴向人类转化的第一步——人的站立。猿猴能够站立，是由它们的肢体结构决定的，当它们适应了新的环境后，它们的生活习惯也随之改变，手脚也随之改变。当它们从树上变为在平坦的地面上行动时，它们就会从依靠双手走路的方式，慢慢地变成了两只脚走路。随着时间的推移，它们已经习惯了直立行走。</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次，恩格斯指出，人类的劳动和技术，是由猿猴向人类转化而来的。猿猴用手抓取食物，在森林里筑巢，用木棍防御敌人，用果实和石头扔敌人。随着时间的推移，猿的手进化成了人类的手臂。虽然人类与猿猴的手关节、肌肉的数量和结构几乎一样，但二者的作用却有大不同。恩格斯认为：“手不仅是劳动的器官，它还是劳动的产物</w:t>
      </w:r>
      <w:r>
        <w:rPr>
          <w:rFonts w:hint="eastAsia" w:asciiTheme="minorEastAsia" w:hAnsi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为了适应新的运动，人手的肌肉，韧带，骨骼等都有了新的变化，这种新的变化所产生的灵活的技巧也被应用到更多的新的、复杂的运动中。如此一来，人手的作用得到极大的提升。恩格斯也指出：“双手并不是孤立的，</w:t>
      </w:r>
      <w:r>
        <w:rPr>
          <w:rFonts w:hint="eastAsia" w:asciiTheme="minorEastAsia" w:hAnsiTheme="minorEastAsia" w:eastAsiaTheme="minorEastAsia" w:cstheme="minorEastAsia"/>
          <w:sz w:val="24"/>
          <w:szCs w:val="24"/>
        </w:rPr>
        <w:t>它仅仅是整个极其复杂的机体的一个肢体</w:t>
      </w:r>
      <w:r>
        <w:rPr>
          <w:rFonts w:hint="eastAsia" w:asciiTheme="minorEastAsia" w:hAnsi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”双手的灵活</w:t>
      </w:r>
      <w:r>
        <w:rPr>
          <w:rFonts w:hint="eastAsia" w:asciiTheme="minorEastAsia" w:hAnsiTheme="minorEastAsia" w:cstheme="minorEastAsia"/>
          <w:sz w:val="24"/>
          <w:szCs w:val="24"/>
          <w:lang w:val="en-US" w:eastAsia="zh-Hans"/>
        </w:rPr>
        <w:t>对</w:t>
      </w:r>
      <w:r>
        <w:rPr>
          <w:rFonts w:hint="eastAsia" w:asciiTheme="minorEastAsia" w:hAnsiTheme="minorEastAsia" w:eastAsiaTheme="minorEastAsia" w:cstheme="minorEastAsia"/>
          <w:sz w:val="24"/>
          <w:szCs w:val="24"/>
          <w:lang w:val="en-US" w:eastAsia="zh-CN"/>
        </w:rPr>
        <w:t>足部适应于站立行走</w:t>
      </w:r>
      <w:r>
        <w:rPr>
          <w:rFonts w:hint="eastAsia" w:asciiTheme="minorEastAsia" w:hAnsiTheme="minorEastAsia" w:cstheme="minorEastAsia"/>
          <w:sz w:val="24"/>
          <w:szCs w:val="24"/>
          <w:lang w:val="en-US" w:eastAsia="zh-Hans"/>
        </w:rPr>
        <w:t>产生影响</w:t>
      </w:r>
      <w:bookmarkStart w:id="0" w:name="_GoBack"/>
      <w:bookmarkEnd w:id="0"/>
      <w:r>
        <w:rPr>
          <w:rFonts w:hint="eastAsia" w:asciiTheme="minorEastAsia" w:hAnsiTheme="minorEastAsia" w:eastAsiaTheme="minorEastAsia" w:cstheme="minorEastAsia"/>
          <w:sz w:val="24"/>
          <w:szCs w:val="24"/>
          <w:lang w:val="en-US" w:eastAsia="zh-CN"/>
        </w:rPr>
        <w:t>，同一时间，身体的其它部位也受到双手的灵活与足部直立行走的变化所产生的影响。</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Hans"/>
        </w:rPr>
        <w:t>最后</w:t>
      </w:r>
      <w:r>
        <w:rPr>
          <w:rFonts w:hint="eastAsia" w:asciiTheme="minorEastAsia" w:hAnsiTheme="minorEastAsia" w:eastAsiaTheme="minorEastAsia" w:cstheme="minorEastAsia"/>
          <w:sz w:val="24"/>
          <w:szCs w:val="24"/>
          <w:lang w:val="en-US" w:eastAsia="zh-CN"/>
        </w:rPr>
        <w:t>，恩格斯还指出人类之间的合作是人类创造和发展的必由之路。通过这种方式，人类的大脑通过科技和文字而进化成了人类的大脑。人类的感官也因此得到了更大的发展。而大脑和其他感官、意识和抽象思维的发展，</w:t>
      </w:r>
      <w:r>
        <w:rPr>
          <w:rFonts w:hint="eastAsia" w:asciiTheme="minorEastAsia" w:hAnsiTheme="minorEastAsia" w:cstheme="minorEastAsia"/>
          <w:sz w:val="24"/>
          <w:szCs w:val="24"/>
          <w:lang w:val="en-US" w:eastAsia="zh-Hans"/>
        </w:rPr>
        <w:t>同时</w:t>
      </w:r>
      <w:r>
        <w:rPr>
          <w:rFonts w:hint="eastAsia" w:asciiTheme="minorEastAsia" w:hAnsiTheme="minorEastAsia" w:eastAsiaTheme="minorEastAsia" w:cstheme="minorEastAsia"/>
          <w:sz w:val="24"/>
          <w:szCs w:val="24"/>
          <w:lang w:val="en-US" w:eastAsia="zh-CN"/>
        </w:rPr>
        <w:t>也会促进劳动、技术和语言的发展。</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人类社会以劳动为根本区别标志</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在打猎、畜牧等劳动以及其他技术出现之后，有了农业劳动和技术，同时也出现了纺纱、织布、冶金、陶、航海等劳动方式和技术。此后，商业、艺术、科学等也开始兴起，</w:t>
      </w:r>
      <w:r>
        <w:rPr>
          <w:rFonts w:hint="eastAsia" w:asciiTheme="minorEastAsia" w:hAnsiTheme="minorEastAsia" w:cstheme="minorEastAsia"/>
          <w:sz w:val="24"/>
          <w:szCs w:val="24"/>
          <w:lang w:val="en-US" w:eastAsia="zh-Hans"/>
        </w:rPr>
        <w:t>人类的</w:t>
      </w:r>
      <w:r>
        <w:rPr>
          <w:rFonts w:hint="eastAsia" w:asciiTheme="minorEastAsia" w:hAnsiTheme="minorEastAsia" w:eastAsiaTheme="minorEastAsia" w:cstheme="minorEastAsia"/>
          <w:sz w:val="24"/>
          <w:szCs w:val="24"/>
          <w:lang w:val="en-US" w:eastAsia="zh-CN"/>
        </w:rPr>
        <w:t>部族逐步演变成了国家，法律、政治等也随之发展，这就是人类社会的形成。而劳动作为人类社会区别于其他动物群体有以下三点：</w:t>
      </w:r>
    </w:p>
    <w:p>
      <w:pPr>
        <w:numPr>
          <w:ilvl w:val="0"/>
          <w:numId w:val="1"/>
        </w:num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生产工具是人类劳动的基本特征。人类可以使用他们自己制作的工具来工作，这是人类独有的。猿类也会干活，但是</w:t>
      </w:r>
      <w:r>
        <w:rPr>
          <w:rFonts w:hint="eastAsia" w:asciiTheme="minorEastAsia" w:hAnsiTheme="minorEastAsia" w:cstheme="minorEastAsia"/>
          <w:sz w:val="24"/>
          <w:szCs w:val="24"/>
          <w:lang w:val="en-US" w:eastAsia="zh-Hans"/>
        </w:rPr>
        <w:t>它</w:t>
      </w:r>
      <w:r>
        <w:rPr>
          <w:rFonts w:hint="eastAsia" w:asciiTheme="minorEastAsia" w:hAnsiTheme="minorEastAsia" w:eastAsiaTheme="minorEastAsia" w:cstheme="minorEastAsia"/>
          <w:sz w:val="24"/>
          <w:szCs w:val="24"/>
          <w:lang w:val="en-US" w:eastAsia="zh-CN"/>
        </w:rPr>
        <w:t>们不会制作工具，顶多是使用自然的工具。</w:t>
      </w:r>
    </w:p>
    <w:p>
      <w:pPr>
        <w:numPr>
          <w:ilvl w:val="0"/>
          <w:numId w:val="1"/>
        </w:num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人的工作是有意识的，有目的的。而动物是无意识的，是盲目的本能行为。</w:t>
      </w:r>
    </w:p>
    <w:p>
      <w:pPr>
        <w:numPr>
          <w:ilvl w:val="0"/>
          <w:numId w:val="1"/>
        </w:num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人的劳动是对自然的主动作用，它可以按照自然的法则来进行生产，并对大自然进行有效的改造。而动物就不一样了，尽管</w:t>
      </w:r>
      <w:r>
        <w:rPr>
          <w:rFonts w:hint="eastAsia" w:asciiTheme="minorEastAsia" w:hAnsiTheme="minorEastAsia" w:cstheme="minorEastAsia"/>
          <w:sz w:val="24"/>
          <w:szCs w:val="24"/>
          <w:lang w:val="en-US" w:eastAsia="zh-Hans"/>
        </w:rPr>
        <w:t>它</w:t>
      </w:r>
      <w:r>
        <w:rPr>
          <w:rFonts w:hint="eastAsia" w:asciiTheme="minorEastAsia" w:hAnsiTheme="minorEastAsia" w:eastAsiaTheme="minorEastAsia" w:cstheme="minorEastAsia"/>
          <w:sz w:val="24"/>
          <w:szCs w:val="24"/>
          <w:lang w:val="en-US" w:eastAsia="zh-CN"/>
        </w:rPr>
        <w:t>们也会对自然产生一定的影响，但是</w:t>
      </w:r>
      <w:r>
        <w:rPr>
          <w:rFonts w:hint="eastAsia" w:asciiTheme="minorEastAsia" w:hAnsiTheme="minorEastAsia" w:cstheme="minorEastAsia"/>
          <w:sz w:val="24"/>
          <w:szCs w:val="24"/>
          <w:lang w:val="en-US" w:eastAsia="zh-Hans"/>
        </w:rPr>
        <w:t>它</w:t>
      </w:r>
      <w:r>
        <w:rPr>
          <w:rFonts w:hint="eastAsia" w:asciiTheme="minorEastAsia" w:hAnsiTheme="minorEastAsia" w:eastAsiaTheme="minorEastAsia" w:cstheme="minorEastAsia"/>
          <w:sz w:val="24"/>
          <w:szCs w:val="24"/>
          <w:lang w:val="en-US" w:eastAsia="zh-CN"/>
        </w:rPr>
        <w:t>们的行为却是被动地顺应自然。</w:t>
      </w:r>
    </w:p>
    <w:p>
      <w:pPr>
        <w:numPr>
          <w:ilvl w:val="0"/>
          <w:numId w:val="0"/>
        </w:num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总而言之，动物只利用外在的自然，只凭自身的存在</w:t>
      </w:r>
      <w:r>
        <w:rPr>
          <w:rFonts w:hint="eastAsia" w:asciiTheme="minorEastAsia" w:hAnsiTheme="minorEastAsia" w:cstheme="minorEastAsia"/>
          <w:sz w:val="24"/>
          <w:szCs w:val="24"/>
          <w:lang w:val="en-US" w:eastAsia="zh-Hans"/>
        </w:rPr>
        <w:t>去</w:t>
      </w:r>
      <w:r>
        <w:rPr>
          <w:rFonts w:hint="eastAsia" w:asciiTheme="minorEastAsia" w:hAnsiTheme="minorEastAsia" w:eastAsiaTheme="minorEastAsia" w:cstheme="minorEastAsia"/>
          <w:sz w:val="24"/>
          <w:szCs w:val="24"/>
          <w:lang w:val="en-US" w:eastAsia="zh-CN"/>
        </w:rPr>
        <w:t>可以改变自然，而人类却能通过自己的</w:t>
      </w:r>
      <w:r>
        <w:rPr>
          <w:rFonts w:hint="eastAsia" w:asciiTheme="minorEastAsia" w:hAnsiTheme="minorEastAsia" w:cstheme="minorEastAsia"/>
          <w:sz w:val="24"/>
          <w:szCs w:val="24"/>
          <w:lang w:val="en-US" w:eastAsia="zh-Hans"/>
        </w:rPr>
        <w:t>进化</w:t>
      </w:r>
      <w:r>
        <w:rPr>
          <w:rFonts w:hint="eastAsia" w:asciiTheme="minorEastAsia" w:hAnsiTheme="minorEastAsia" w:eastAsiaTheme="minorEastAsia" w:cstheme="minorEastAsia"/>
          <w:sz w:val="24"/>
          <w:szCs w:val="24"/>
          <w:lang w:val="en-US" w:eastAsia="zh-CN"/>
        </w:rPr>
        <w:t>，把大自然变成自己的目标。这就是人类和其他动物之间的终极差别，而这种差别</w:t>
      </w:r>
      <w:r>
        <w:rPr>
          <w:rFonts w:hint="eastAsia" w:asciiTheme="minorEastAsia" w:hAnsiTheme="minorEastAsia" w:cstheme="minorEastAsia"/>
          <w:sz w:val="24"/>
          <w:szCs w:val="24"/>
          <w:lang w:val="en-US" w:eastAsia="zh-Hans"/>
        </w:rPr>
        <w:t>的根本</w:t>
      </w:r>
      <w:r>
        <w:rPr>
          <w:rFonts w:hint="eastAsia" w:asciiTheme="minorEastAsia" w:hAnsiTheme="minorEastAsia" w:eastAsiaTheme="minorEastAsia" w:cstheme="minorEastAsia"/>
          <w:sz w:val="24"/>
          <w:szCs w:val="24"/>
          <w:lang w:val="en-US" w:eastAsia="zh-CN"/>
        </w:rPr>
        <w:t>就是劳动。</w:t>
      </w:r>
    </w:p>
    <w:p>
      <w:pPr>
        <w:numPr>
          <w:ilvl w:val="0"/>
          <w:numId w:val="0"/>
        </w:num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可见恩格斯对自然的认识是具有辨证性。书中所说的“自然”是以自然科学的成就为根基的，是以科学技术和近代工业发展为依据的。恩格斯清楚地表明，从辨证的自然观角度讲，自然科学要想真正了解对象，就必须深入到事物的活动和事物之间的联系中去；而在与其它事物之间的联系中，事物也才能展示自己与其他事物的区别。恩格斯说到：“对这些不同的运动形式的探讨，就是自然科学的主要内容。”书中花费了几乎一半的篇章来阐述机械运动、物理学的相互转化、化学作用、生物学、数学、力学与天文学等，指出了新的科学成就，指出了“整个自然界被</w:t>
      </w:r>
      <w:r>
        <w:rPr>
          <w:rFonts w:hint="eastAsia" w:asciiTheme="minorEastAsia" w:hAnsiTheme="minorEastAsia" w:cstheme="minorEastAsia"/>
          <w:sz w:val="24"/>
          <w:szCs w:val="24"/>
          <w:lang w:val="en-US" w:eastAsia="zh-Hans"/>
        </w:rPr>
        <w:t>证明</w:t>
      </w:r>
      <w:r>
        <w:rPr>
          <w:rFonts w:hint="eastAsia" w:asciiTheme="minorEastAsia" w:hAnsiTheme="minorEastAsia" w:eastAsiaTheme="minorEastAsia" w:cstheme="minorEastAsia"/>
          <w:sz w:val="24"/>
          <w:szCs w:val="24"/>
          <w:lang w:val="en-US" w:eastAsia="zh-CN"/>
        </w:rPr>
        <w:t>是在永恒的流动和循环中运动着”，这当时是对自然的一种新的辨证认识。</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Theme="minorEastAsia" w:hAnsiTheme="minorEastAsia" w:eastAsiaTheme="minorEastAsia" w:cstheme="minorEastAsia"/>
          <w:sz w:val="24"/>
          <w:szCs w:val="24"/>
          <w:lang w:val="en-US" w:eastAsia="zh-CN"/>
        </w:rPr>
      </w:pPr>
    </w:p>
    <w:p>
      <w:pPr>
        <w:spacing w:line="24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人类如何认识与改造自然</w:t>
      </w:r>
    </w:p>
    <w:p>
      <w:pPr>
        <w:spacing w:line="240" w:lineRule="auto"/>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恩格斯不仅论述了劳动和技术的产生和发展对人类自身的“创造”所起的积极作用，同时也指出了它的负面作用。这与一些人急功近利相关。恩格斯指出，“到目前为止存在过的一切生产方式，都只在于取得劳动的最近的、最直接的有益效果”，“支配着生产和交换的一个一个的资本家所能关心的，只是他们的行为的最直接的有益效果....出售时要获得利润，成了唯一的动力”，“一个厂主或商人在出卖他所制造或买进的商品时，只要获得普通的利润，他就心满意足，而不再去关心以后商品和买主的情形怎样了”，等等。恩格斯不仅从宏观的角度阐述了人与自然之间的相互影响，并通过对特定的社会、历史的剖析，指出了资本主义对改变世界的巨大能力，不可避免的造成生态的损害和环境的危机。从</w:t>
      </w:r>
      <w:r>
        <w:rPr>
          <w:rFonts w:hint="eastAsia" w:asciiTheme="minorEastAsia" w:hAnsiTheme="minorEastAsia" w:cstheme="minorEastAsia"/>
          <w:sz w:val="24"/>
          <w:szCs w:val="24"/>
          <w:lang w:val="en-US" w:eastAsia="zh-Hans"/>
        </w:rPr>
        <w:t>早期</w:t>
      </w:r>
      <w:r>
        <w:rPr>
          <w:rFonts w:hint="eastAsia" w:asciiTheme="minorEastAsia" w:hAnsiTheme="minorEastAsia" w:eastAsiaTheme="minorEastAsia" w:cstheme="minorEastAsia"/>
          <w:sz w:val="24"/>
          <w:szCs w:val="24"/>
          <w:lang w:val="en-US" w:eastAsia="zh-CN"/>
        </w:rPr>
        <w:t>《英国工人阶级状况》到</w:t>
      </w:r>
      <w:r>
        <w:rPr>
          <w:rFonts w:hint="eastAsia" w:asciiTheme="minorEastAsia" w:hAnsiTheme="minorEastAsia" w:cstheme="minorEastAsia"/>
          <w:sz w:val="24"/>
          <w:szCs w:val="24"/>
          <w:lang w:val="en-US" w:eastAsia="zh-Hans"/>
        </w:rPr>
        <w:t>后来的</w:t>
      </w:r>
      <w:r>
        <w:rPr>
          <w:rFonts w:hint="eastAsia" w:asciiTheme="minorEastAsia" w:hAnsiTheme="minorEastAsia" w:eastAsiaTheme="minorEastAsia" w:cstheme="minorEastAsia"/>
          <w:sz w:val="24"/>
          <w:szCs w:val="24"/>
          <w:lang w:val="en-US" w:eastAsia="zh-CN"/>
        </w:rPr>
        <w:t>《自然辩证法》，恩格斯的生态学研究由实证研究转向了更为深入的理论性研究。这是一个具有科学性的预言，因为这个预言是在当时，环境问题还没有得到足够的重视。</w:t>
      </w:r>
      <w:r>
        <w:rPr>
          <w:rFonts w:hint="eastAsia" w:asciiTheme="minorEastAsia" w:hAnsiTheme="minorEastAsia" w:cstheme="minorEastAsia"/>
          <w:sz w:val="24"/>
          <w:szCs w:val="24"/>
          <w:lang w:val="en-US" w:eastAsia="zh-Hans"/>
        </w:rPr>
        <w:t>恩格斯的一句</w:t>
      </w:r>
      <w:r>
        <w:rPr>
          <w:rFonts w:hint="eastAsia" w:asciiTheme="minorEastAsia" w:hAnsiTheme="minorEastAsia" w:eastAsiaTheme="minorEastAsia" w:cstheme="minorEastAsia"/>
          <w:sz w:val="24"/>
          <w:szCs w:val="24"/>
          <w:lang w:val="en-US" w:eastAsia="zh-CN"/>
        </w:rPr>
        <w:t>“我们连同我们的肉、 血和头脑都是属于自然界和存在于自然界之中的”无不时刻警醒当下，自我与自然是一种统一，任何人与自然、物质与精神之间的二元对立，都是不存在的。恩格斯这一自然与环境理论进一步揭示了生态危机必然的原因，并对其进行了深入的批评。这种资本主义时代的所有的生产方法都是为了获得最接近、最直观的利益的社会现象，其结果就是：工人失去了财产权，而财产权则被集中到了非劳动者的手里。所以，我们不仅要认识到这个问题，而且</w:t>
      </w:r>
      <w:r>
        <w:rPr>
          <w:rFonts w:hint="eastAsia" w:asciiTheme="minorEastAsia" w:hAnsiTheme="minorEastAsia" w:cstheme="minorEastAsia"/>
          <w:sz w:val="24"/>
          <w:szCs w:val="24"/>
          <w:lang w:val="en-US" w:eastAsia="zh-Hans"/>
        </w:rPr>
        <w:t>还要如</w:t>
      </w:r>
      <w:r>
        <w:rPr>
          <w:rFonts w:hint="eastAsia" w:asciiTheme="minorEastAsia" w:hAnsiTheme="minorEastAsia" w:eastAsiaTheme="minorEastAsia" w:cstheme="minorEastAsia"/>
          <w:sz w:val="24"/>
          <w:szCs w:val="24"/>
          <w:lang w:val="en-US" w:eastAsia="zh-CN"/>
        </w:rPr>
        <w:t>恩格斯</w:t>
      </w:r>
      <w:r>
        <w:rPr>
          <w:rFonts w:hint="eastAsia" w:asciiTheme="minorEastAsia" w:hAnsiTheme="minorEastAsia" w:cstheme="minorEastAsia"/>
          <w:sz w:val="24"/>
          <w:szCs w:val="24"/>
          <w:lang w:val="en-US" w:eastAsia="zh-Hans"/>
        </w:rPr>
        <w:t>所</w:t>
      </w:r>
      <w:r>
        <w:rPr>
          <w:rFonts w:hint="eastAsia" w:asciiTheme="minorEastAsia" w:hAnsiTheme="minorEastAsia" w:eastAsiaTheme="minorEastAsia" w:cstheme="minorEastAsia"/>
          <w:sz w:val="24"/>
          <w:szCs w:val="24"/>
          <w:lang w:val="en-US" w:eastAsia="zh-CN"/>
        </w:rPr>
        <w:t>指出</w:t>
      </w:r>
      <w:r>
        <w:rPr>
          <w:rFonts w:hint="eastAsia" w:asciiTheme="minorEastAsia" w:hAnsi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“这还需要对我们现有的资本主义生产方式，以及和这种生产方式连在一起的整个社会制度实行完全的变革</w:t>
      </w:r>
      <w:r>
        <w:rPr>
          <w:rFonts w:hint="eastAsia" w:asciiTheme="minorEastAsia" w:hAnsi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w:t>
      </w:r>
    </w:p>
    <w:p>
      <w:pPr>
        <w:numPr>
          <w:ilvl w:val="0"/>
          <w:numId w:val="0"/>
        </w:num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由此可见，恩格斯对自然的认识也是历史的。正是由于恩格斯把人类和自然之间的联系和对过去的社会生产方式的批判，</w:t>
      </w:r>
      <w:r>
        <w:rPr>
          <w:rFonts w:hint="eastAsia" w:asciiTheme="minorEastAsia" w:hAnsiTheme="minorEastAsia" w:cstheme="minorEastAsia"/>
          <w:sz w:val="24"/>
          <w:szCs w:val="24"/>
          <w:lang w:val="en-US" w:eastAsia="zh-Hans"/>
        </w:rPr>
        <w:t>他</w:t>
      </w:r>
      <w:r>
        <w:rPr>
          <w:rFonts w:hint="eastAsia" w:asciiTheme="minorEastAsia" w:hAnsiTheme="minorEastAsia" w:eastAsiaTheme="minorEastAsia" w:cstheme="minorEastAsia"/>
          <w:sz w:val="24"/>
          <w:szCs w:val="24"/>
          <w:lang w:val="en-US" w:eastAsia="zh-CN"/>
        </w:rPr>
        <w:t>的自然观必然是历史的。把自然科学、工业界等的一切行为，看作是人类历史上的理性行为，为人们对自然科学和工业界的认识奠定了基础，为建立自然观和历史观奠定了基础，建立了人类与自然之间的新的联系。</w:t>
      </w:r>
    </w:p>
    <w:p>
      <w:pPr>
        <w:numPr>
          <w:ilvl w:val="0"/>
          <w:numId w:val="0"/>
        </w:num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那么，具体如何处理人与自然的关系？</w:t>
      </w:r>
    </w:p>
    <w:p>
      <w:pPr>
        <w:numPr>
          <w:ilvl w:val="0"/>
          <w:numId w:val="0"/>
        </w:num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了解自然法则，遵从自然法则。大自然有法则，我们要在工作中善于发掘和运用法则，不然就会遭到大自然的报复。在改变大自然时，要克服盲目</w:t>
      </w:r>
      <w:r>
        <w:rPr>
          <w:rFonts w:hint="eastAsia" w:asciiTheme="minorEastAsia" w:hAnsiTheme="minorEastAsia" w:cstheme="minorEastAsia"/>
          <w:sz w:val="24"/>
          <w:szCs w:val="24"/>
          <w:lang w:val="en-US" w:eastAsia="zh-Hans"/>
        </w:rPr>
        <w:t>自大，并</w:t>
      </w:r>
      <w:r>
        <w:rPr>
          <w:rFonts w:hint="eastAsia" w:asciiTheme="minorEastAsia" w:hAnsiTheme="minorEastAsia" w:eastAsiaTheme="minorEastAsia" w:cstheme="minorEastAsia"/>
          <w:sz w:val="24"/>
          <w:szCs w:val="24"/>
          <w:lang w:val="en-US" w:eastAsia="zh-CN"/>
        </w:rPr>
        <w:t>提高自觉意识，同时兼顾短期的收益和长期的影响。正如恩格斯说到：“我们对自然界的整个统治，是在于我们比其他一切动物强，能够认识和正确运用自然规律。”</w:t>
      </w:r>
    </w:p>
    <w:p>
      <w:pPr>
        <w:numPr>
          <w:ilvl w:val="0"/>
          <w:numId w:val="0"/>
        </w:num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w:t>
      </w:r>
      <w:r>
        <w:rPr>
          <w:rFonts w:hint="eastAsia" w:asciiTheme="minorEastAsia" w:hAnsi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了解社会发展规律，按照社会规律行事。人所进行的生产行为，既受到自然界的约束，又受到了社会的约束。“单是依靠认识是不够的。这还需要对我们现有的资本主义生产方式，以及和这种生产方式连在一起的整个社会制度实行完全的变革。”</w:t>
      </w:r>
    </w:p>
    <w:p>
      <w:pPr>
        <w:numPr>
          <w:ilvl w:val="0"/>
          <w:numId w:val="0"/>
        </w:numPr>
        <w:spacing w:line="240" w:lineRule="auto"/>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Hans"/>
        </w:rPr>
        <w:t>恩格斯在本书中以劳动即实践为主线，以</w:t>
      </w:r>
      <w:r>
        <w:rPr>
          <w:rFonts w:hint="eastAsia" w:asciiTheme="minorEastAsia" w:hAnsiTheme="minorEastAsia" w:eastAsiaTheme="minorEastAsia" w:cstheme="minorEastAsia"/>
          <w:sz w:val="24"/>
          <w:szCs w:val="24"/>
          <w:lang w:val="en-US" w:eastAsia="zh-CN"/>
        </w:rPr>
        <w:t>自然界</w:t>
      </w:r>
      <w:r>
        <w:rPr>
          <w:rFonts w:hint="eastAsia" w:asciiTheme="minorEastAsia" w:hAnsiTheme="minorEastAsia" w:eastAsiaTheme="minorEastAsia" w:cstheme="minorEastAsia"/>
          <w:sz w:val="24"/>
          <w:szCs w:val="24"/>
          <w:lang w:val="en-US" w:eastAsia="zh-Hans"/>
        </w:rPr>
        <w:t>为研究开端</w:t>
      </w:r>
      <w:r>
        <w:rPr>
          <w:rFonts w:hint="eastAsia" w:asciiTheme="minorEastAsia" w:hAnsiTheme="minorEastAsia" w:eastAsiaTheme="minorEastAsia" w:cstheme="minorEastAsia"/>
          <w:sz w:val="24"/>
          <w:szCs w:val="24"/>
          <w:lang w:val="en-US" w:eastAsia="zh-CN"/>
        </w:rPr>
        <w:t>，逐渐过渡到人类社会</w:t>
      </w:r>
      <w:r>
        <w:rPr>
          <w:rFonts w:hint="eastAsia" w:asciiTheme="minorEastAsia" w:hAnsiTheme="minorEastAsia" w:eastAsiaTheme="minorEastAsia" w:cstheme="minorEastAsia"/>
          <w:sz w:val="24"/>
          <w:szCs w:val="24"/>
          <w:lang w:val="en-US" w:eastAsia="zh-Hans"/>
        </w:rPr>
        <w:t>的研究</w:t>
      </w:r>
      <w:r>
        <w:rPr>
          <w:rFonts w:hint="eastAsia" w:asciiTheme="minorEastAsia" w:hAnsiTheme="minorEastAsia" w:eastAsiaTheme="minorEastAsia" w:cstheme="minorEastAsia"/>
          <w:sz w:val="24"/>
          <w:szCs w:val="24"/>
          <w:lang w:val="en-US" w:eastAsia="zh-CN"/>
        </w:rPr>
        <w:t>，把唯物辩证法从自然领域引到社会领域，把唯物辩证法的自然观和唯物辩证法的厉史观统一起来</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val="en-US" w:eastAsia="zh-CN"/>
        </w:rPr>
        <w:t>层层深入，</w:t>
      </w:r>
      <w:r>
        <w:rPr>
          <w:rFonts w:hint="eastAsia" w:asciiTheme="minorEastAsia" w:hAnsiTheme="minorEastAsia" w:eastAsiaTheme="minorEastAsia" w:cstheme="minorEastAsia"/>
          <w:sz w:val="24"/>
          <w:szCs w:val="24"/>
          <w:lang w:val="en-US" w:eastAsia="zh-Hans"/>
        </w:rPr>
        <w:t>实在是发人深省。</w:t>
      </w:r>
    </w:p>
    <w:p>
      <w:pPr>
        <w:spacing w:line="240" w:lineRule="auto"/>
        <w:rPr>
          <w:rFonts w:hint="default"/>
          <w:sz w:val="24"/>
          <w:szCs w:val="24"/>
          <w:lang w:val="en-US" w:eastAsia="zh-CN"/>
        </w:rPr>
      </w:pPr>
    </w:p>
    <w:p>
      <w:pPr>
        <w:spacing w:line="240" w:lineRule="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kkurat">
    <w:altName w:val="苹方-简"/>
    <w:panose1 w:val="00000000000000000000"/>
    <w:charset w:val="00"/>
    <w:family w:val="auto"/>
    <w:pitch w:val="default"/>
    <w:sig w:usb0="00000000" w:usb1="00000000" w:usb2="00000000" w:usb3="00000000" w:csb0="00000000" w:csb1="00000000"/>
  </w:font>
  <w:font w:name="LaTeX">
    <w:altName w:val="苹方-简"/>
    <w:panose1 w:val="02000600020000020004"/>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2E9B5D"/>
    <w:multiLevelType w:val="singleLevel"/>
    <w:tmpl w:val="CF2E9B5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5E97036A"/>
    <w:rsid w:val="1B7EA9E9"/>
    <w:rsid w:val="3CC7689B"/>
    <w:rsid w:val="5E1ED5BB"/>
    <w:rsid w:val="5E97036A"/>
    <w:rsid w:val="6BDDE38D"/>
    <w:rsid w:val="6BFF0EF6"/>
    <w:rsid w:val="7CFDA065"/>
    <w:rsid w:val="7F73C1FE"/>
    <w:rsid w:val="9B7FD9B7"/>
    <w:rsid w:val="AAFF70C5"/>
    <w:rsid w:val="ACFBA13D"/>
    <w:rsid w:val="BEBB68ED"/>
    <w:rsid w:val="DFFEC436"/>
    <w:rsid w:val="F1F46C63"/>
    <w:rsid w:val="F5F41C0D"/>
    <w:rsid w:val="FDEB1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2753</Words>
  <Characters>2763</Characters>
  <Lines>0</Lines>
  <Paragraphs>0</Paragraphs>
  <TotalTime>0</TotalTime>
  <ScaleCrop>false</ScaleCrop>
  <LinksUpToDate>false</LinksUpToDate>
  <CharactersWithSpaces>2766</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2022-06-26T17:52:00Z</dcterms:created>
  <dc:creator>admin</dc:creator>
  <cp:lastModifiedBy>kevinho</cp:lastModifiedBy>
  <dcterms:modified xsi:type="dcterms:W3CDTF">2022-06-27T11:30:24Z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8547847A718A498BA8FE95939D8F987F</vt:lpwstr>
  </property>
</Properties>
</file>