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0F64" w:rsidRPr="00B16BFB" w:rsidRDefault="00820F64" w:rsidP="00B16BFB">
      <w:pPr>
        <w:jc w:val="center"/>
        <w:rPr>
          <w:rFonts w:ascii="Times New Roman" w:hAnsi="Times New Roman" w:cs="Times New Roman"/>
          <w:sz w:val="32"/>
          <w:szCs w:val="32"/>
        </w:rPr>
      </w:pPr>
      <w:r w:rsidRPr="00B16BFB">
        <w:rPr>
          <w:rFonts w:ascii="Times New Roman" w:hAnsi="Times New Roman" w:cs="Times New Roman"/>
          <w:sz w:val="32"/>
          <w:szCs w:val="32"/>
        </w:rPr>
        <w:t>计算机图像处理大作业实验报告</w:t>
      </w:r>
    </w:p>
    <w:p w:rsidR="00820F64" w:rsidRPr="00B16BFB" w:rsidRDefault="00820F64">
      <w:pPr>
        <w:rPr>
          <w:rFonts w:ascii="Times New Roman" w:hAnsi="Times New Roman" w:cs="Times New Roman"/>
        </w:rPr>
      </w:pPr>
    </w:p>
    <w:p w:rsidR="00820F64" w:rsidRPr="00B16BFB" w:rsidRDefault="00820F64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报告人：</w:t>
      </w:r>
      <w:r w:rsidRPr="00B16BFB">
        <w:rPr>
          <w:rFonts w:ascii="Times New Roman" w:hAnsi="Times New Roman" w:cs="Times New Roman"/>
          <w:sz w:val="20"/>
          <w:szCs w:val="20"/>
        </w:rPr>
        <w:t xml:space="preserve"> </w:t>
      </w:r>
      <w:r w:rsidRPr="00B16BFB">
        <w:rPr>
          <w:rFonts w:ascii="Times New Roman" w:hAnsi="Times New Roman" w:cs="Times New Roman"/>
          <w:sz w:val="20"/>
          <w:szCs w:val="20"/>
        </w:rPr>
        <w:t>何峙</w:t>
      </w:r>
    </w:p>
    <w:p w:rsidR="00820F64" w:rsidRPr="00B16BFB" w:rsidRDefault="00820F64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学号：</w:t>
      </w:r>
      <w:r w:rsidRPr="00B16BFB">
        <w:rPr>
          <w:rFonts w:ascii="Times New Roman" w:hAnsi="Times New Roman" w:cs="Times New Roman"/>
          <w:sz w:val="20"/>
          <w:szCs w:val="20"/>
        </w:rPr>
        <w:tab/>
        <w:t>21215122</w:t>
      </w:r>
    </w:p>
    <w:p w:rsidR="00820F64" w:rsidRPr="00B16BFB" w:rsidRDefault="00820F64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专业：大数据与人工智能</w:t>
      </w:r>
    </w:p>
    <w:p w:rsidR="00820F64" w:rsidRPr="00B16BFB" w:rsidRDefault="00820F64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实验步骤：</w:t>
      </w:r>
    </w:p>
    <w:p w:rsidR="00820F64" w:rsidRPr="00B16BFB" w:rsidRDefault="00820F64" w:rsidP="00B16BFB">
      <w:pPr>
        <w:rPr>
          <w:rFonts w:ascii="Times New Roman" w:hAnsi="Times New Roman" w:cs="Times New Roman"/>
          <w:sz w:val="20"/>
          <w:szCs w:val="20"/>
        </w:rPr>
      </w:pPr>
    </w:p>
    <w:p w:rsidR="00820F64" w:rsidRPr="00B16BFB" w:rsidRDefault="00820F64" w:rsidP="00B16BF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B16BFB">
        <w:rPr>
          <w:rFonts w:ascii="Times New Roman" w:hAnsi="Times New Roman" w:cs="Times New Roman"/>
          <w:b/>
          <w:bCs/>
          <w:sz w:val="20"/>
          <w:szCs w:val="20"/>
        </w:rPr>
        <w:t>全连接神经网络</w:t>
      </w:r>
    </w:p>
    <w:p w:rsidR="00820F64" w:rsidRPr="00B16BFB" w:rsidRDefault="00820F64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本实验主要实现一个两层的全连接神经网络，基本架构如下所示</w:t>
      </w:r>
      <w:r w:rsidR="00581004" w:rsidRPr="00B16BFB">
        <w:rPr>
          <w:rFonts w:ascii="Times New Roman" w:hAnsi="Times New Roman" w:cs="Times New Roman"/>
          <w:sz w:val="20"/>
          <w:szCs w:val="20"/>
        </w:rPr>
        <w:t>：</w:t>
      </w:r>
    </w:p>
    <w:p w:rsidR="00820F64" w:rsidRPr="001E7356" w:rsidRDefault="001E7356" w:rsidP="00B16BFB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70500" cy="1996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0F64" w:rsidRPr="00B16BFB" w:rsidRDefault="00581004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其中黑色箭头为前向传播，红色箭头为反向传播。</w:t>
      </w:r>
    </w:p>
    <w:p w:rsidR="00581004" w:rsidRPr="00B16BFB" w:rsidRDefault="00581004" w:rsidP="00B16BF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前向传播即</w:t>
      </w:r>
      <w:r w:rsidR="00C94175" w:rsidRPr="00B16BFB">
        <w:rPr>
          <w:rFonts w:ascii="Times New Roman" w:hAnsi="Times New Roman" w:cs="Times New Roman"/>
          <w:sz w:val="20"/>
          <w:szCs w:val="20"/>
        </w:rPr>
        <w:t>输入向量进行线性变换后接一个非线性变换的运算，本实验使用</w:t>
      </w:r>
      <w:proofErr w:type="spellStart"/>
      <w:r w:rsidR="00C94175" w:rsidRPr="00B16BF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="00C94175" w:rsidRPr="00B16BFB">
        <w:rPr>
          <w:rFonts w:ascii="Times New Roman" w:hAnsi="Times New Roman" w:cs="Times New Roman"/>
          <w:sz w:val="20"/>
          <w:szCs w:val="20"/>
        </w:rPr>
        <w:t>和</w:t>
      </w:r>
      <w:proofErr w:type="spellStart"/>
      <w:r w:rsidR="00C94175" w:rsidRPr="00B16BFB">
        <w:rPr>
          <w:rFonts w:ascii="Times New Roman" w:hAnsi="Times New Roman" w:cs="Times New Roman"/>
          <w:sz w:val="20"/>
          <w:szCs w:val="20"/>
        </w:rPr>
        <w:t>Softmax</w:t>
      </w:r>
      <w:proofErr w:type="spellEnd"/>
      <w:r w:rsidR="00C94175" w:rsidRPr="00B16BFB">
        <w:rPr>
          <w:rFonts w:ascii="Times New Roman" w:hAnsi="Times New Roman" w:cs="Times New Roman"/>
          <w:sz w:val="20"/>
          <w:szCs w:val="20"/>
        </w:rPr>
        <w:t>函数作为非线性变换，过程</w:t>
      </w:r>
      <w:r w:rsidRPr="00B16BFB">
        <w:rPr>
          <w:rFonts w:ascii="Times New Roman" w:hAnsi="Times New Roman" w:cs="Times New Roman"/>
          <w:sz w:val="20"/>
          <w:szCs w:val="20"/>
        </w:rPr>
        <w:t>如下：</w:t>
      </w:r>
    </w:p>
    <w:p w:rsidR="00C94175" w:rsidRPr="00B16BFB" w:rsidRDefault="00C94175" w:rsidP="00B16BFB">
      <w:pPr>
        <w:pStyle w:val="a3"/>
        <w:ind w:left="420" w:firstLineChars="0" w:firstLine="0"/>
        <w:rPr>
          <w:rFonts w:ascii="Times New Roman" w:hAnsi="Times New Roman" w:cs="Times New Roman"/>
          <w:sz w:val="20"/>
          <w:szCs w:val="20"/>
        </w:rPr>
      </w:pPr>
    </w:p>
    <w:p w:rsidR="00C94175" w:rsidRPr="00B16BFB" w:rsidRDefault="00C94175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（</w:t>
      </w:r>
      <w:r w:rsidRPr="00B16BFB">
        <w:rPr>
          <w:rFonts w:ascii="Times New Roman" w:hAnsi="Times New Roman" w:cs="Times New Roman"/>
          <w:sz w:val="20"/>
          <w:szCs w:val="20"/>
        </w:rPr>
        <w:t>1</w:t>
      </w:r>
      <w:r w:rsidRPr="00B16BFB">
        <w:rPr>
          <w:rFonts w:ascii="Times New Roman" w:hAnsi="Times New Roman" w:cs="Times New Roman"/>
          <w:sz w:val="20"/>
          <w:szCs w:val="20"/>
        </w:rPr>
        <w:t>）</w:t>
      </w: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308100" cy="13532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CogsEq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31" cy="14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B16BFB" w:rsidRDefault="00C94175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（</w:t>
      </w:r>
      <w:r w:rsidRPr="00B16BFB">
        <w:rPr>
          <w:rFonts w:ascii="Times New Roman" w:hAnsi="Times New Roman" w:cs="Times New Roman"/>
          <w:sz w:val="20"/>
          <w:szCs w:val="20"/>
        </w:rPr>
        <w:t>2</w:t>
      </w:r>
      <w:r w:rsidRPr="00B16BFB">
        <w:rPr>
          <w:rFonts w:ascii="Times New Roman" w:hAnsi="Times New Roman" w:cs="Times New Roman"/>
          <w:sz w:val="20"/>
          <w:szCs w:val="20"/>
        </w:rPr>
        <w:t>）</w:t>
      </w: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159328" cy="1696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CogsEqn (5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821" cy="1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B16BFB" w:rsidRDefault="00C94175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（</w:t>
      </w:r>
      <w:r w:rsidRPr="00B16BFB">
        <w:rPr>
          <w:rFonts w:ascii="Times New Roman" w:hAnsi="Times New Roman" w:cs="Times New Roman"/>
          <w:sz w:val="20"/>
          <w:szCs w:val="20"/>
        </w:rPr>
        <w:t>3</w:t>
      </w:r>
      <w:r w:rsidRPr="00B16BFB">
        <w:rPr>
          <w:rFonts w:ascii="Times New Roman" w:hAnsi="Times New Roman" w:cs="Times New Roman"/>
          <w:sz w:val="20"/>
          <w:szCs w:val="20"/>
        </w:rPr>
        <w:t>）</w:t>
      </w: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458517" cy="155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CogsEqn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273" cy="1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B16BFB" w:rsidRDefault="00C94175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（</w:t>
      </w:r>
      <w:r w:rsidRPr="00B16BFB">
        <w:rPr>
          <w:rFonts w:ascii="Times New Roman" w:hAnsi="Times New Roman" w:cs="Times New Roman"/>
          <w:sz w:val="20"/>
          <w:szCs w:val="20"/>
        </w:rPr>
        <w:t>4</w:t>
      </w:r>
      <w:r w:rsidRPr="00B16BFB">
        <w:rPr>
          <w:rFonts w:ascii="Times New Roman" w:hAnsi="Times New Roman" w:cs="Times New Roman"/>
          <w:sz w:val="20"/>
          <w:szCs w:val="20"/>
        </w:rPr>
        <w:t>）</w:t>
      </w: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306398" cy="20383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CogsEqn (3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001" cy="2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B16BFB" w:rsidRDefault="00C94175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（</w:t>
      </w:r>
      <w:r w:rsidRPr="00B16BFB">
        <w:rPr>
          <w:rFonts w:ascii="Times New Roman" w:hAnsi="Times New Roman" w:cs="Times New Roman"/>
          <w:sz w:val="20"/>
          <w:szCs w:val="20"/>
        </w:rPr>
        <w:t>5</w:t>
      </w:r>
      <w:r w:rsidRPr="00B16BFB">
        <w:rPr>
          <w:rFonts w:ascii="Times New Roman" w:hAnsi="Times New Roman" w:cs="Times New Roman"/>
          <w:sz w:val="20"/>
          <w:szCs w:val="20"/>
        </w:rPr>
        <w:t>）计算损失函数，本实验使用交叉熵作为损失函数：</w:t>
      </w:r>
    </w:p>
    <w:p w:rsidR="00C94175" w:rsidRPr="00B16BFB" w:rsidRDefault="00C94175" w:rsidP="00B16BFB">
      <w:pPr>
        <w:jc w:val="center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45279" cy="1805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CogsEqn (4)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543" cy="18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B16BFB" w:rsidRDefault="00C94175" w:rsidP="00B16BFB">
      <w:pPr>
        <w:rPr>
          <w:rFonts w:ascii="Times New Roman" w:hAnsi="Times New Roman" w:cs="Times New Roman"/>
          <w:sz w:val="20"/>
          <w:szCs w:val="20"/>
        </w:rPr>
      </w:pPr>
    </w:p>
    <w:p w:rsidR="00C94175" w:rsidRPr="00B16BFB" w:rsidRDefault="00C94175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反复套用（</w:t>
      </w:r>
      <w:r w:rsidRPr="00B16BFB">
        <w:rPr>
          <w:rFonts w:ascii="Times New Roman" w:hAnsi="Times New Roman" w:cs="Times New Roman"/>
          <w:sz w:val="20"/>
          <w:szCs w:val="20"/>
        </w:rPr>
        <w:t>1</w:t>
      </w:r>
      <w:r w:rsidRPr="00B16BFB">
        <w:rPr>
          <w:rFonts w:ascii="Times New Roman" w:hAnsi="Times New Roman" w:cs="Times New Roman"/>
          <w:sz w:val="20"/>
          <w:szCs w:val="20"/>
        </w:rPr>
        <w:t>）、（</w:t>
      </w:r>
      <w:r w:rsidRPr="00B16BFB">
        <w:rPr>
          <w:rFonts w:ascii="Times New Roman" w:hAnsi="Times New Roman" w:cs="Times New Roman"/>
          <w:sz w:val="20"/>
          <w:szCs w:val="20"/>
        </w:rPr>
        <w:t>2</w:t>
      </w:r>
      <w:r w:rsidRPr="00B16BFB">
        <w:rPr>
          <w:rFonts w:ascii="Times New Roman" w:hAnsi="Times New Roman" w:cs="Times New Roman"/>
          <w:sz w:val="20"/>
          <w:szCs w:val="20"/>
        </w:rPr>
        <w:t>）、（</w:t>
      </w:r>
      <w:r w:rsidRPr="00B16BFB">
        <w:rPr>
          <w:rFonts w:ascii="Times New Roman" w:hAnsi="Times New Roman" w:cs="Times New Roman"/>
          <w:sz w:val="20"/>
          <w:szCs w:val="20"/>
        </w:rPr>
        <w:t>3</w:t>
      </w:r>
      <w:r w:rsidRPr="00B16BFB">
        <w:rPr>
          <w:rFonts w:ascii="Times New Roman" w:hAnsi="Times New Roman" w:cs="Times New Roman"/>
          <w:sz w:val="20"/>
          <w:szCs w:val="20"/>
        </w:rPr>
        <w:t>）步，可搭建更多层的全连接神经网络。</w:t>
      </w:r>
    </w:p>
    <w:p w:rsidR="00C94175" w:rsidRPr="00B16BFB" w:rsidRDefault="00C94175" w:rsidP="00B16BFB">
      <w:pPr>
        <w:rPr>
          <w:rFonts w:ascii="Times New Roman" w:hAnsi="Times New Roman" w:cs="Times New Roman"/>
          <w:sz w:val="20"/>
          <w:szCs w:val="20"/>
        </w:rPr>
      </w:pPr>
    </w:p>
    <w:p w:rsidR="00581004" w:rsidRPr="00B16BFB" w:rsidRDefault="00581004" w:rsidP="00B16BF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反向传播</w:t>
      </w:r>
      <w:r w:rsidR="00C94175" w:rsidRPr="00B16BFB">
        <w:rPr>
          <w:rFonts w:ascii="Times New Roman" w:hAnsi="Times New Roman" w:cs="Times New Roman"/>
          <w:sz w:val="20"/>
          <w:szCs w:val="20"/>
        </w:rPr>
        <w:t>，计算</w:t>
      </w:r>
      <w:r w:rsidR="00C94175" w:rsidRPr="00B16BFB">
        <w:rPr>
          <w:rFonts w:ascii="Times New Roman" w:hAnsi="Times New Roman" w:cs="Times New Roman"/>
          <w:sz w:val="20"/>
          <w:szCs w:val="20"/>
        </w:rPr>
        <w:t>Loss</w:t>
      </w:r>
      <w:r w:rsidR="00C94175" w:rsidRPr="00B16BFB">
        <w:rPr>
          <w:rFonts w:ascii="Times New Roman" w:hAnsi="Times New Roman" w:cs="Times New Roman"/>
          <w:sz w:val="20"/>
          <w:szCs w:val="20"/>
        </w:rPr>
        <w:t>损失函数，</w:t>
      </w:r>
      <w:proofErr w:type="spellStart"/>
      <w:r w:rsidR="00C94175" w:rsidRPr="00B16BFB">
        <w:rPr>
          <w:rFonts w:ascii="Times New Roman" w:hAnsi="Times New Roman" w:cs="Times New Roman"/>
          <w:sz w:val="20"/>
          <w:szCs w:val="20"/>
        </w:rPr>
        <w:t>Softmax</w:t>
      </w:r>
      <w:proofErr w:type="spellEnd"/>
      <w:r w:rsidR="00C94175" w:rsidRPr="00B16BFB">
        <w:rPr>
          <w:rFonts w:ascii="Times New Roman" w:hAnsi="Times New Roman" w:cs="Times New Roman"/>
          <w:sz w:val="20"/>
          <w:szCs w:val="20"/>
        </w:rPr>
        <w:t>函数、</w:t>
      </w:r>
      <w:proofErr w:type="spellStart"/>
      <w:r w:rsidR="00C94175" w:rsidRPr="00B16BF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="00C94175" w:rsidRPr="00B16BFB">
        <w:rPr>
          <w:rFonts w:ascii="Times New Roman" w:hAnsi="Times New Roman" w:cs="Times New Roman"/>
          <w:sz w:val="20"/>
          <w:szCs w:val="20"/>
        </w:rPr>
        <w:t>函数，还有线性函数</w:t>
      </w:r>
      <w:r w:rsidR="00C94175" w:rsidRPr="00B16BFB">
        <w:rPr>
          <w:rFonts w:ascii="Times New Roman" w:hAnsi="Times New Roman" w:cs="Times New Roman"/>
          <w:sz w:val="20"/>
          <w:szCs w:val="20"/>
        </w:rPr>
        <w:t>Z = W·X +B</w:t>
      </w:r>
      <w:r w:rsidR="00C94175" w:rsidRPr="00B16BFB">
        <w:rPr>
          <w:rFonts w:ascii="Times New Roman" w:hAnsi="Times New Roman" w:cs="Times New Roman"/>
          <w:sz w:val="20"/>
          <w:szCs w:val="20"/>
        </w:rPr>
        <w:t>各函数分别对</w:t>
      </w:r>
      <w:r w:rsidR="00C94175" w:rsidRPr="00B16BFB">
        <w:rPr>
          <w:rFonts w:ascii="Times New Roman" w:hAnsi="Times New Roman" w:cs="Times New Roman"/>
          <w:sz w:val="20"/>
          <w:szCs w:val="20"/>
        </w:rPr>
        <w:t>W</w:t>
      </w:r>
      <w:r w:rsidR="00C94175" w:rsidRPr="00B16BFB">
        <w:rPr>
          <w:rFonts w:ascii="Times New Roman" w:hAnsi="Times New Roman" w:cs="Times New Roman"/>
          <w:sz w:val="20"/>
          <w:szCs w:val="20"/>
        </w:rPr>
        <w:t>，对</w:t>
      </w:r>
      <w:r w:rsidR="00C94175" w:rsidRPr="00B16BFB">
        <w:rPr>
          <w:rFonts w:ascii="Times New Roman" w:hAnsi="Times New Roman" w:cs="Times New Roman"/>
          <w:sz w:val="20"/>
          <w:szCs w:val="20"/>
        </w:rPr>
        <w:t>B</w:t>
      </w:r>
      <w:r w:rsidR="00C94175" w:rsidRPr="00B16BFB">
        <w:rPr>
          <w:rFonts w:ascii="Times New Roman" w:hAnsi="Times New Roman" w:cs="Times New Roman"/>
          <w:sz w:val="20"/>
          <w:szCs w:val="20"/>
        </w:rPr>
        <w:t>和对</w:t>
      </w:r>
      <w:r w:rsidR="00C94175" w:rsidRPr="00B16BFB">
        <w:rPr>
          <w:rFonts w:ascii="Times New Roman" w:hAnsi="Times New Roman" w:cs="Times New Roman"/>
          <w:sz w:val="20"/>
          <w:szCs w:val="20"/>
        </w:rPr>
        <w:t>X</w:t>
      </w:r>
      <w:r w:rsidR="00C94175" w:rsidRPr="00B16BFB">
        <w:rPr>
          <w:rFonts w:ascii="Times New Roman" w:hAnsi="Times New Roman" w:cs="Times New Roman"/>
          <w:sz w:val="20"/>
          <w:szCs w:val="20"/>
        </w:rPr>
        <w:t>的偏导数，其目的</w:t>
      </w:r>
      <w:r w:rsidR="00560AF5" w:rsidRPr="00B16BFB">
        <w:rPr>
          <w:rFonts w:ascii="Times New Roman" w:hAnsi="Times New Roman" w:cs="Times New Roman"/>
          <w:sz w:val="20"/>
          <w:szCs w:val="20"/>
        </w:rPr>
        <w:t>是根据下式</w:t>
      </w:r>
      <w:r w:rsidR="00C94175" w:rsidRPr="00B16BFB">
        <w:rPr>
          <w:rFonts w:ascii="Times New Roman" w:hAnsi="Times New Roman" w:cs="Times New Roman"/>
          <w:sz w:val="20"/>
          <w:szCs w:val="20"/>
        </w:rPr>
        <w:t>更新权重</w:t>
      </w:r>
      <w:r w:rsidR="00C94175" w:rsidRPr="00B16BFB">
        <w:rPr>
          <w:rFonts w:ascii="Times New Roman" w:hAnsi="Times New Roman" w:cs="Times New Roman"/>
          <w:sz w:val="20"/>
          <w:szCs w:val="20"/>
        </w:rPr>
        <w:t>W</w:t>
      </w:r>
      <w:r w:rsidR="00C94175" w:rsidRPr="00B16BFB">
        <w:rPr>
          <w:rFonts w:ascii="Times New Roman" w:hAnsi="Times New Roman" w:cs="Times New Roman"/>
          <w:sz w:val="20"/>
          <w:szCs w:val="20"/>
        </w:rPr>
        <w:t>和</w:t>
      </w:r>
      <w:r w:rsidR="00C94175" w:rsidRPr="00B16BFB">
        <w:rPr>
          <w:rFonts w:ascii="Times New Roman" w:hAnsi="Times New Roman" w:cs="Times New Roman"/>
          <w:sz w:val="20"/>
          <w:szCs w:val="20"/>
        </w:rPr>
        <w:t>B</w:t>
      </w:r>
      <w:r w:rsidR="00560AF5" w:rsidRPr="00B16BFB">
        <w:rPr>
          <w:rFonts w:ascii="Times New Roman" w:hAnsi="Times New Roman" w:cs="Times New Roman"/>
          <w:sz w:val="20"/>
          <w:szCs w:val="20"/>
        </w:rPr>
        <w:t>：</w:t>
      </w:r>
    </w:p>
    <w:p w:rsidR="00560AF5" w:rsidRPr="00B16BFB" w:rsidRDefault="00560AF5" w:rsidP="00B16BFB">
      <w:pPr>
        <w:pStyle w:val="a3"/>
        <w:ind w:left="420"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371510" cy="3451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904" cy="3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B16BFB" w:rsidRDefault="00560AF5" w:rsidP="00B16BFB">
      <w:pPr>
        <w:pStyle w:val="a3"/>
        <w:ind w:left="420" w:firstLineChars="0" w:firstLine="0"/>
        <w:rPr>
          <w:rFonts w:ascii="Times New Roman" w:hAnsi="Times New Roman" w:cs="Times New Roman"/>
          <w:sz w:val="20"/>
          <w:szCs w:val="20"/>
        </w:rPr>
      </w:pPr>
    </w:p>
    <w:p w:rsidR="00560AF5" w:rsidRPr="00B16BFB" w:rsidRDefault="00560AF5" w:rsidP="00B16BFB">
      <w:pPr>
        <w:pStyle w:val="a3"/>
        <w:ind w:left="420"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322615" cy="366857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CogsEqn (6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794" cy="3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B16BFB" w:rsidRDefault="00560AF5" w:rsidP="00B16BFB">
      <w:pPr>
        <w:pStyle w:val="a3"/>
        <w:ind w:left="420" w:firstLineChars="0" w:firstLine="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lastRenderedPageBreak/>
        <w:t>其中</w:t>
      </w:r>
      <w:r w:rsidRPr="00B16BFB">
        <w:rPr>
          <w:rFonts w:ascii="Times New Roman" w:hAnsi="Times New Roman" w:cs="Times New Roman"/>
          <w:sz w:val="20"/>
          <w:szCs w:val="20"/>
        </w:rPr>
        <w:t>F</w:t>
      </w:r>
      <w:r w:rsidRPr="00B16BFB">
        <w:rPr>
          <w:rFonts w:ascii="Times New Roman" w:hAnsi="Times New Roman" w:cs="Times New Roman"/>
          <w:sz w:val="20"/>
          <w:szCs w:val="20"/>
        </w:rPr>
        <w:t>为各层对应使用的函数，</w:t>
      </w:r>
      <w:proofErr w:type="spellStart"/>
      <w:r w:rsidRPr="00B16BFB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B16BFB">
        <w:rPr>
          <w:rFonts w:ascii="Times New Roman" w:hAnsi="Times New Roman" w:cs="Times New Roman"/>
          <w:sz w:val="20"/>
          <w:szCs w:val="20"/>
        </w:rPr>
        <w:t>为学习率，本实验使用随机梯度下降方法（</w:t>
      </w:r>
      <w:r w:rsidRPr="00B16BFB">
        <w:rPr>
          <w:rFonts w:ascii="Times New Roman" w:hAnsi="Times New Roman" w:cs="Times New Roman"/>
          <w:sz w:val="20"/>
          <w:szCs w:val="20"/>
        </w:rPr>
        <w:t>SGD</w:t>
      </w:r>
      <w:r w:rsidRPr="00B16BFB">
        <w:rPr>
          <w:rFonts w:ascii="Times New Roman" w:hAnsi="Times New Roman" w:cs="Times New Roman"/>
          <w:sz w:val="20"/>
          <w:szCs w:val="20"/>
        </w:rPr>
        <w:t>）。</w:t>
      </w:r>
    </w:p>
    <w:p w:rsidR="00560AF5" w:rsidRPr="00B16BFB" w:rsidRDefault="00560AF5" w:rsidP="00B16BFB">
      <w:pPr>
        <w:rPr>
          <w:rFonts w:ascii="Times New Roman" w:hAnsi="Times New Roman" w:cs="Times New Roman"/>
          <w:sz w:val="20"/>
          <w:szCs w:val="20"/>
        </w:rPr>
      </w:pPr>
    </w:p>
    <w:p w:rsidR="00560AF5" w:rsidRPr="00B16BFB" w:rsidRDefault="00560AF5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综上，不断的使用前向传播</w:t>
      </w:r>
      <w:r w:rsidRPr="00B16BFB">
        <w:rPr>
          <w:rFonts w:ascii="Times New Roman" w:hAnsi="Times New Roman" w:cs="Times New Roman"/>
          <w:sz w:val="20"/>
          <w:szCs w:val="20"/>
        </w:rPr>
        <w:t>——</w:t>
      </w:r>
      <w:r w:rsidRPr="00B16BFB">
        <w:rPr>
          <w:rFonts w:ascii="Times New Roman" w:hAnsi="Times New Roman" w:cs="Times New Roman"/>
          <w:sz w:val="20"/>
          <w:szCs w:val="20"/>
        </w:rPr>
        <w:t>后向传播</w:t>
      </w:r>
      <w:r w:rsidRPr="00B16BFB">
        <w:rPr>
          <w:rFonts w:ascii="Times New Roman" w:hAnsi="Times New Roman" w:cs="Times New Roman"/>
          <w:sz w:val="20"/>
          <w:szCs w:val="20"/>
        </w:rPr>
        <w:t>——</w:t>
      </w:r>
      <w:r w:rsidRPr="00B16BFB">
        <w:rPr>
          <w:rFonts w:ascii="Times New Roman" w:hAnsi="Times New Roman" w:cs="Times New Roman"/>
          <w:sz w:val="20"/>
          <w:szCs w:val="20"/>
        </w:rPr>
        <w:t>前向传播</w:t>
      </w:r>
      <w:r w:rsidRPr="00B16BFB">
        <w:rPr>
          <w:rFonts w:ascii="Times New Roman" w:hAnsi="Times New Roman" w:cs="Times New Roman"/>
          <w:sz w:val="20"/>
          <w:szCs w:val="20"/>
        </w:rPr>
        <w:t>——</w:t>
      </w:r>
      <w:r w:rsidRPr="00B16BFB">
        <w:rPr>
          <w:rFonts w:ascii="Times New Roman" w:hAnsi="Times New Roman" w:cs="Times New Roman"/>
          <w:sz w:val="20"/>
          <w:szCs w:val="20"/>
        </w:rPr>
        <w:t>后向传播</w:t>
      </w:r>
      <w:r w:rsidRPr="00B16BFB">
        <w:rPr>
          <w:rFonts w:ascii="Times New Roman" w:hAnsi="Times New Roman" w:cs="Times New Roman"/>
          <w:sz w:val="20"/>
          <w:szCs w:val="20"/>
        </w:rPr>
        <w:t>——…</w:t>
      </w:r>
      <w:r w:rsidRPr="00B16BFB">
        <w:rPr>
          <w:rFonts w:ascii="Times New Roman" w:hAnsi="Times New Roman" w:cs="Times New Roman"/>
          <w:sz w:val="20"/>
          <w:szCs w:val="20"/>
        </w:rPr>
        <w:t>，迭代到一定的轮数</w:t>
      </w:r>
      <w:r w:rsidRPr="00B16BFB">
        <w:rPr>
          <w:rFonts w:ascii="Times New Roman" w:hAnsi="Times New Roman" w:cs="Times New Roman"/>
          <w:sz w:val="20"/>
          <w:szCs w:val="20"/>
        </w:rPr>
        <w:t>Loss</w:t>
      </w:r>
      <w:r w:rsidRPr="00B16BFB">
        <w:rPr>
          <w:rFonts w:ascii="Times New Roman" w:hAnsi="Times New Roman" w:cs="Times New Roman"/>
          <w:sz w:val="20"/>
          <w:szCs w:val="20"/>
        </w:rPr>
        <w:t>函数收敛到某个值，即可停止网络的训练，至此完成全连接神经网络权值的学习。</w:t>
      </w:r>
    </w:p>
    <w:p w:rsidR="00581004" w:rsidRPr="00B16BFB" w:rsidRDefault="00581004" w:rsidP="00B16BFB">
      <w:pPr>
        <w:rPr>
          <w:rFonts w:ascii="Times New Roman" w:hAnsi="Times New Roman" w:cs="Times New Roman"/>
          <w:sz w:val="20"/>
          <w:szCs w:val="20"/>
        </w:rPr>
      </w:pPr>
    </w:p>
    <w:p w:rsidR="00560AF5" w:rsidRPr="00B16BFB" w:rsidRDefault="00560AF5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本实验还进行了</w:t>
      </w:r>
      <w:r w:rsidR="00810805" w:rsidRPr="00B16BFB">
        <w:rPr>
          <w:rFonts w:ascii="Times New Roman" w:hAnsi="Times New Roman" w:cs="Times New Roman"/>
          <w:sz w:val="20"/>
          <w:szCs w:val="20"/>
        </w:rPr>
        <w:t>三</w:t>
      </w:r>
      <w:r w:rsidRPr="00B16BFB">
        <w:rPr>
          <w:rFonts w:ascii="Times New Roman" w:hAnsi="Times New Roman" w:cs="Times New Roman"/>
          <w:sz w:val="20"/>
          <w:szCs w:val="20"/>
        </w:rPr>
        <w:t>个小试验：</w:t>
      </w:r>
    </w:p>
    <w:p w:rsidR="00F44AB4" w:rsidRPr="00B16BFB" w:rsidRDefault="00F44AB4" w:rsidP="00B16BF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激活函数</w:t>
      </w:r>
      <w:r w:rsidRPr="00B16BFB">
        <w:rPr>
          <w:rFonts w:ascii="Times New Roman" w:hAnsi="Times New Roman" w:cs="Times New Roman"/>
          <w:sz w:val="20"/>
          <w:szCs w:val="20"/>
        </w:rPr>
        <w:t>Sigmoid</w:t>
      </w:r>
      <w:r w:rsidRPr="00B16BFB">
        <w:rPr>
          <w:rFonts w:ascii="Times New Roman" w:hAnsi="Times New Roman" w:cs="Times New Roman"/>
          <w:sz w:val="20"/>
          <w:szCs w:val="20"/>
        </w:rPr>
        <w:t>、</w:t>
      </w:r>
      <w:proofErr w:type="spellStart"/>
      <w:r w:rsidRPr="00B16BF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B16BFB">
        <w:rPr>
          <w:rFonts w:ascii="Times New Roman" w:hAnsi="Times New Roman" w:cs="Times New Roman"/>
          <w:sz w:val="20"/>
          <w:szCs w:val="20"/>
        </w:rPr>
        <w:t>和</w:t>
      </w:r>
      <w:r w:rsidRPr="00B16BFB">
        <w:rPr>
          <w:rFonts w:ascii="Times New Roman" w:hAnsi="Times New Roman" w:cs="Times New Roman"/>
          <w:sz w:val="20"/>
          <w:szCs w:val="20"/>
        </w:rPr>
        <w:t xml:space="preserve">Leaky </w:t>
      </w:r>
      <w:proofErr w:type="spellStart"/>
      <w:r w:rsidRPr="00B16BF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B16BFB">
        <w:rPr>
          <w:rFonts w:ascii="Times New Roman" w:hAnsi="Times New Roman" w:cs="Times New Roman"/>
          <w:sz w:val="20"/>
          <w:szCs w:val="20"/>
        </w:rPr>
        <w:t>的讨论</w:t>
      </w:r>
    </w:p>
    <w:p w:rsidR="00810805" w:rsidRPr="00B16BFB" w:rsidRDefault="00B5693F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对比三个函数：</w:t>
      </w:r>
    </w:p>
    <w:p w:rsidR="00B5693F" w:rsidRPr="00B16BFB" w:rsidRDefault="00B5693F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（</w:t>
      </w:r>
      <w:r w:rsidRPr="00B16BFB">
        <w:rPr>
          <w:rFonts w:ascii="Times New Roman" w:hAnsi="Times New Roman" w:cs="Times New Roman"/>
          <w:sz w:val="20"/>
          <w:szCs w:val="20"/>
        </w:rPr>
        <w:t>1</w:t>
      </w:r>
      <w:r w:rsidRPr="00B16BFB">
        <w:rPr>
          <w:rFonts w:ascii="Times New Roman" w:hAnsi="Times New Roman" w:cs="Times New Roman"/>
          <w:sz w:val="20"/>
          <w:szCs w:val="20"/>
        </w:rPr>
        <w:t>）</w:t>
      </w:r>
      <w:r w:rsidRPr="00B16BFB">
        <w:rPr>
          <w:rFonts w:ascii="Times New Roman" w:hAnsi="Times New Roman" w:cs="Times New Roman"/>
          <w:sz w:val="20"/>
          <w:szCs w:val="20"/>
        </w:rPr>
        <w:t>Sigmoid</w:t>
      </w:r>
    </w:p>
    <w:p w:rsidR="00B5693F" w:rsidRPr="00B16BFB" w:rsidRDefault="00B5693F" w:rsidP="00B16BFB">
      <w:pPr>
        <w:jc w:val="center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723139" cy="24819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gmoi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177" cy="24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3F" w:rsidRPr="00B16BFB" w:rsidRDefault="00702EEE" w:rsidP="00B16BFB">
      <w:pPr>
        <w:ind w:left="420" w:firstLine="42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靠近</w:t>
      </w:r>
      <w:r w:rsidRPr="00B16BFB">
        <w:rPr>
          <w:rFonts w:ascii="Times New Roman" w:hAnsi="Times New Roman" w:cs="Times New Roman"/>
          <w:sz w:val="20"/>
          <w:szCs w:val="20"/>
        </w:rPr>
        <w:t>0</w:t>
      </w:r>
      <w:r w:rsidRPr="00B16BFB">
        <w:rPr>
          <w:rFonts w:ascii="Times New Roman" w:hAnsi="Times New Roman" w:cs="Times New Roman"/>
          <w:sz w:val="20"/>
          <w:szCs w:val="20"/>
        </w:rPr>
        <w:t>的值导数较大，趋于负无穷和正无穷时，导数越趋于</w:t>
      </w:r>
      <w:r w:rsidRPr="00B16BFB">
        <w:rPr>
          <w:rFonts w:ascii="Times New Roman" w:hAnsi="Times New Roman" w:cs="Times New Roman"/>
          <w:sz w:val="20"/>
          <w:szCs w:val="20"/>
        </w:rPr>
        <w:t>0</w:t>
      </w:r>
      <w:r w:rsidRPr="00B16BFB">
        <w:rPr>
          <w:rFonts w:ascii="Times New Roman" w:hAnsi="Times New Roman" w:cs="Times New Roman"/>
          <w:sz w:val="20"/>
          <w:szCs w:val="20"/>
        </w:rPr>
        <w:t>。所以使用其作为激活函数时，在</w:t>
      </w:r>
      <w:r w:rsidRPr="00B16BFB">
        <w:rPr>
          <w:rFonts w:ascii="Times New Roman" w:hAnsi="Times New Roman" w:cs="Times New Roman"/>
          <w:sz w:val="20"/>
          <w:szCs w:val="20"/>
        </w:rPr>
        <w:t>0</w:t>
      </w:r>
      <w:r w:rsidRPr="00B16BFB">
        <w:rPr>
          <w:rFonts w:ascii="Times New Roman" w:hAnsi="Times New Roman" w:cs="Times New Roman"/>
          <w:sz w:val="20"/>
          <w:szCs w:val="20"/>
        </w:rPr>
        <w:t>附近，有较好的激活性，但在正负无穷区域容易发生梯度消失现象。</w:t>
      </w:r>
    </w:p>
    <w:p w:rsidR="00702EEE" w:rsidRPr="00B16BFB" w:rsidRDefault="00702EEE" w:rsidP="00B16BFB">
      <w:pPr>
        <w:ind w:left="420" w:firstLine="420"/>
        <w:rPr>
          <w:rFonts w:ascii="Times New Roman" w:hAnsi="Times New Roman" w:cs="Times New Roman"/>
          <w:sz w:val="20"/>
          <w:szCs w:val="20"/>
        </w:rPr>
      </w:pPr>
    </w:p>
    <w:p w:rsidR="00702EEE" w:rsidRPr="00B16BFB" w:rsidRDefault="00702EEE" w:rsidP="00B16BFB">
      <w:pPr>
        <w:ind w:firstLineChars="50" w:firstLine="10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（</w:t>
      </w:r>
      <w:r w:rsidRPr="00B16BFB">
        <w:rPr>
          <w:rFonts w:ascii="Times New Roman" w:hAnsi="Times New Roman" w:cs="Times New Roman"/>
          <w:sz w:val="20"/>
          <w:szCs w:val="20"/>
        </w:rPr>
        <w:t>2</w:t>
      </w:r>
      <w:r w:rsidRPr="00B16BFB">
        <w:rPr>
          <w:rFonts w:ascii="Times New Roman" w:hAnsi="Times New Roman" w:cs="Times New Roman"/>
          <w:sz w:val="20"/>
          <w:szCs w:val="20"/>
        </w:rPr>
        <w:t>）</w:t>
      </w:r>
      <w:proofErr w:type="spellStart"/>
      <w:r w:rsidRPr="00B16BFB">
        <w:rPr>
          <w:rFonts w:ascii="Times New Roman" w:hAnsi="Times New Roman" w:cs="Times New Roman"/>
          <w:sz w:val="20"/>
          <w:szCs w:val="20"/>
        </w:rPr>
        <w:t>ReLU</w:t>
      </w:r>
      <w:proofErr w:type="spellEnd"/>
    </w:p>
    <w:p w:rsidR="00702EEE" w:rsidRPr="00B16BFB" w:rsidRDefault="00702EEE" w:rsidP="00B16BFB">
      <w:pPr>
        <w:jc w:val="center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576048" cy="238388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L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66" cy="23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EE" w:rsidRPr="00B16BFB" w:rsidRDefault="00702EEE" w:rsidP="00B16BFB">
      <w:pPr>
        <w:ind w:left="420" w:firstLine="42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由其图像可知，大于</w:t>
      </w:r>
      <w:r w:rsidRPr="00B16BFB">
        <w:rPr>
          <w:rFonts w:ascii="Times New Roman" w:hAnsi="Times New Roman" w:cs="Times New Roman"/>
          <w:sz w:val="20"/>
          <w:szCs w:val="20"/>
        </w:rPr>
        <w:t>0</w:t>
      </w:r>
      <w:r w:rsidRPr="00B16BFB">
        <w:rPr>
          <w:rFonts w:ascii="Times New Roman" w:hAnsi="Times New Roman" w:cs="Times New Roman"/>
          <w:sz w:val="20"/>
          <w:szCs w:val="20"/>
        </w:rPr>
        <w:t>时，梯度为常数，不会出现梯度消失。但小于</w:t>
      </w:r>
      <w:r w:rsidRPr="00B16BFB">
        <w:rPr>
          <w:rFonts w:ascii="Times New Roman" w:hAnsi="Times New Roman" w:cs="Times New Roman"/>
          <w:sz w:val="20"/>
          <w:szCs w:val="20"/>
        </w:rPr>
        <w:t>0</w:t>
      </w:r>
      <w:r w:rsidRPr="00B16BFB">
        <w:rPr>
          <w:rFonts w:ascii="Times New Roman" w:hAnsi="Times New Roman" w:cs="Times New Roman"/>
          <w:sz w:val="20"/>
          <w:szCs w:val="20"/>
        </w:rPr>
        <w:t>时，梯度为</w:t>
      </w:r>
      <w:r w:rsidRPr="00B16BFB">
        <w:rPr>
          <w:rFonts w:ascii="Times New Roman" w:hAnsi="Times New Roman" w:cs="Times New Roman"/>
          <w:sz w:val="20"/>
          <w:szCs w:val="20"/>
        </w:rPr>
        <w:t>0</w:t>
      </w:r>
      <w:r w:rsidRPr="00B16BFB">
        <w:rPr>
          <w:rFonts w:ascii="Times New Roman" w:hAnsi="Times New Roman" w:cs="Times New Roman"/>
          <w:sz w:val="20"/>
          <w:szCs w:val="20"/>
        </w:rPr>
        <w:t>，这是神经元不会被激活，即不会被训练。</w:t>
      </w:r>
    </w:p>
    <w:p w:rsidR="00702EEE" w:rsidRPr="00B16BFB" w:rsidRDefault="00702EEE" w:rsidP="00B16BFB">
      <w:pPr>
        <w:ind w:left="420" w:firstLine="420"/>
        <w:rPr>
          <w:rFonts w:ascii="Times New Roman" w:hAnsi="Times New Roman" w:cs="Times New Roman"/>
          <w:sz w:val="20"/>
          <w:szCs w:val="20"/>
        </w:rPr>
      </w:pPr>
    </w:p>
    <w:p w:rsidR="00702EEE" w:rsidRPr="00B16BFB" w:rsidRDefault="00702EEE" w:rsidP="00B16BFB">
      <w:pPr>
        <w:ind w:firstLineChars="50" w:firstLine="10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（</w:t>
      </w:r>
      <w:r w:rsidRPr="00B16BFB">
        <w:rPr>
          <w:rFonts w:ascii="Times New Roman" w:hAnsi="Times New Roman" w:cs="Times New Roman"/>
          <w:sz w:val="20"/>
          <w:szCs w:val="20"/>
        </w:rPr>
        <w:t>3</w:t>
      </w:r>
      <w:r w:rsidRPr="00B16BFB">
        <w:rPr>
          <w:rFonts w:ascii="Times New Roman" w:hAnsi="Times New Roman" w:cs="Times New Roman"/>
          <w:sz w:val="20"/>
          <w:szCs w:val="20"/>
        </w:rPr>
        <w:t>）</w:t>
      </w:r>
      <w:proofErr w:type="spellStart"/>
      <w:r w:rsidRPr="00B16BFB">
        <w:rPr>
          <w:rFonts w:ascii="Times New Roman" w:hAnsi="Times New Roman" w:cs="Times New Roman"/>
          <w:sz w:val="20"/>
          <w:szCs w:val="20"/>
        </w:rPr>
        <w:t>LeakyReLU</w:t>
      </w:r>
      <w:proofErr w:type="spellEnd"/>
    </w:p>
    <w:p w:rsidR="00702EEE" w:rsidRPr="00B16BFB" w:rsidRDefault="00702EEE" w:rsidP="00B16BFB">
      <w:pPr>
        <w:ind w:firstLineChars="50" w:firstLine="100"/>
        <w:jc w:val="center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3735386" cy="249010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akyReL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147" cy="24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EE" w:rsidRPr="00B16BFB" w:rsidRDefault="00702EEE" w:rsidP="00B16BFB">
      <w:pPr>
        <w:ind w:firstLineChars="50" w:firstLine="10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大于</w:t>
      </w:r>
      <w:r w:rsidRPr="00B16BFB">
        <w:rPr>
          <w:rFonts w:ascii="Times New Roman" w:hAnsi="Times New Roman" w:cs="Times New Roman"/>
          <w:sz w:val="20"/>
          <w:szCs w:val="20"/>
        </w:rPr>
        <w:t>0</w:t>
      </w:r>
      <w:r w:rsidRPr="00B16BFB">
        <w:rPr>
          <w:rFonts w:ascii="Times New Roman" w:hAnsi="Times New Roman" w:cs="Times New Roman"/>
          <w:sz w:val="20"/>
          <w:szCs w:val="20"/>
        </w:rPr>
        <w:t>的时候与</w:t>
      </w:r>
      <w:proofErr w:type="spellStart"/>
      <w:r w:rsidRPr="00B16BF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B16BFB">
        <w:rPr>
          <w:rFonts w:ascii="Times New Roman" w:hAnsi="Times New Roman" w:cs="Times New Roman"/>
          <w:sz w:val="20"/>
          <w:szCs w:val="20"/>
        </w:rPr>
        <w:t>类似，会保留一个比较小的负的值，使得此时梯度也不会消失。</w:t>
      </w:r>
    </w:p>
    <w:p w:rsidR="00702EEE" w:rsidRPr="00B16BFB" w:rsidRDefault="00702EEE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其实被实验使用</w:t>
      </w:r>
      <w:proofErr w:type="spellStart"/>
      <w:r w:rsidRPr="00B16BFB">
        <w:rPr>
          <w:rFonts w:ascii="Times New Roman" w:hAnsi="Times New Roman" w:cs="Times New Roman"/>
          <w:sz w:val="20"/>
          <w:szCs w:val="20"/>
        </w:rPr>
        <w:t>LeakyReLU</w:t>
      </w:r>
      <w:proofErr w:type="spellEnd"/>
      <w:r w:rsidRPr="00B16BFB">
        <w:rPr>
          <w:rFonts w:ascii="Times New Roman" w:hAnsi="Times New Roman" w:cs="Times New Roman"/>
          <w:sz w:val="20"/>
          <w:szCs w:val="20"/>
        </w:rPr>
        <w:t>也可以，只是效果不会太明显。</w:t>
      </w:r>
    </w:p>
    <w:p w:rsidR="00B5693F" w:rsidRPr="00B16BFB" w:rsidRDefault="00B5693F" w:rsidP="00B16BFB">
      <w:pPr>
        <w:rPr>
          <w:rFonts w:ascii="Times New Roman" w:hAnsi="Times New Roman" w:cs="Times New Roman"/>
          <w:sz w:val="20"/>
          <w:szCs w:val="20"/>
        </w:rPr>
      </w:pPr>
    </w:p>
    <w:p w:rsidR="00560AF5" w:rsidRPr="00B16BFB" w:rsidRDefault="00560AF5" w:rsidP="00B16BF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使用</w:t>
      </w:r>
      <w:r w:rsidRPr="00B16BFB">
        <w:rPr>
          <w:rFonts w:ascii="Times New Roman" w:hAnsi="Times New Roman" w:cs="Times New Roman"/>
          <w:sz w:val="20"/>
          <w:szCs w:val="20"/>
        </w:rPr>
        <w:t>3</w:t>
      </w:r>
      <w:r w:rsidRPr="00B16BFB">
        <w:rPr>
          <w:rFonts w:ascii="Times New Roman" w:hAnsi="Times New Roman" w:cs="Times New Roman"/>
          <w:sz w:val="20"/>
          <w:szCs w:val="20"/>
        </w:rPr>
        <w:t>层全连接网络在</w:t>
      </w:r>
      <w:r w:rsidRPr="00B16BFB">
        <w:rPr>
          <w:rFonts w:ascii="Times New Roman" w:hAnsi="Times New Roman" w:cs="Times New Roman"/>
          <w:sz w:val="20"/>
          <w:szCs w:val="20"/>
        </w:rPr>
        <w:t>20</w:t>
      </w:r>
      <w:r w:rsidRPr="00B16BFB">
        <w:rPr>
          <w:rFonts w:ascii="Times New Roman" w:hAnsi="Times New Roman" w:cs="Times New Roman"/>
          <w:sz w:val="20"/>
          <w:szCs w:val="20"/>
        </w:rPr>
        <w:t>轮内</w:t>
      </w:r>
      <w:r w:rsidR="00F44AB4" w:rsidRPr="00B16BFB">
        <w:rPr>
          <w:rFonts w:ascii="Times New Roman" w:hAnsi="Times New Roman" w:cs="Times New Roman"/>
          <w:sz w:val="20"/>
          <w:szCs w:val="20"/>
        </w:rPr>
        <w:t>、用</w:t>
      </w:r>
      <w:r w:rsidR="00F44AB4" w:rsidRPr="00B16BFB">
        <w:rPr>
          <w:rFonts w:ascii="Times New Roman" w:hAnsi="Times New Roman" w:cs="Times New Roman"/>
          <w:sz w:val="20"/>
          <w:szCs w:val="20"/>
        </w:rPr>
        <w:t>50</w:t>
      </w:r>
      <w:r w:rsidR="00F44AB4" w:rsidRPr="00B16BFB">
        <w:rPr>
          <w:rFonts w:ascii="Times New Roman" w:hAnsi="Times New Roman" w:cs="Times New Roman"/>
          <w:sz w:val="20"/>
          <w:szCs w:val="20"/>
        </w:rPr>
        <w:t>个样本、</w:t>
      </w:r>
      <w:r w:rsidRPr="00B16BFB">
        <w:rPr>
          <w:rFonts w:ascii="Times New Roman" w:hAnsi="Times New Roman" w:cs="Times New Roman"/>
          <w:sz w:val="20"/>
          <w:szCs w:val="20"/>
        </w:rPr>
        <w:t>使训练准确度达到</w:t>
      </w:r>
      <w:r w:rsidRPr="00B16BFB">
        <w:rPr>
          <w:rFonts w:ascii="Times New Roman" w:hAnsi="Times New Roman" w:cs="Times New Roman"/>
          <w:sz w:val="20"/>
          <w:szCs w:val="20"/>
        </w:rPr>
        <w:t>100%</w:t>
      </w:r>
    </w:p>
    <w:p w:rsidR="00F44AB4" w:rsidRPr="00B16BFB" w:rsidRDefault="00F44AB4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最初使用的学习率为</w:t>
      </w:r>
      <w:r w:rsidRPr="00B16BFB">
        <w:rPr>
          <w:rFonts w:ascii="Times New Roman" w:hAnsi="Times New Roman" w:cs="Times New Roman"/>
          <w:sz w:val="20"/>
          <w:szCs w:val="20"/>
        </w:rPr>
        <w:t>1e-3</w:t>
      </w:r>
      <w:r w:rsidRPr="00B16BFB">
        <w:rPr>
          <w:rFonts w:ascii="Times New Roman" w:hAnsi="Times New Roman" w:cs="Times New Roman"/>
          <w:sz w:val="20"/>
          <w:szCs w:val="20"/>
        </w:rPr>
        <w:t>，发现</w:t>
      </w:r>
      <w:r w:rsidRPr="00B16BFB">
        <w:rPr>
          <w:rFonts w:ascii="Times New Roman" w:hAnsi="Times New Roman" w:cs="Times New Roman"/>
          <w:sz w:val="20"/>
          <w:szCs w:val="20"/>
        </w:rPr>
        <w:t>20</w:t>
      </w:r>
      <w:r w:rsidRPr="00B16BFB">
        <w:rPr>
          <w:rFonts w:ascii="Times New Roman" w:hAnsi="Times New Roman" w:cs="Times New Roman"/>
          <w:sz w:val="20"/>
          <w:szCs w:val="20"/>
        </w:rPr>
        <w:t>轮里无法达到</w:t>
      </w:r>
      <w:r w:rsidRPr="00B16BFB">
        <w:rPr>
          <w:rFonts w:ascii="Times New Roman" w:hAnsi="Times New Roman" w:cs="Times New Roman"/>
          <w:sz w:val="20"/>
          <w:szCs w:val="20"/>
        </w:rPr>
        <w:t>100%</w:t>
      </w:r>
      <w:r w:rsidRPr="00B16BFB">
        <w:rPr>
          <w:rFonts w:ascii="Times New Roman" w:hAnsi="Times New Roman" w:cs="Times New Roman"/>
          <w:sz w:val="20"/>
          <w:szCs w:val="20"/>
        </w:rPr>
        <w:t>的训练准确度</w:t>
      </w:r>
      <w:r w:rsidR="00FD53AD" w:rsidRPr="00B16BFB">
        <w:rPr>
          <w:rFonts w:ascii="Times New Roman" w:hAnsi="Times New Roman" w:cs="Times New Roman"/>
          <w:sz w:val="20"/>
          <w:szCs w:val="20"/>
        </w:rPr>
        <w:t>，</w:t>
      </w:r>
      <w:r w:rsidRPr="00B16BFB">
        <w:rPr>
          <w:rFonts w:ascii="Times New Roman" w:hAnsi="Times New Roman" w:cs="Times New Roman"/>
          <w:sz w:val="20"/>
          <w:szCs w:val="20"/>
        </w:rPr>
        <w:t>便</w:t>
      </w:r>
      <w:r w:rsidR="00FD53AD" w:rsidRPr="00B16BFB">
        <w:rPr>
          <w:rFonts w:ascii="Times New Roman" w:hAnsi="Times New Roman" w:cs="Times New Roman"/>
          <w:sz w:val="20"/>
          <w:szCs w:val="20"/>
        </w:rPr>
        <w:t>尝试迭代</w:t>
      </w:r>
      <w:r w:rsidR="00FD53AD" w:rsidRPr="00B16BFB">
        <w:rPr>
          <w:rFonts w:ascii="Times New Roman" w:hAnsi="Times New Roman" w:cs="Times New Roman"/>
          <w:sz w:val="20"/>
          <w:szCs w:val="20"/>
        </w:rPr>
        <w:t>100</w:t>
      </w:r>
      <w:r w:rsidR="00FD53AD" w:rsidRPr="00B16BFB">
        <w:rPr>
          <w:rFonts w:ascii="Times New Roman" w:hAnsi="Times New Roman" w:cs="Times New Roman"/>
          <w:sz w:val="20"/>
          <w:szCs w:val="20"/>
        </w:rPr>
        <w:t>轮，结果如下：</w:t>
      </w:r>
    </w:p>
    <w:p w:rsidR="00FD53AD" w:rsidRPr="00B16BFB" w:rsidRDefault="00FD53AD" w:rsidP="00B16BFB">
      <w:pPr>
        <w:jc w:val="center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908778" cy="39270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c_16409364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578" cy="392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AD" w:rsidRPr="00B16BFB" w:rsidRDefault="00FD53AD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发现大概在</w:t>
      </w:r>
      <w:r w:rsidRPr="00B16BFB">
        <w:rPr>
          <w:rFonts w:ascii="Times New Roman" w:hAnsi="Times New Roman" w:cs="Times New Roman"/>
          <w:sz w:val="20"/>
          <w:szCs w:val="20"/>
        </w:rPr>
        <w:t>7</w:t>
      </w:r>
      <w:r w:rsidR="00CB63D4" w:rsidRPr="00B16BFB">
        <w:rPr>
          <w:rFonts w:ascii="Times New Roman" w:hAnsi="Times New Roman" w:cs="Times New Roman"/>
          <w:sz w:val="20"/>
          <w:szCs w:val="20"/>
        </w:rPr>
        <w:t>0</w:t>
      </w:r>
      <w:r w:rsidRPr="00B16BFB">
        <w:rPr>
          <w:rFonts w:ascii="Times New Roman" w:hAnsi="Times New Roman" w:cs="Times New Roman"/>
          <w:sz w:val="20"/>
          <w:szCs w:val="20"/>
        </w:rPr>
        <w:t>~7</w:t>
      </w:r>
      <w:r w:rsidR="00CB63D4" w:rsidRPr="00B16BFB">
        <w:rPr>
          <w:rFonts w:ascii="Times New Roman" w:hAnsi="Times New Roman" w:cs="Times New Roman"/>
          <w:sz w:val="20"/>
          <w:szCs w:val="20"/>
        </w:rPr>
        <w:t>2</w:t>
      </w:r>
      <w:r w:rsidRPr="00B16BFB">
        <w:rPr>
          <w:rFonts w:ascii="Times New Roman" w:hAnsi="Times New Roman" w:cs="Times New Roman"/>
          <w:sz w:val="20"/>
          <w:szCs w:val="20"/>
        </w:rPr>
        <w:t>轮，网络训练准确度才能达到</w:t>
      </w:r>
      <w:r w:rsidRPr="00B16BFB">
        <w:rPr>
          <w:rFonts w:ascii="Times New Roman" w:hAnsi="Times New Roman" w:cs="Times New Roman"/>
          <w:sz w:val="20"/>
          <w:szCs w:val="20"/>
        </w:rPr>
        <w:t>100%</w:t>
      </w:r>
      <w:r w:rsidRPr="00B16BFB">
        <w:rPr>
          <w:rFonts w:ascii="Times New Roman" w:hAnsi="Times New Roman" w:cs="Times New Roman"/>
          <w:sz w:val="20"/>
          <w:szCs w:val="20"/>
        </w:rPr>
        <w:t>，猜测是迭代速度过慢所致，于是尝试</w:t>
      </w:r>
      <w:r w:rsidR="00F65C05" w:rsidRPr="00B16BFB">
        <w:rPr>
          <w:rFonts w:ascii="Times New Roman" w:hAnsi="Times New Roman" w:cs="Times New Roman"/>
          <w:sz w:val="20"/>
          <w:szCs w:val="20"/>
        </w:rPr>
        <w:t>将</w:t>
      </w:r>
      <w:r w:rsidRPr="00B16BFB">
        <w:rPr>
          <w:rFonts w:ascii="Times New Roman" w:hAnsi="Times New Roman" w:cs="Times New Roman"/>
          <w:sz w:val="20"/>
          <w:szCs w:val="20"/>
        </w:rPr>
        <w:t>学习率</w:t>
      </w:r>
      <w:r w:rsidR="00F65C05" w:rsidRPr="00B16BFB">
        <w:rPr>
          <w:rFonts w:ascii="Times New Roman" w:hAnsi="Times New Roman" w:cs="Times New Roman"/>
          <w:sz w:val="20"/>
          <w:szCs w:val="20"/>
        </w:rPr>
        <w:t>增大为</w:t>
      </w:r>
      <w:r w:rsidRPr="00B16BFB">
        <w:rPr>
          <w:rFonts w:ascii="Times New Roman" w:hAnsi="Times New Roman" w:cs="Times New Roman"/>
          <w:sz w:val="20"/>
          <w:szCs w:val="20"/>
        </w:rPr>
        <w:t>8e-3</w:t>
      </w:r>
      <w:r w:rsidRPr="00B16BFB">
        <w:rPr>
          <w:rFonts w:ascii="Times New Roman" w:hAnsi="Times New Roman" w:cs="Times New Roman"/>
          <w:sz w:val="20"/>
          <w:szCs w:val="20"/>
        </w:rPr>
        <w:t>，</w:t>
      </w:r>
      <w:r w:rsidR="00F65C05" w:rsidRPr="00B16BFB">
        <w:rPr>
          <w:rFonts w:ascii="Times New Roman" w:hAnsi="Times New Roman" w:cs="Times New Roman"/>
          <w:sz w:val="20"/>
          <w:szCs w:val="20"/>
        </w:rPr>
        <w:t>可达到要求：</w:t>
      </w:r>
    </w:p>
    <w:p w:rsidR="00F65C05" w:rsidRPr="00B16BFB" w:rsidRDefault="00F65C05" w:rsidP="00B16BFB">
      <w:pPr>
        <w:jc w:val="center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745490" cy="37963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c_164093639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120" cy="37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B16BFB" w:rsidRDefault="00560AF5" w:rsidP="00B16BF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使用</w:t>
      </w:r>
      <w:r w:rsidRPr="00B16BFB">
        <w:rPr>
          <w:rFonts w:ascii="Times New Roman" w:hAnsi="Times New Roman" w:cs="Times New Roman"/>
          <w:sz w:val="20"/>
          <w:szCs w:val="20"/>
        </w:rPr>
        <w:t>5</w:t>
      </w:r>
      <w:r w:rsidRPr="00B16BFB">
        <w:rPr>
          <w:rFonts w:ascii="Times New Roman" w:hAnsi="Times New Roman" w:cs="Times New Roman"/>
          <w:sz w:val="20"/>
          <w:szCs w:val="20"/>
        </w:rPr>
        <w:t>层全连接网络在</w:t>
      </w:r>
      <w:r w:rsidRPr="00B16BFB">
        <w:rPr>
          <w:rFonts w:ascii="Times New Roman" w:hAnsi="Times New Roman" w:cs="Times New Roman"/>
          <w:sz w:val="20"/>
          <w:szCs w:val="20"/>
        </w:rPr>
        <w:t>20</w:t>
      </w:r>
      <w:r w:rsidRPr="00B16BFB">
        <w:rPr>
          <w:rFonts w:ascii="Times New Roman" w:hAnsi="Times New Roman" w:cs="Times New Roman"/>
          <w:sz w:val="20"/>
          <w:szCs w:val="20"/>
        </w:rPr>
        <w:t>轮内</w:t>
      </w:r>
      <w:r w:rsidR="00F44AB4" w:rsidRPr="00B16BFB">
        <w:rPr>
          <w:rFonts w:ascii="Times New Roman" w:hAnsi="Times New Roman" w:cs="Times New Roman"/>
          <w:sz w:val="20"/>
          <w:szCs w:val="20"/>
        </w:rPr>
        <w:t>、用</w:t>
      </w:r>
      <w:r w:rsidR="00F44AB4" w:rsidRPr="00B16BFB">
        <w:rPr>
          <w:rFonts w:ascii="Times New Roman" w:hAnsi="Times New Roman" w:cs="Times New Roman"/>
          <w:sz w:val="20"/>
          <w:szCs w:val="20"/>
        </w:rPr>
        <w:t>50</w:t>
      </w:r>
      <w:r w:rsidR="00F44AB4" w:rsidRPr="00B16BFB">
        <w:rPr>
          <w:rFonts w:ascii="Times New Roman" w:hAnsi="Times New Roman" w:cs="Times New Roman"/>
          <w:sz w:val="20"/>
          <w:szCs w:val="20"/>
        </w:rPr>
        <w:t>个样本、</w:t>
      </w:r>
      <w:r w:rsidRPr="00B16BFB">
        <w:rPr>
          <w:rFonts w:ascii="Times New Roman" w:hAnsi="Times New Roman" w:cs="Times New Roman"/>
          <w:sz w:val="20"/>
          <w:szCs w:val="20"/>
        </w:rPr>
        <w:t>使训练准确度达到</w:t>
      </w:r>
      <w:r w:rsidRPr="00B16BFB">
        <w:rPr>
          <w:rFonts w:ascii="Times New Roman" w:hAnsi="Times New Roman" w:cs="Times New Roman"/>
          <w:sz w:val="20"/>
          <w:szCs w:val="20"/>
        </w:rPr>
        <w:t>100%</w:t>
      </w:r>
      <w:r w:rsidR="00702EEE" w:rsidRPr="00B16BFB">
        <w:rPr>
          <w:rFonts w:ascii="Times New Roman" w:hAnsi="Times New Roman" w:cs="Times New Roman"/>
          <w:sz w:val="20"/>
          <w:szCs w:val="20"/>
        </w:rPr>
        <w:t>：</w:t>
      </w:r>
    </w:p>
    <w:p w:rsidR="00F65C05" w:rsidRPr="00B16BFB" w:rsidRDefault="00B16BFB" w:rsidP="00B16BFB">
      <w:pPr>
        <w:pStyle w:val="a3"/>
        <w:ind w:left="420" w:firstLineChars="0" w:firstLine="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随着网络深度的增加，参数调整比之前难度增加。这里调节学习率后，发现影响不大，调节</w:t>
      </w:r>
      <w:proofErr w:type="spellStart"/>
      <w:r w:rsidRPr="00B16BFB">
        <w:rPr>
          <w:rFonts w:ascii="Times New Roman" w:hAnsi="Times New Roman" w:cs="Times New Roman"/>
          <w:sz w:val="20"/>
          <w:szCs w:val="20"/>
        </w:rPr>
        <w:t>weight_scale</w:t>
      </w:r>
      <w:proofErr w:type="spellEnd"/>
      <w:r w:rsidRPr="00B16BFB">
        <w:rPr>
          <w:rFonts w:ascii="Times New Roman" w:hAnsi="Times New Roman" w:cs="Times New Roman"/>
          <w:sz w:val="20"/>
          <w:szCs w:val="20"/>
        </w:rPr>
        <w:t>发现对结果影响比较大，需要经过多次调整后才能达到</w:t>
      </w:r>
      <w:r w:rsidRPr="00B16BFB">
        <w:rPr>
          <w:rFonts w:ascii="Times New Roman" w:hAnsi="Times New Roman" w:cs="Times New Roman"/>
          <w:sz w:val="20"/>
          <w:szCs w:val="20"/>
        </w:rPr>
        <w:t>100%</w:t>
      </w:r>
      <w:r w:rsidRPr="00B16BFB">
        <w:rPr>
          <w:rFonts w:ascii="Times New Roman" w:hAnsi="Times New Roman" w:cs="Times New Roman"/>
          <w:sz w:val="20"/>
          <w:szCs w:val="20"/>
        </w:rPr>
        <w:t>准确率。说明对于单纯增加网络深度，其权值的调整会变得特别艰难。</w:t>
      </w:r>
    </w:p>
    <w:p w:rsidR="00581004" w:rsidRPr="00B16BFB" w:rsidRDefault="00581004" w:rsidP="00B16BFB">
      <w:pPr>
        <w:rPr>
          <w:rFonts w:ascii="Times New Roman" w:hAnsi="Times New Roman" w:cs="Times New Roman"/>
          <w:sz w:val="20"/>
          <w:szCs w:val="20"/>
        </w:rPr>
      </w:pPr>
    </w:p>
    <w:p w:rsidR="00820F64" w:rsidRDefault="00820F64" w:rsidP="00B16BF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B16BFB">
        <w:rPr>
          <w:rFonts w:ascii="Times New Roman" w:hAnsi="Times New Roman" w:cs="Times New Roman"/>
          <w:b/>
          <w:bCs/>
          <w:sz w:val="20"/>
          <w:szCs w:val="20"/>
        </w:rPr>
        <w:t>归一化</w:t>
      </w:r>
    </w:p>
    <w:p w:rsidR="00B16BFB" w:rsidRPr="00B16BFB" w:rsidRDefault="00B16BFB" w:rsidP="00B16BF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820F64" w:rsidRPr="00B16BFB" w:rsidRDefault="00820F64" w:rsidP="00B16BFB">
      <w:pPr>
        <w:pStyle w:val="a3"/>
        <w:ind w:firstLine="400"/>
        <w:rPr>
          <w:rFonts w:ascii="Times New Roman" w:hAnsi="Times New Roman" w:cs="Times New Roman"/>
          <w:sz w:val="20"/>
          <w:szCs w:val="20"/>
        </w:rPr>
      </w:pPr>
    </w:p>
    <w:p w:rsidR="00820F64" w:rsidRPr="00B16BFB" w:rsidRDefault="00820F64" w:rsidP="00B16BF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B16BFB">
        <w:rPr>
          <w:rFonts w:ascii="Times New Roman" w:hAnsi="Times New Roman" w:cs="Times New Roman"/>
          <w:b/>
          <w:bCs/>
          <w:sz w:val="20"/>
          <w:szCs w:val="20"/>
        </w:rPr>
        <w:t>CNN</w:t>
      </w:r>
    </w:p>
    <w:sectPr w:rsidR="00820F64" w:rsidRPr="00B16BFB" w:rsidSect="001141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3B04"/>
    <w:multiLevelType w:val="hybridMultilevel"/>
    <w:tmpl w:val="25104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F02A12"/>
    <w:multiLevelType w:val="hybridMultilevel"/>
    <w:tmpl w:val="01F68CA0"/>
    <w:lvl w:ilvl="0" w:tplc="EA101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ED781C"/>
    <w:multiLevelType w:val="hybridMultilevel"/>
    <w:tmpl w:val="5D1EC3DA"/>
    <w:lvl w:ilvl="0" w:tplc="71C06F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64"/>
    <w:rsid w:val="0011417E"/>
    <w:rsid w:val="001E7356"/>
    <w:rsid w:val="00560AF5"/>
    <w:rsid w:val="00581004"/>
    <w:rsid w:val="00702EEE"/>
    <w:rsid w:val="00810805"/>
    <w:rsid w:val="00820F64"/>
    <w:rsid w:val="00B16BFB"/>
    <w:rsid w:val="00B5693F"/>
    <w:rsid w:val="00C94175"/>
    <w:rsid w:val="00CB63D4"/>
    <w:rsid w:val="00F44AB4"/>
    <w:rsid w:val="00F65C05"/>
    <w:rsid w:val="00F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01FD37F-C7F9-884D-B927-2A10EC20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F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2021-12-31T06:11:00Z</dcterms:created>
  <dcterms:modified xsi:type="dcterms:W3CDTF">2021-12-31T09:53:00Z</dcterms:modified>
</cp:coreProperties>
</file>