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8"/>
          <w:szCs w:val="48"/>
          <w:lang w:val="en-US" w:eastAsia="zh-Hans"/>
        </w:rPr>
      </w:pPr>
      <w:r>
        <w:rPr>
          <w:rFonts w:hint="eastAsia" w:ascii="黑体" w:hAnsi="黑体" w:eastAsia="黑体" w:cs="黑体"/>
          <w:sz w:val="48"/>
          <w:szCs w:val="48"/>
          <w:lang w:val="en-US" w:eastAsia="zh-Hans"/>
        </w:rPr>
        <w:t>边缘计算当前技术发展综述</w:t>
      </w:r>
    </w:p>
    <w:p>
      <w:pPr>
        <w:rPr>
          <w:rFonts w:hint="eastAsia"/>
          <w:lang w:val="en-US" w:eastAsia="zh-Hans"/>
        </w:rPr>
      </w:pPr>
    </w:p>
    <w:p>
      <w:pPr>
        <w:jc w:val="center"/>
        <w:rPr>
          <w:rFonts w:hint="eastAsia"/>
          <w:lang w:val="en-US" w:eastAsia="zh-Hans"/>
        </w:rPr>
      </w:pPr>
      <w:r>
        <w:rPr>
          <w:rFonts w:hint="default"/>
          <w:lang w:eastAsia="zh-Hans"/>
        </w:rPr>
        <w:t>21215122</w:t>
      </w:r>
      <w:r>
        <w:rPr>
          <w:rFonts w:hint="eastAsia"/>
          <w:lang w:eastAsia="zh-Hans"/>
        </w:rPr>
        <w:t>，</w:t>
      </w:r>
      <w:r>
        <w:rPr>
          <w:rFonts w:hint="default"/>
          <w:lang w:eastAsia="zh-Hans"/>
        </w:rPr>
        <w:t xml:space="preserve"> </w:t>
      </w:r>
      <w:r>
        <w:rPr>
          <w:rFonts w:hint="eastAsia"/>
          <w:lang w:val="en-US" w:eastAsia="zh-Hans"/>
        </w:rPr>
        <w:t>何峙</w:t>
      </w:r>
    </w:p>
    <w:p>
      <w:pPr>
        <w:jc w:val="center"/>
        <w:rPr>
          <w:rFonts w:hint="eastAsia"/>
          <w:lang w:val="en-US" w:eastAsia="zh-Hans"/>
        </w:rPr>
      </w:pPr>
      <w:r>
        <w:rPr>
          <w:rFonts w:hint="eastAsia"/>
          <w:lang w:val="en-US" w:eastAsia="zh-Hans"/>
        </w:rPr>
        <w:t>大数据与人工智能，计算机学院，中山大学</w:t>
      </w:r>
    </w:p>
    <w:p>
      <w:pPr>
        <w:rPr>
          <w:rFonts w:hint="eastAsia"/>
          <w:lang w:val="en-US" w:eastAsia="zh-Hans"/>
        </w:rPr>
      </w:pPr>
    </w:p>
    <w:p>
      <w:pPr>
        <w:rPr>
          <w:rFonts w:hint="default" w:ascii="黑体" w:hAnsi="黑体" w:eastAsia="黑体" w:cs="黑体"/>
          <w:lang w:eastAsia="zh-Hans"/>
        </w:rPr>
      </w:pPr>
      <w:r>
        <w:rPr>
          <w:rFonts w:hint="eastAsia" w:ascii="黑体" w:hAnsi="黑体" w:eastAsia="黑体" w:cs="黑体"/>
          <w:lang w:val="en-US" w:eastAsia="zh-Hans"/>
        </w:rPr>
        <w:t>摘</w:t>
      </w:r>
      <w:r>
        <w:rPr>
          <w:rFonts w:hint="default" w:ascii="黑体" w:hAnsi="黑体" w:eastAsia="黑体" w:cs="黑体"/>
          <w:lang w:eastAsia="zh-Hans"/>
        </w:rPr>
        <w:t xml:space="preserve">  </w:t>
      </w:r>
      <w:r>
        <w:rPr>
          <w:rFonts w:hint="eastAsia" w:ascii="黑体" w:hAnsi="黑体" w:eastAsia="黑体" w:cs="黑体"/>
          <w:lang w:val="en-US" w:eastAsia="zh-Hans"/>
        </w:rPr>
        <w:t>要</w:t>
      </w:r>
      <w:r>
        <w:rPr>
          <w:rFonts w:hint="default" w:ascii="黑体" w:hAnsi="黑体" w:eastAsia="黑体" w:cs="黑体"/>
          <w:lang w:eastAsia="zh-Hans"/>
        </w:rPr>
        <w:t xml:space="preserve"> </w:t>
      </w:r>
      <w:r>
        <w:rPr>
          <w:rFonts w:hint="eastAsia" w:asciiTheme="minorEastAsia" w:hAnsiTheme="minorEastAsia" w:eastAsiaTheme="minorEastAsia" w:cstheme="minorEastAsia"/>
          <w:lang w:eastAsia="zh-Hans"/>
        </w:rPr>
        <w:t>边缘计算</w:t>
      </w:r>
      <w:r>
        <w:rPr>
          <w:rFonts w:hint="eastAsia" w:asciiTheme="minorEastAsia" w:hAnsiTheme="minorEastAsia" w:eastAsiaTheme="minorEastAsia" w:cstheme="minorEastAsia"/>
          <w:lang w:val="en-US" w:eastAsia="zh-Hans"/>
        </w:rPr>
        <w:t>作为</w:t>
      </w:r>
      <w:r>
        <w:rPr>
          <w:rFonts w:hint="eastAsia" w:asciiTheme="minorEastAsia" w:hAnsiTheme="minorEastAsia" w:eastAsiaTheme="minorEastAsia" w:cstheme="minorEastAsia"/>
          <w:lang w:eastAsia="zh-Hans"/>
        </w:rPr>
        <w:t>一种新兴</w:t>
      </w:r>
      <w:r>
        <w:rPr>
          <w:rFonts w:hint="eastAsia" w:asciiTheme="minorEastAsia" w:hAnsiTheme="minorEastAsia" w:eastAsiaTheme="minorEastAsia" w:cstheme="minorEastAsia"/>
          <w:lang w:val="en-US" w:eastAsia="zh-Hans"/>
        </w:rPr>
        <w:t>的计算网络</w:t>
      </w:r>
      <w:r>
        <w:rPr>
          <w:rFonts w:hint="eastAsia" w:asciiTheme="minorEastAsia" w:hAnsiTheme="minorEastAsia" w:eastAsiaTheme="minorEastAsia" w:cstheme="minorEastAsia"/>
          <w:lang w:eastAsia="zh-Hans"/>
        </w:rPr>
        <w:t>架构，</w:t>
      </w:r>
      <w:r>
        <w:rPr>
          <w:rFonts w:hint="eastAsia" w:asciiTheme="minorEastAsia" w:hAnsiTheme="minorEastAsia" w:eastAsiaTheme="minorEastAsia" w:cstheme="minorEastAsia"/>
          <w:lang w:val="en-US" w:eastAsia="zh-Hans"/>
        </w:rPr>
        <w:t>它将</w:t>
      </w:r>
      <w:r>
        <w:rPr>
          <w:rFonts w:hint="eastAsia" w:asciiTheme="minorEastAsia" w:hAnsiTheme="minorEastAsia" w:eastAsiaTheme="minorEastAsia" w:cstheme="minorEastAsia"/>
          <w:lang w:eastAsia="zh-Hans"/>
        </w:rPr>
        <w:t>云计算服务扩展到网络边缘，</w:t>
      </w:r>
      <w:r>
        <w:rPr>
          <w:rFonts w:hint="eastAsia" w:asciiTheme="minorEastAsia" w:hAnsiTheme="minorEastAsia" w:eastAsiaTheme="minorEastAsia" w:cstheme="minorEastAsia"/>
          <w:lang w:val="en-US" w:eastAsia="zh-Hans"/>
        </w:rPr>
        <w:t>利</w:t>
      </w:r>
      <w:r>
        <w:rPr>
          <w:rFonts w:hint="eastAsia" w:asciiTheme="minorEastAsia" w:hAnsiTheme="minorEastAsia" w:eastAsiaTheme="minorEastAsia" w:cstheme="minorEastAsia"/>
          <w:lang w:eastAsia="zh-Hans"/>
        </w:rPr>
        <w:t>用软件和硬件平台，可以应用于移动、无线和有线</w:t>
      </w:r>
      <w:r>
        <w:rPr>
          <w:rFonts w:hint="eastAsia" w:asciiTheme="minorEastAsia" w:hAnsiTheme="minorEastAsia" w:eastAsiaTheme="minorEastAsia" w:cstheme="minorEastAsia"/>
          <w:lang w:val="en-US" w:eastAsia="zh-Hans"/>
        </w:rPr>
        <w:t>网络的</w:t>
      </w:r>
      <w:r>
        <w:rPr>
          <w:rFonts w:hint="eastAsia" w:asciiTheme="minorEastAsia" w:hAnsiTheme="minorEastAsia" w:eastAsiaTheme="minorEastAsia" w:cstheme="minorEastAsia"/>
          <w:lang w:eastAsia="zh-Hans"/>
        </w:rPr>
        <w:t>场景。</w:t>
      </w:r>
      <w:r>
        <w:rPr>
          <w:rFonts w:hint="eastAsia" w:asciiTheme="minorEastAsia" w:hAnsiTheme="minorEastAsia" w:eastAsiaTheme="minorEastAsia" w:cstheme="minorEastAsia"/>
          <w:lang w:val="en-US" w:eastAsia="zh-Hans"/>
        </w:rPr>
        <w:t>随着物联网的出现、自动驾驶、VR和AR设备的推出等，使得边缘计算成为关键技术之一。</w:t>
      </w:r>
      <w:r>
        <w:rPr>
          <w:rFonts w:hint="eastAsia" w:asciiTheme="minorEastAsia" w:hAnsiTheme="minorEastAsia" w:cstheme="minorEastAsia"/>
          <w:lang w:val="en-US" w:eastAsia="zh-Hans"/>
        </w:rPr>
        <w:t>为了理解边缘计算当前存在的挑战与机遇，</w:t>
      </w:r>
      <w:r>
        <w:rPr>
          <w:rFonts w:hint="eastAsia" w:asciiTheme="minorEastAsia" w:hAnsiTheme="minorEastAsia" w:eastAsiaTheme="minorEastAsia" w:cstheme="minorEastAsia"/>
          <w:lang w:val="en-US" w:eastAsia="zh-Hans"/>
        </w:rPr>
        <w:t>本文概述了边缘计算</w:t>
      </w:r>
      <w:r>
        <w:rPr>
          <w:rFonts w:hint="eastAsia" w:asciiTheme="minorEastAsia" w:hAnsiTheme="minorEastAsia" w:cstheme="minorEastAsia"/>
          <w:lang w:val="en-US" w:eastAsia="zh-Hans"/>
        </w:rPr>
        <w:t>技术的</w:t>
      </w:r>
      <w:r>
        <w:rPr>
          <w:rFonts w:hint="eastAsia" w:asciiTheme="minorEastAsia" w:hAnsiTheme="minorEastAsia" w:eastAsiaTheme="minorEastAsia" w:cstheme="minorEastAsia"/>
          <w:lang w:val="en-US" w:eastAsia="zh-Hans"/>
        </w:rPr>
        <w:t>基本概念，通过分析边缘计算</w:t>
      </w:r>
      <w:r>
        <w:rPr>
          <w:rFonts w:hint="eastAsia" w:asciiTheme="minorEastAsia" w:hAnsiTheme="minorEastAsia" w:cstheme="minorEastAsia"/>
          <w:lang w:val="en-US" w:eastAsia="zh-Hans"/>
        </w:rPr>
        <w:t>研究</w:t>
      </w:r>
      <w:r>
        <w:rPr>
          <w:rFonts w:hint="eastAsia" w:asciiTheme="minorEastAsia" w:hAnsiTheme="minorEastAsia" w:eastAsiaTheme="minorEastAsia" w:cstheme="minorEastAsia"/>
          <w:lang w:val="en-US" w:eastAsia="zh-Hans"/>
        </w:rPr>
        <w:t>现状和应用场景，指出</w:t>
      </w:r>
      <w:r>
        <w:rPr>
          <w:rFonts w:hint="eastAsia" w:asciiTheme="minorEastAsia" w:hAnsiTheme="minorEastAsia" w:cstheme="minorEastAsia"/>
          <w:lang w:val="en-US" w:eastAsia="zh-Hans"/>
        </w:rPr>
        <w:t>当前</w:t>
      </w:r>
      <w:r>
        <w:rPr>
          <w:rFonts w:hint="eastAsia" w:asciiTheme="minorEastAsia" w:hAnsiTheme="minorEastAsia" w:eastAsiaTheme="minorEastAsia" w:cstheme="minorEastAsia"/>
          <w:lang w:val="en-US" w:eastAsia="zh-Hans"/>
        </w:rPr>
        <w:t>边缘计算</w:t>
      </w:r>
      <w:r>
        <w:rPr>
          <w:rFonts w:hint="eastAsia" w:asciiTheme="minorEastAsia" w:hAnsiTheme="minorEastAsia" w:cstheme="minorEastAsia"/>
          <w:lang w:val="en-US" w:eastAsia="zh-Hans"/>
        </w:rPr>
        <w:t>在数据存储、数据传送、网络安全等方面的技术要点</w:t>
      </w:r>
      <w:r>
        <w:rPr>
          <w:rFonts w:hint="eastAsia" w:asciiTheme="minorEastAsia" w:hAnsiTheme="minorEastAsia" w:eastAsiaTheme="minorEastAsia" w:cstheme="minorEastAsia"/>
          <w:lang w:val="en-US" w:eastAsia="zh-Hans"/>
        </w:rPr>
        <w:t>，并分析它们的优缺点。最后，对边缘计算</w:t>
      </w:r>
      <w:r>
        <w:rPr>
          <w:rFonts w:hint="eastAsia" w:asciiTheme="minorEastAsia" w:hAnsiTheme="minorEastAsia" w:cstheme="minorEastAsia"/>
          <w:lang w:val="en-US" w:eastAsia="zh-Hans"/>
        </w:rPr>
        <w:t>技术的未来发展</w:t>
      </w:r>
      <w:r>
        <w:rPr>
          <w:rFonts w:hint="eastAsia" w:asciiTheme="minorEastAsia" w:hAnsiTheme="minorEastAsia" w:eastAsiaTheme="minorEastAsia" w:cstheme="minorEastAsia"/>
          <w:lang w:val="en-US" w:eastAsia="zh-Hans"/>
        </w:rPr>
        <w:t>进行</w:t>
      </w:r>
      <w:r>
        <w:rPr>
          <w:rFonts w:hint="eastAsia" w:asciiTheme="minorEastAsia" w:hAnsiTheme="minorEastAsia" w:cstheme="minorEastAsia"/>
          <w:lang w:val="en-US" w:eastAsia="zh-Hans"/>
        </w:rPr>
        <w:t>探讨和</w:t>
      </w:r>
      <w:r>
        <w:rPr>
          <w:rFonts w:hint="eastAsia" w:asciiTheme="minorEastAsia" w:hAnsiTheme="minorEastAsia" w:eastAsiaTheme="minorEastAsia" w:cstheme="minorEastAsia"/>
          <w:lang w:val="en-US" w:eastAsia="zh-Hans"/>
        </w:rPr>
        <w:t>展望。</w:t>
      </w:r>
    </w:p>
    <w:p>
      <w:pPr>
        <w:rPr>
          <w:rFonts w:hint="eastAsia"/>
          <w:lang w:val="en-US" w:eastAsia="zh-Hans"/>
        </w:rPr>
      </w:pPr>
    </w:p>
    <w:p>
      <w:pPr>
        <w:rPr>
          <w:rFonts w:hint="eastAsia" w:asciiTheme="minorEastAsia" w:hAnsiTheme="minorEastAsia" w:eastAsiaTheme="minorEastAsia" w:cstheme="minorEastAsia"/>
          <w:lang w:val="en-US" w:eastAsia="zh-Hans"/>
        </w:rPr>
      </w:pPr>
      <w:r>
        <w:rPr>
          <w:rFonts w:hint="eastAsia" w:ascii="黑体" w:hAnsi="黑体" w:eastAsia="黑体" w:cs="黑体"/>
          <w:lang w:val="en-US" w:eastAsia="zh-Hans"/>
        </w:rPr>
        <w:t>关键词</w:t>
      </w:r>
      <w:r>
        <w:rPr>
          <w:rFonts w:hint="default" w:ascii="黑体" w:hAnsi="黑体" w:eastAsia="黑体" w:cs="黑体"/>
          <w:lang w:eastAsia="zh-Hans"/>
        </w:rPr>
        <w:t xml:space="preserve"> </w:t>
      </w:r>
      <w:r>
        <w:rPr>
          <w:rFonts w:hint="eastAsia" w:asciiTheme="minorEastAsia" w:hAnsiTheme="minorEastAsia" w:eastAsiaTheme="minorEastAsia" w:cstheme="minorEastAsia"/>
          <w:lang w:val="en-US" w:eastAsia="zh-Hans"/>
        </w:rPr>
        <w:t>边缘计算，</w:t>
      </w:r>
      <w:r>
        <w:rPr>
          <w:rFonts w:hint="eastAsia" w:asciiTheme="minorEastAsia" w:hAnsiTheme="minorEastAsia" w:cstheme="minorEastAsia"/>
          <w:lang w:val="en-US" w:eastAsia="zh-Hans"/>
        </w:rPr>
        <w:t>边缘智能，</w:t>
      </w:r>
      <w:r>
        <w:rPr>
          <w:rFonts w:hint="eastAsia" w:asciiTheme="minorEastAsia" w:hAnsiTheme="minorEastAsia" w:eastAsiaTheme="minorEastAsia" w:cstheme="minorEastAsia"/>
          <w:lang w:val="en-US" w:eastAsia="zh-Hans"/>
        </w:rPr>
        <w:t>云计算</w:t>
      </w:r>
    </w:p>
    <w:p>
      <w:pPr>
        <w:rPr>
          <w:rFonts w:hint="eastAsia"/>
          <w:lang w:val="en-US" w:eastAsia="zh-Hans"/>
        </w:rPr>
      </w:pPr>
    </w:p>
    <w:p>
      <w:pPr>
        <w:numPr>
          <w:ilvl w:val="0"/>
          <w:numId w:val="1"/>
        </w:numPr>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引言</w:t>
      </w:r>
    </w:p>
    <w:p>
      <w:pPr>
        <w:widowControl w:val="0"/>
        <w:numPr>
          <w:ilvl w:val="0"/>
          <w:numId w:val="0"/>
        </w:numPr>
        <w:ind w:firstLine="420" w:firstLineChars="200"/>
        <w:jc w:val="both"/>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智能手机和平板电脑等移动终端的普及对移动网络产生了极大的影响，这给全球移动网络带来了挑战。首先，蜂窝网络要承受低存储容量、高能耗、低带宽和高延迟等缺点。物联网的出现</w:t>
      </w:r>
      <w:r>
        <w:rPr>
          <w:rFonts w:hint="eastAsia" w:asciiTheme="minorEastAsia" w:hAnsiTheme="minorEastAsia" w:cstheme="minorEastAsia"/>
          <w:sz w:val="21"/>
          <w:szCs w:val="21"/>
          <w:lang w:val="en-US" w:eastAsia="zh-Hans"/>
        </w:rPr>
        <w:t>进一步</w:t>
      </w:r>
      <w:r>
        <w:rPr>
          <w:rFonts w:hint="eastAsia" w:asciiTheme="minorEastAsia" w:hAnsiTheme="minorEastAsia" w:eastAsiaTheme="minorEastAsia" w:cstheme="minorEastAsia"/>
          <w:sz w:val="21"/>
          <w:szCs w:val="21"/>
          <w:lang w:val="en-US" w:eastAsia="zh-Hans"/>
        </w:rPr>
        <w:t>加剧了这种状况。</w:t>
      </w:r>
      <w:r>
        <w:rPr>
          <w:rFonts w:hint="eastAsia" w:asciiTheme="minorEastAsia" w:hAnsiTheme="minorEastAsia" w:cstheme="minorEastAsia"/>
          <w:sz w:val="21"/>
          <w:szCs w:val="21"/>
          <w:lang w:val="en-US" w:eastAsia="zh-Hans"/>
        </w:rPr>
        <w:t>云计算技术通过提供集中的云资源，为终端设备提供相当大的存储和计算能力。然而，随着大量终端设备的出现，云计算正面临着如高延迟、安全漏洞、低覆盖等挑战。另外，云计算不太适用于实时性要求较高的应用和高服务质量的场景。</w:t>
      </w:r>
    </w:p>
    <w:p>
      <w:pPr>
        <w:widowControl w:val="0"/>
        <w:numPr>
          <w:ilvl w:val="0"/>
          <w:numId w:val="0"/>
        </w:numPr>
        <w:jc w:val="both"/>
        <w:rPr>
          <w:rFonts w:hint="eastAsia" w:ascii="黑体" w:hAnsi="黑体" w:eastAsia="黑体" w:cs="黑体"/>
          <w:sz w:val="32"/>
          <w:szCs w:val="32"/>
          <w:lang w:val="en-US" w:eastAsia="zh-Hans"/>
        </w:rPr>
      </w:pPr>
    </w:p>
    <w:p>
      <w:pPr>
        <w:numPr>
          <w:ilvl w:val="0"/>
          <w:numId w:val="1"/>
        </w:numPr>
        <w:rPr>
          <w:rFonts w:hint="eastAsia" w:ascii="黑体" w:hAnsi="黑体" w:eastAsia="黑体" w:cs="黑体"/>
          <w:sz w:val="32"/>
          <w:szCs w:val="32"/>
          <w:lang w:eastAsia="zh-Hans"/>
        </w:rPr>
      </w:pPr>
      <w:r>
        <w:rPr>
          <w:rFonts w:hint="eastAsia" w:ascii="黑体" w:hAnsi="黑体" w:eastAsia="黑体" w:cs="黑体"/>
          <w:sz w:val="32"/>
          <w:szCs w:val="32"/>
          <w:lang w:val="en-US" w:eastAsia="zh-Hans"/>
        </w:rPr>
        <w:t>边缘计算基本概念</w:t>
      </w:r>
      <w:bookmarkStart w:id="0" w:name="_GoBack"/>
      <w:bookmarkEnd w:id="0"/>
    </w:p>
    <w:p>
      <w:pPr>
        <w:widowControl w:val="0"/>
        <w:numPr>
          <w:ilvl w:val="0"/>
          <w:numId w:val="2"/>
        </w:numPr>
        <w:jc w:val="both"/>
        <w:rPr>
          <w:rFonts w:hint="eastAsia" w:ascii="黑体" w:hAnsi="黑体" w:eastAsia="黑体" w:cs="黑体"/>
          <w:lang w:val="en-US" w:eastAsia="zh-Hans"/>
        </w:rPr>
      </w:pPr>
      <w:r>
        <w:rPr>
          <w:rFonts w:hint="eastAsia" w:ascii="黑体" w:hAnsi="黑体" w:eastAsia="黑体" w:cs="黑体"/>
          <w:lang w:val="en-US" w:eastAsia="zh-Hans"/>
        </w:rPr>
        <w:t>相关概念与技术定义</w:t>
      </w:r>
    </w:p>
    <w:p>
      <w:pPr>
        <w:widowControl w:val="0"/>
        <w:numPr>
          <w:ilvl w:val="0"/>
          <w:numId w:val="2"/>
        </w:numPr>
        <w:jc w:val="both"/>
        <w:rPr>
          <w:rFonts w:hint="eastAsia" w:ascii="黑体" w:hAnsi="黑体" w:eastAsia="黑体" w:cs="黑体"/>
          <w:lang w:val="en-US" w:eastAsia="zh-Hans"/>
        </w:rPr>
      </w:pPr>
      <w:r>
        <w:rPr>
          <w:rFonts w:hint="eastAsia" w:ascii="黑体" w:hAnsi="黑体" w:eastAsia="黑体" w:cs="黑体"/>
          <w:lang w:val="en-US" w:eastAsia="zh-Hans"/>
        </w:rPr>
        <w:t>边缘计算基本架构</w:t>
      </w:r>
    </w:p>
    <w:p>
      <w:pPr>
        <w:widowControl w:val="0"/>
        <w:numPr>
          <w:ilvl w:val="0"/>
          <w:numId w:val="2"/>
        </w:numPr>
        <w:jc w:val="both"/>
        <w:rPr>
          <w:rFonts w:hint="eastAsia" w:ascii="黑体" w:hAnsi="黑体" w:eastAsia="黑体" w:cs="黑体"/>
          <w:lang w:val="en-US" w:eastAsia="zh-Hans"/>
        </w:rPr>
      </w:pPr>
      <w:r>
        <w:rPr>
          <w:rFonts w:hint="eastAsia" w:ascii="黑体" w:hAnsi="黑体" w:eastAsia="黑体" w:cs="黑体"/>
          <w:lang w:val="en-US" w:eastAsia="zh-Hans"/>
        </w:rPr>
        <w:t>边缘计算特性</w:t>
      </w:r>
    </w:p>
    <w:p>
      <w:pPr>
        <w:numPr>
          <w:ilvl w:val="0"/>
          <w:numId w:val="1"/>
        </w:numPr>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边缘计算应用场景</w:t>
      </w:r>
    </w:p>
    <w:p>
      <w:pPr>
        <w:numPr>
          <w:ilvl w:val="0"/>
          <w:numId w:val="1"/>
        </w:numPr>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边缘计算网络安全</w:t>
      </w:r>
    </w:p>
    <w:p>
      <w:pPr>
        <w:numPr>
          <w:ilvl w:val="0"/>
          <w:numId w:val="1"/>
        </w:numPr>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总结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Heiti SC Light">
    <w:panose1 w:val="02000000000000000000"/>
    <w:charset w:val="86"/>
    <w:family w:val="auto"/>
    <w:pitch w:val="default"/>
    <w:sig w:usb0="8000002F" w:usb1="0800004A" w:usb2="00000000" w:usb3="00000000" w:csb0="203E0000" w:csb1="00000000"/>
  </w:font>
  <w:font w:name="黑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CEB04"/>
    <w:multiLevelType w:val="singleLevel"/>
    <w:tmpl w:val="627CEB04"/>
    <w:lvl w:ilvl="0" w:tentative="0">
      <w:start w:val="1"/>
      <w:numFmt w:val="chineseCounting"/>
      <w:suff w:val="space"/>
      <w:lvlText w:val="第%1章"/>
      <w:lvlJc w:val="left"/>
    </w:lvl>
  </w:abstractNum>
  <w:abstractNum w:abstractNumId="1">
    <w:nsid w:val="627D0B00"/>
    <w:multiLevelType w:val="singleLevel"/>
    <w:tmpl w:val="627D0B0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97AF75"/>
    <w:rsid w:val="6E97AF75"/>
    <w:rsid w:val="77FBE19D"/>
    <w:rsid w:val="7BFC7976"/>
    <w:rsid w:val="DEB7F3D3"/>
    <w:rsid w:val="FEF62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2022-05-13T18:55:00Z</dcterms:created>
  <dc:creator>kevinho</dc:creator>
  <cp:lastModifiedBy>kevinho</cp:lastModifiedBy>
  <dcterms:modified xsi:type="dcterms:W3CDTF">2022-05-12T21:12:52Z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