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A7D70" w14:textId="7BFA2203" w:rsidR="00A13CB0" w:rsidRDefault="006C7F22" w:rsidP="00257608">
      <w:pPr>
        <w:pStyle w:val="Ttulo1"/>
        <w:spacing w:line="360" w:lineRule="auto"/>
        <w:jc w:val="center"/>
      </w:pPr>
      <w:r>
        <w:t xml:space="preserve">Manual de </w:t>
      </w:r>
      <w:r w:rsidRPr="00DF49DE">
        <w:t>implementación</w:t>
      </w:r>
    </w:p>
    <w:p w14:paraId="71FA6A7A" w14:textId="2ED3B6AB" w:rsidR="006C7F22" w:rsidRDefault="006C7F22" w:rsidP="00257608">
      <w:pPr>
        <w:spacing w:line="360" w:lineRule="auto"/>
      </w:pPr>
    </w:p>
    <w:p w14:paraId="0B138AC7" w14:textId="6A16A330" w:rsidR="006C7F22" w:rsidRDefault="006C7F22" w:rsidP="00257608">
      <w:pPr>
        <w:pStyle w:val="Ttulo2"/>
        <w:spacing w:line="360" w:lineRule="auto"/>
        <w:jc w:val="center"/>
      </w:pPr>
      <w:r>
        <w:t>Software punto de venta</w:t>
      </w:r>
    </w:p>
    <w:p w14:paraId="5F073F10" w14:textId="0BCD7921" w:rsidR="006C7F22" w:rsidRDefault="006C7F22" w:rsidP="00257608">
      <w:pPr>
        <w:spacing w:line="360" w:lineRule="auto"/>
      </w:pPr>
      <w:r>
        <w:t xml:space="preserve">Creado por: </w:t>
      </w:r>
      <w:r w:rsidR="00753EE7">
        <w:t xml:space="preserve">Kevin Tsui Luna y Valeria </w:t>
      </w:r>
      <w:proofErr w:type="spellStart"/>
      <w:r w:rsidR="00753EE7">
        <w:t>Bermudez</w:t>
      </w:r>
      <w:proofErr w:type="spellEnd"/>
    </w:p>
    <w:p w14:paraId="2E55D176" w14:textId="7774AA32" w:rsidR="00DF49DE" w:rsidRDefault="006C7F22" w:rsidP="00257608">
      <w:pPr>
        <w:spacing w:line="360" w:lineRule="auto"/>
      </w:pPr>
      <w:r>
        <w:t xml:space="preserve">Fecha: </w:t>
      </w:r>
      <w:r>
        <w:fldChar w:fldCharType="begin"/>
      </w:r>
      <w:r>
        <w:instrText xml:space="preserve"> TIME \@ "dddd, d' de 'MMMM' de 'yyyy" </w:instrText>
      </w:r>
      <w:r>
        <w:fldChar w:fldCharType="separate"/>
      </w:r>
      <w:r w:rsidR="00BE24D9">
        <w:rPr>
          <w:noProof/>
        </w:rPr>
        <w:t>jueves, 7 de mayo de 2026</w:t>
      </w:r>
      <w:r>
        <w:fldChar w:fldCharType="end"/>
      </w:r>
      <w:r>
        <w:t xml:space="preserve"> </w:t>
      </w:r>
    </w:p>
    <w:p w14:paraId="24A315D1" w14:textId="77777777" w:rsidR="00D74905" w:rsidRDefault="00D74905" w:rsidP="00257608">
      <w:pPr>
        <w:spacing w:line="360" w:lineRule="auto"/>
      </w:pPr>
    </w:p>
    <w:p w14:paraId="2427F9B5" w14:textId="77777777" w:rsidR="00D74905" w:rsidRDefault="00D74905" w:rsidP="00257608">
      <w:pPr>
        <w:pStyle w:val="Ttulo3"/>
        <w:spacing w:line="360" w:lineRule="auto"/>
      </w:pPr>
      <w:r>
        <w:t xml:space="preserve">Tabla de contenido </w:t>
      </w:r>
    </w:p>
    <w:p w14:paraId="53FA6905" w14:textId="77777777" w:rsidR="00D74905" w:rsidRDefault="00D74905" w:rsidP="00257608">
      <w:pPr>
        <w:spacing w:line="360" w:lineRule="auto"/>
      </w:pPr>
      <w:r>
        <w:t xml:space="preserve">contenido 1 </w:t>
      </w:r>
    </w:p>
    <w:p w14:paraId="6EF8CFA8" w14:textId="77777777" w:rsidR="00D74905" w:rsidRDefault="00D74905" w:rsidP="00257608">
      <w:pPr>
        <w:spacing w:line="360" w:lineRule="auto"/>
      </w:pPr>
      <w:r>
        <w:t>contenido 2</w:t>
      </w:r>
    </w:p>
    <w:p w14:paraId="45033665" w14:textId="2D354084" w:rsidR="00D74905" w:rsidRDefault="00D74905" w:rsidP="00257608">
      <w:pPr>
        <w:spacing w:line="360" w:lineRule="auto"/>
      </w:pPr>
      <w:r>
        <w:br w:type="page"/>
      </w:r>
    </w:p>
    <w:p w14:paraId="312C843E" w14:textId="3A2DF3CF" w:rsidR="008E00F3" w:rsidRDefault="00D74905" w:rsidP="00257608">
      <w:pPr>
        <w:pStyle w:val="Ttulo2"/>
        <w:spacing w:line="360" w:lineRule="auto"/>
      </w:pPr>
      <w:r>
        <w:lastRenderedPageBreak/>
        <w:t>Bienvenida</w:t>
      </w:r>
    </w:p>
    <w:p w14:paraId="0FEF316E" w14:textId="66480BA5" w:rsidR="00D74905" w:rsidRDefault="00D74905" w:rsidP="00257608">
      <w:pPr>
        <w:spacing w:line="360" w:lineRule="auto"/>
      </w:pPr>
    </w:p>
    <w:p w14:paraId="5F04E4AA" w14:textId="36E67F88" w:rsidR="009A100F" w:rsidRPr="009A100F" w:rsidRDefault="009A100F" w:rsidP="00257608">
      <w:pPr>
        <w:spacing w:line="360" w:lineRule="auto"/>
        <w:jc w:val="both"/>
        <w:rPr>
          <w:sz w:val="22"/>
          <w:szCs w:val="22"/>
        </w:rPr>
      </w:pPr>
      <w:r w:rsidRPr="009A100F">
        <w:rPr>
          <w:sz w:val="22"/>
          <w:szCs w:val="22"/>
        </w:rPr>
        <w:t>Este es el manual de usuario con soporte técnico del punto de venta creado en Python. A través de este documento se muestran las diferentes plantillas del sistema, para poderles dar su uso correcto. Se explica como registrar productos y ventas. También como obtener el titulo de venta y las configuraciones del mismo.</w:t>
      </w:r>
    </w:p>
    <w:p w14:paraId="233B511A" w14:textId="33CCE966" w:rsidR="00257608" w:rsidRDefault="009A100F" w:rsidP="00257608">
      <w:pPr>
        <w:spacing w:line="360" w:lineRule="auto"/>
        <w:jc w:val="both"/>
      </w:pPr>
      <w:r w:rsidRPr="009A100F">
        <w:rPr>
          <w:sz w:val="22"/>
          <w:szCs w:val="22"/>
        </w:rPr>
        <w:t>Al final de este documento aparece una ficha técnica, con los requerimientos del equipo de cómputo necesarios para que el software funcione adecuadamente.</w:t>
      </w:r>
    </w:p>
    <w:p w14:paraId="6A5EA4C0" w14:textId="77777777" w:rsidR="00257608" w:rsidRDefault="00257608" w:rsidP="00257608">
      <w:pPr>
        <w:spacing w:line="360" w:lineRule="auto"/>
        <w:jc w:val="both"/>
      </w:pPr>
    </w:p>
    <w:p w14:paraId="4B40B3BB" w14:textId="2FC85761" w:rsidR="00257608" w:rsidRPr="00257608" w:rsidRDefault="00257608" w:rsidP="00257608">
      <w:pPr>
        <w:pStyle w:val="Ttulo3"/>
        <w:rPr>
          <w:sz w:val="21"/>
          <w:szCs w:val="21"/>
        </w:rPr>
      </w:pPr>
      <w:r>
        <w:t>Sobre este software</w:t>
      </w:r>
    </w:p>
    <w:p w14:paraId="3E1CDC8A" w14:textId="068C632E" w:rsidR="00257608" w:rsidRDefault="00257608" w:rsidP="00153D26">
      <w:pPr>
        <w:spacing w:line="360" w:lineRule="auto"/>
        <w:jc w:val="both"/>
      </w:pPr>
      <w:r>
        <w:t>Para la acreditación del módulo I: desarrolla software, es necesario construir en el submódulo codifica software de aplicación, y documentar el mismo en el submódulo implementa software de aplicación. Es por esto, que es el manual de producto final del submódulo III.</w:t>
      </w:r>
    </w:p>
    <w:p w14:paraId="6D77AF1D" w14:textId="31B5C566" w:rsidR="004F0F71" w:rsidRDefault="00257608" w:rsidP="004F0F71">
      <w:pPr>
        <w:spacing w:line="360" w:lineRule="auto"/>
        <w:jc w:val="center"/>
      </w:pPr>
      <w:r>
        <w:rPr>
          <w:noProof/>
        </w:rPr>
        <w:drawing>
          <wp:inline distT="0" distB="0" distL="0" distR="0" wp14:anchorId="37BB87D6" wp14:editId="2E2C7E7A">
            <wp:extent cx="5670013" cy="35337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6571" cy="3569024"/>
                    </a:xfrm>
                    <a:prstGeom prst="rect">
                      <a:avLst/>
                    </a:prstGeom>
                    <a:noFill/>
                  </pic:spPr>
                </pic:pic>
              </a:graphicData>
            </a:graphic>
          </wp:inline>
        </w:drawing>
      </w:r>
    </w:p>
    <w:p w14:paraId="25629CAB" w14:textId="77777777" w:rsidR="004F0F71" w:rsidRDefault="004F0F71" w:rsidP="004F0F71">
      <w:pPr>
        <w:jc w:val="center"/>
      </w:pPr>
      <w:r>
        <w:br w:type="page"/>
      </w:r>
    </w:p>
    <w:p w14:paraId="4CC4B738" w14:textId="532A067A" w:rsidR="006C7F22" w:rsidRDefault="009733F3" w:rsidP="009733F3">
      <w:pPr>
        <w:pStyle w:val="Ttulo2"/>
      </w:pPr>
      <w:r>
        <w:lastRenderedPageBreak/>
        <w:t xml:space="preserve">Menú principal </w:t>
      </w:r>
    </w:p>
    <w:p w14:paraId="133DFF88" w14:textId="4300E29F" w:rsidR="00720082" w:rsidRDefault="00720082" w:rsidP="00720082">
      <w:r>
        <w:rPr>
          <w:noProof/>
        </w:rPr>
        <w:drawing>
          <wp:anchor distT="0" distB="0" distL="114300" distR="114300" simplePos="0" relativeHeight="251659264" behindDoc="0" locked="0" layoutInCell="1" allowOverlap="1" wp14:anchorId="1402C0A3" wp14:editId="35A633C0">
            <wp:simplePos x="0" y="0"/>
            <wp:positionH relativeFrom="margin">
              <wp:align>left</wp:align>
            </wp:positionH>
            <wp:positionV relativeFrom="paragraph">
              <wp:posOffset>319405</wp:posOffset>
            </wp:positionV>
            <wp:extent cx="6219825" cy="39624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299" t="12371" r="61642" b="17622"/>
                    <a:stretch/>
                  </pic:blipFill>
                  <pic:spPr bwMode="auto">
                    <a:xfrm>
                      <a:off x="0" y="0"/>
                      <a:ext cx="6219825" cy="396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2EF8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1. Introducción</w:t>
      </w:r>
    </w:p>
    <w:p w14:paraId="32110B58" w14:textId="77777777" w:rsidR="00720082" w:rsidRDefault="00720082" w:rsidP="00720082">
      <w:pPr>
        <w:pStyle w:val="NormalWeb"/>
        <w:shd w:val="clear" w:color="auto" w:fill="FFFFFF"/>
        <w:spacing w:before="0" w:after="0"/>
        <w:rPr>
          <w:rFonts w:ascii="Segoe UI" w:hAnsi="Segoe UI" w:cs="Segoe UI"/>
          <w:color w:val="0D0D0D"/>
        </w:rPr>
      </w:pPr>
      <w:r>
        <w:rPr>
          <w:rFonts w:ascii="Segoe UI" w:hAnsi="Segoe UI" w:cs="Segoe UI"/>
          <w:color w:val="0D0D0D"/>
        </w:rPr>
        <w:t>El sistema </w:t>
      </w:r>
      <w:r>
        <w:rPr>
          <w:rStyle w:val="Fuerte"/>
          <w:rFonts w:ascii="Segoe UI" w:eastAsiaTheme="majorEastAsia" w:hAnsi="Segoe UI" w:cs="Segoe UI"/>
          <w:color w:val="0D0D0D"/>
        </w:rPr>
        <w:t>KVAL</w:t>
      </w:r>
      <w:r>
        <w:rPr>
          <w:rFonts w:ascii="Segoe UI" w:hAnsi="Segoe UI" w:cs="Segoe UI"/>
          <w:color w:val="0D0D0D"/>
        </w:rPr>
        <w:t> es una aplicación de punto de venta diseñada para facilitar la gestión básica de productos, ventas y reportes. La pantalla principal funciona como centro de navegación hacia las distintas funcionalidades del sistema.</w:t>
      </w:r>
    </w:p>
    <w:p w14:paraId="52ED080F" w14:textId="77777777" w:rsidR="00720082" w:rsidRDefault="00000000" w:rsidP="00720082">
      <w:pPr>
        <w:spacing w:before="720" w:after="720"/>
        <w:rPr>
          <w:rFonts w:ascii="Segoe UI" w:hAnsi="Segoe UI" w:cs="Segoe UI"/>
        </w:rPr>
      </w:pPr>
      <w:r>
        <w:pict w14:anchorId="5D74AA37">
          <v:rect id="_x0000_i1025" style="width:0;height:0" o:hralign="center" o:hrstd="t" o:hr="t" fillcolor="#a0a0a0" stroked="f"/>
        </w:pict>
      </w:r>
    </w:p>
    <w:p w14:paraId="6A5B0029"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2. Pantalla Principal</w:t>
      </w:r>
    </w:p>
    <w:p w14:paraId="4022277F"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Al iniciar el sistema, se muestra una ventana con el logotipo en la parte superior y un menú de opciones al centro. Desde aquí se accede a todas las funciones disponibles mediante botones.</w:t>
      </w:r>
    </w:p>
    <w:p w14:paraId="7951FD9D" w14:textId="77777777" w:rsidR="00720082" w:rsidRDefault="00000000" w:rsidP="00720082">
      <w:pPr>
        <w:spacing w:before="720" w:after="720"/>
        <w:rPr>
          <w:rFonts w:ascii="Segoe UI" w:hAnsi="Segoe UI" w:cs="Segoe UI"/>
        </w:rPr>
      </w:pPr>
      <w:r>
        <w:pict w14:anchorId="5FB2F95D">
          <v:rect id="_x0000_i1026" style="width:0;height:0" o:hralign="center" o:hrstd="t" o:hr="t" fillcolor="#a0a0a0" stroked="f"/>
        </w:pict>
      </w:r>
    </w:p>
    <w:p w14:paraId="597B5F01"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lastRenderedPageBreak/>
        <w:t>3. Opciones del Menú</w:t>
      </w:r>
    </w:p>
    <w:p w14:paraId="6CF883A6"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3.1 Registro de Productos</w:t>
      </w:r>
      <w:r>
        <w:rPr>
          <w:rFonts w:ascii="Segoe UI" w:hAnsi="Segoe UI" w:cs="Segoe UI"/>
          <w:color w:val="0D0D0D"/>
        </w:rPr>
        <w:br/>
        <w:t>Permite dar de alta nuevos productos en el sistema.</w:t>
      </w:r>
      <w:r>
        <w:rPr>
          <w:rFonts w:ascii="Segoe UI" w:hAnsi="Segoe UI" w:cs="Segoe UI"/>
          <w:color w:val="0D0D0D"/>
        </w:rPr>
        <w:br/>
        <w:t>Funciones principales:</w:t>
      </w:r>
    </w:p>
    <w:p w14:paraId="14DF72CA"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Agregar productos con sus datos correspondientes.</w:t>
      </w:r>
    </w:p>
    <w:p w14:paraId="5B43700B"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Actualizar información existente.</w:t>
      </w:r>
    </w:p>
    <w:p w14:paraId="452E4CD5"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Gestionar el catálogo de productos.</w:t>
      </w:r>
    </w:p>
    <w:p w14:paraId="1C46645E" w14:textId="77777777" w:rsidR="00720082" w:rsidRDefault="00000000" w:rsidP="00720082">
      <w:pPr>
        <w:spacing w:before="720" w:after="720"/>
        <w:rPr>
          <w:rFonts w:ascii="Segoe UI" w:hAnsi="Segoe UI" w:cs="Segoe UI"/>
        </w:rPr>
      </w:pPr>
      <w:r>
        <w:pict w14:anchorId="70154883">
          <v:rect id="_x0000_i1027" style="width:0;height:0" o:hralign="center" o:hrstd="t" o:hr="t" fillcolor="#a0a0a0" stroked="f"/>
        </w:pict>
      </w:r>
    </w:p>
    <w:p w14:paraId="53852D95"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3.2 Registro de Ventas</w:t>
      </w:r>
      <w:r>
        <w:rPr>
          <w:rFonts w:ascii="Segoe UI" w:hAnsi="Segoe UI" w:cs="Segoe UI"/>
          <w:color w:val="0D0D0D"/>
        </w:rPr>
        <w:br/>
        <w:t>Se utiliza para realizar operaciones de venta.</w:t>
      </w:r>
      <w:r>
        <w:rPr>
          <w:rFonts w:ascii="Segoe UI" w:hAnsi="Segoe UI" w:cs="Segoe UI"/>
          <w:color w:val="0D0D0D"/>
        </w:rPr>
        <w:br/>
        <w:t>Funciones principales:</w:t>
      </w:r>
    </w:p>
    <w:p w14:paraId="37329940"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Seleccionar productos registrados.</w:t>
      </w:r>
    </w:p>
    <w:p w14:paraId="2B2E0A36"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cantidades y generar la venta.</w:t>
      </w:r>
    </w:p>
    <w:p w14:paraId="204A8AEB"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Llevar control de transacciones realizadas.</w:t>
      </w:r>
    </w:p>
    <w:p w14:paraId="66C00FEB" w14:textId="77777777" w:rsidR="00720082" w:rsidRDefault="00000000" w:rsidP="00720082">
      <w:pPr>
        <w:spacing w:before="720" w:after="720"/>
        <w:rPr>
          <w:rFonts w:ascii="Segoe UI" w:hAnsi="Segoe UI" w:cs="Segoe UI"/>
        </w:rPr>
      </w:pPr>
      <w:r>
        <w:pict w14:anchorId="7B8BC0B9">
          <v:rect id="_x0000_i1028" style="width:0;height:0" o:hralign="center" o:hrstd="t" o:hr="t" fillcolor="#a0a0a0" stroked="f"/>
        </w:pict>
      </w:r>
    </w:p>
    <w:p w14:paraId="712F8D33"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t>3.3 Reportes</w:t>
      </w:r>
      <w:r>
        <w:rPr>
          <w:rFonts w:ascii="Segoe UI" w:hAnsi="Segoe UI" w:cs="Segoe UI"/>
          <w:color w:val="0D0D0D"/>
        </w:rPr>
        <w:br/>
        <w:t>Permite consultar información generada por el sistema.</w:t>
      </w:r>
      <w:r>
        <w:rPr>
          <w:rFonts w:ascii="Segoe UI" w:hAnsi="Segoe UI" w:cs="Segoe UI"/>
          <w:color w:val="0D0D0D"/>
        </w:rPr>
        <w:br/>
        <w:t>Funciones principales:</w:t>
      </w:r>
    </w:p>
    <w:p w14:paraId="4848CDC5"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Visualizar reportes de ventas.</w:t>
      </w:r>
    </w:p>
    <w:p w14:paraId="2C0ADC4E"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Revisar movimientos registrados.</w:t>
      </w:r>
    </w:p>
    <w:p w14:paraId="37B258BB"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Apoyar en el análisis de la actividad comercial.</w:t>
      </w:r>
    </w:p>
    <w:p w14:paraId="5002C0D8" w14:textId="77777777" w:rsidR="00720082" w:rsidRDefault="00000000" w:rsidP="00720082">
      <w:pPr>
        <w:spacing w:before="720" w:after="720"/>
        <w:rPr>
          <w:rFonts w:ascii="Segoe UI" w:hAnsi="Segoe UI" w:cs="Segoe UI"/>
        </w:rPr>
      </w:pPr>
      <w:r>
        <w:pict w14:anchorId="3B6D7238">
          <v:rect id="_x0000_i1029" style="width:0;height:0" o:hralign="center" o:hrstd="t" o:hr="t" fillcolor="#a0a0a0" stroked="f"/>
        </w:pict>
      </w:r>
    </w:p>
    <w:p w14:paraId="14AD002E" w14:textId="77777777" w:rsidR="00720082" w:rsidRDefault="00720082" w:rsidP="00720082">
      <w:pPr>
        <w:pStyle w:val="NormalWeb"/>
        <w:shd w:val="clear" w:color="auto" w:fill="FFFFFF"/>
        <w:spacing w:before="0" w:after="0"/>
        <w:rPr>
          <w:rFonts w:ascii="Segoe UI" w:hAnsi="Segoe UI" w:cs="Segoe UI"/>
          <w:color w:val="0D0D0D"/>
        </w:rPr>
      </w:pPr>
      <w:r>
        <w:rPr>
          <w:rStyle w:val="Fuerte"/>
          <w:rFonts w:ascii="Segoe UI" w:eastAsiaTheme="majorEastAsia" w:hAnsi="Segoe UI" w:cs="Segoe UI"/>
          <w:color w:val="0D0D0D"/>
        </w:rPr>
        <w:lastRenderedPageBreak/>
        <w:t>3.4 Acerca de</w:t>
      </w:r>
      <w:r>
        <w:rPr>
          <w:rFonts w:ascii="Segoe UI" w:hAnsi="Segoe UI" w:cs="Segoe UI"/>
          <w:color w:val="0D0D0D"/>
        </w:rPr>
        <w:br/>
        <w:t>Muestra información general del sistema.</w:t>
      </w:r>
      <w:r>
        <w:rPr>
          <w:rFonts w:ascii="Segoe UI" w:hAnsi="Segoe UI" w:cs="Segoe UI"/>
          <w:color w:val="0D0D0D"/>
        </w:rPr>
        <w:br/>
        <w:t>Incluye:</w:t>
      </w:r>
    </w:p>
    <w:p w14:paraId="4BEC92CB"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Nombre del software.</w:t>
      </w:r>
    </w:p>
    <w:p w14:paraId="4DC8446C"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Información básica del desarrollador o versión.</w:t>
      </w:r>
    </w:p>
    <w:p w14:paraId="16F5B270" w14:textId="77777777" w:rsidR="00720082" w:rsidRDefault="00000000" w:rsidP="00720082">
      <w:pPr>
        <w:spacing w:before="720" w:after="720"/>
        <w:rPr>
          <w:rFonts w:ascii="Segoe UI" w:hAnsi="Segoe UI" w:cs="Segoe UI"/>
        </w:rPr>
      </w:pPr>
      <w:r>
        <w:pict w14:anchorId="70C38F4E">
          <v:rect id="_x0000_i1030" style="width:0;height:0" o:hralign="center" o:hrstd="t" o:hr="t" fillcolor="#a0a0a0" stroked="f"/>
        </w:pict>
      </w:r>
    </w:p>
    <w:p w14:paraId="6ACB25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4. Navegación</w:t>
      </w:r>
    </w:p>
    <w:p w14:paraId="0E7B4B52"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El usuario puede acceder a cada módulo haciendo clic en el botón correspondiente. Cada opción abre una ventana independiente con sus funciones específicas.</w:t>
      </w:r>
    </w:p>
    <w:p w14:paraId="2B054841" w14:textId="77777777" w:rsidR="00720082" w:rsidRDefault="00000000" w:rsidP="00720082">
      <w:pPr>
        <w:spacing w:before="720" w:after="720"/>
        <w:rPr>
          <w:rFonts w:ascii="Segoe UI" w:hAnsi="Segoe UI" w:cs="Segoe UI"/>
        </w:rPr>
      </w:pPr>
      <w:r>
        <w:pict w14:anchorId="195D8FAF">
          <v:rect id="_x0000_i1031" style="width:0;height:0" o:hralign="center" o:hrstd="t" o:hr="t" fillcolor="#a0a0a0" stroked="f"/>
        </w:pict>
      </w:r>
    </w:p>
    <w:p w14:paraId="04B1B9B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5. Recomendaciones de Uso</w:t>
      </w:r>
    </w:p>
    <w:p w14:paraId="312D40C6"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correctamente los productos antes de realizar ventas.</w:t>
      </w:r>
    </w:p>
    <w:p w14:paraId="301AA95F"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Verificar los datos ingresados para evitar errores en los reportes.</w:t>
      </w:r>
    </w:p>
    <w:p w14:paraId="09E07942"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Utilizar los reportes de forma periódica para control y seguimiento.</w:t>
      </w:r>
    </w:p>
    <w:p w14:paraId="039880FE" w14:textId="77777777" w:rsidR="00720082" w:rsidRDefault="00000000" w:rsidP="00720082">
      <w:pPr>
        <w:spacing w:before="720" w:after="720"/>
        <w:rPr>
          <w:rFonts w:ascii="Segoe UI" w:hAnsi="Segoe UI" w:cs="Segoe UI"/>
        </w:rPr>
      </w:pPr>
      <w:r>
        <w:pict w14:anchorId="355DF93A">
          <v:rect id="_x0000_i1032" style="width:0;height:0" o:hralign="center" o:hrstd="t" o:hr="t" fillcolor="#a0a0a0" stroked="f"/>
        </w:pict>
      </w:r>
    </w:p>
    <w:p w14:paraId="0C99439A"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6. Cierre del Sistema</w:t>
      </w:r>
    </w:p>
    <w:p w14:paraId="6EC32EAE"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 xml:space="preserve">Para salir, se puede cerrar la ventana principal desde el botón estándar del sistema </w:t>
      </w:r>
      <w:proofErr w:type="spellStart"/>
      <w:r>
        <w:rPr>
          <w:rFonts w:ascii="Segoe UI" w:hAnsi="Segoe UI" w:cs="Segoe UI"/>
          <w:color w:val="0D0D0D"/>
        </w:rPr>
        <w:t>operat</w:t>
      </w:r>
      <w:proofErr w:type="spellEnd"/>
    </w:p>
    <w:p w14:paraId="02D42115" w14:textId="058BF017" w:rsidR="00720082" w:rsidRDefault="00720082" w:rsidP="00720082">
      <w:r>
        <w:br w:type="textWrapping" w:clear="all"/>
      </w:r>
    </w:p>
    <w:p w14:paraId="40691F29" w14:textId="77777777" w:rsidR="00720082" w:rsidRPr="00720082" w:rsidRDefault="00720082" w:rsidP="00720082"/>
    <w:p w14:paraId="603A0DCF" w14:textId="79F997CF" w:rsidR="009733F3" w:rsidRDefault="003342EA" w:rsidP="003342EA">
      <w:pPr>
        <w:pStyle w:val="Ttulo2"/>
      </w:pPr>
      <w:r w:rsidRPr="003342EA">
        <w:lastRenderedPageBreak/>
        <w:t>Registro de productos</w:t>
      </w:r>
    </w:p>
    <w:p w14:paraId="0DC7A3D8" w14:textId="53775CC5" w:rsidR="003342EA" w:rsidRDefault="003342EA" w:rsidP="003342EA">
      <w:r>
        <w:t xml:space="preserve">En este apartado se dan de alta los registros de los productos que usa el sistema. Para poder efectuar ventas, es necesario que exista un catalogo para poder elegir lo que se vaya adquirir </w:t>
      </w:r>
      <w:r w:rsidR="00411F9A">
        <w:t>por parte</w:t>
      </w:r>
      <w:r>
        <w:t xml:space="preserve"> de un cliente. Y si el sistema se cierra, los productos quedan guardados para usarse la próxima vez que se active el mismo. Para esto, Se necesita una BASE DE DATOS.</w:t>
      </w:r>
    </w:p>
    <w:p w14:paraId="790A0138" w14:textId="77777777" w:rsidR="003342EA" w:rsidRDefault="003342EA" w:rsidP="003342EA"/>
    <w:p w14:paraId="457A1618" w14:textId="2FAFBC42" w:rsidR="003342EA" w:rsidRDefault="003342EA" w:rsidP="003342EA">
      <w:pPr>
        <w:pStyle w:val="Ttulo2"/>
      </w:pPr>
      <w:r>
        <w:t>¿Qué es una base de datos?</w:t>
      </w:r>
    </w:p>
    <w:p w14:paraId="2279799D" w14:textId="1D442020" w:rsidR="003342EA" w:rsidRDefault="003342EA" w:rsidP="003342EA">
      <w:r>
        <w:t xml:space="preserve">Es un </w:t>
      </w:r>
      <w:r w:rsidR="00411F9A">
        <w:t>conjunto</w:t>
      </w:r>
      <w:r>
        <w:t xml:space="preserve"> de datos </w:t>
      </w:r>
      <w:r w:rsidR="00411F9A">
        <w:t>que</w:t>
      </w:r>
      <w:r>
        <w:t xml:space="preserve"> están estructurados en forma correcta y secuencial. </w:t>
      </w:r>
      <w:r w:rsidR="00411F9A">
        <w:t>Contiene la información que usan los sistemas de información para su correcto uso. Estos datos pueden ser de tipo texto, numéricos, objetos, enlaces, y cualquier tipo de dato almacenable.</w:t>
      </w:r>
    </w:p>
    <w:p w14:paraId="6707E7F4" w14:textId="7B3E92B2" w:rsidR="00411F9A" w:rsidRDefault="00411F9A" w:rsidP="00411F9A"/>
    <w:p w14:paraId="6A524A58" w14:textId="698B6BF6" w:rsidR="00411F9A" w:rsidRDefault="00411F9A" w:rsidP="00411F9A">
      <w:r>
        <w:t>Una base de datos se conforma de tablas, cada tabla tiene registros y los registros de conforma de campos. A continuación, se describe cada elemento:</w:t>
      </w:r>
    </w:p>
    <w:p w14:paraId="00792D46" w14:textId="4190F552" w:rsidR="00411F9A" w:rsidRDefault="00411F9A" w:rsidP="00411F9A">
      <w:pPr>
        <w:pStyle w:val="Prrafodelista"/>
        <w:numPr>
          <w:ilvl w:val="0"/>
          <w:numId w:val="5"/>
        </w:numPr>
      </w:pPr>
      <w:r>
        <w:t>Tablas: Son los contenedores de información. Son únicos y guardan los datos de un mismo tipo, por ejemplo: Productos, clientes, Alumnos, Calificaciones, Ventas, Proveedores.</w:t>
      </w:r>
    </w:p>
    <w:p w14:paraId="79CDDEC9" w14:textId="02076755" w:rsidR="00411F9A" w:rsidRDefault="00411F9A" w:rsidP="00411F9A">
      <w:pPr>
        <w:pStyle w:val="Prrafodelista"/>
        <w:numPr>
          <w:ilvl w:val="0"/>
          <w:numId w:val="5"/>
        </w:numPr>
      </w:pPr>
      <w:r>
        <w:t>Registro: Es un conjunto de datos que le corresponden a un tipo de información.</w:t>
      </w:r>
      <w:r w:rsidR="003B4164">
        <w:t xml:space="preserve"> Ejemplo: en una tabla de alumnos, un registro seria: Clave del Alumno, nombre, carrera, grado, grupo y edad.</w:t>
      </w:r>
    </w:p>
    <w:p w14:paraId="1EE4C57D" w14:textId="066E3D0E" w:rsidR="003B4164" w:rsidRDefault="003B4164" w:rsidP="00411F9A">
      <w:pPr>
        <w:pStyle w:val="Prrafodelista"/>
        <w:numPr>
          <w:ilvl w:val="0"/>
          <w:numId w:val="5"/>
        </w:numPr>
      </w:pPr>
      <w:r>
        <w:t>Campo: Es un dato único que por si mismo no da mucha información. Necesita de otros datos para saber que información es. Ejemplos: Nombres, Edad, Precio, observaciones.</w:t>
      </w:r>
    </w:p>
    <w:p w14:paraId="63904004" w14:textId="77777777" w:rsidR="00FA4983" w:rsidRDefault="00FA4983" w:rsidP="00FA4983"/>
    <w:p w14:paraId="481937FA" w14:textId="041C38B3" w:rsidR="00FA4983" w:rsidRDefault="00FA4983" w:rsidP="00FA4983">
      <w:r>
        <w:rPr>
          <w:noProof/>
        </w:rPr>
        <w:lastRenderedPageBreak/>
        <w:drawing>
          <wp:inline distT="0" distB="0" distL="0" distR="0" wp14:anchorId="376E832A" wp14:editId="3B637815">
            <wp:extent cx="5724258" cy="4819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624" cy="4825010"/>
                    </a:xfrm>
                    <a:prstGeom prst="rect">
                      <a:avLst/>
                    </a:prstGeom>
                    <a:noFill/>
                  </pic:spPr>
                </pic:pic>
              </a:graphicData>
            </a:graphic>
          </wp:inline>
        </w:drawing>
      </w:r>
    </w:p>
    <w:p w14:paraId="25ECBF85" w14:textId="075D4F9D" w:rsidR="00FA4983" w:rsidRDefault="00FA4983" w:rsidP="00FA4983">
      <w:r>
        <w:t xml:space="preserve"> Manual de Usuario – Pantalla de Registro de Productos</w:t>
      </w:r>
    </w:p>
    <w:p w14:paraId="067C162E" w14:textId="77777777" w:rsidR="00FA4983" w:rsidRDefault="00FA4983" w:rsidP="00FA4983"/>
    <w:p w14:paraId="7267CE98" w14:textId="77777777" w:rsidR="00BE24D9" w:rsidRDefault="00FA4983" w:rsidP="00FA4983">
      <w:r>
        <w:t xml:space="preserve">Descripción </w:t>
      </w:r>
      <w:proofErr w:type="spellStart"/>
      <w:r>
        <w:t>General</w:t>
      </w:r>
      <w:proofErr w:type="spellEnd"/>
    </w:p>
    <w:p w14:paraId="4A3A341F" w14:textId="77777777" w:rsidR="00BE24D9" w:rsidRDefault="00FA4983" w:rsidP="00FA4983">
      <w:r>
        <w:t>La pantalla de Re</w:t>
      </w:r>
      <w:r w:rsidR="00BE24D9">
        <w:t>g</w:t>
      </w:r>
      <w:r>
        <w:t>istro de Producto</w:t>
      </w:r>
      <w:r w:rsidR="00BE24D9">
        <w:t>s</w:t>
      </w:r>
      <w:r>
        <w:t xml:space="preserve"> permite ingresar y almacenar información de nuevos productos dentro del sistema de ventas. Su diseño está orientado a facilitar el registro rápido y organizado de los productos</w:t>
      </w:r>
    </w:p>
    <w:p w14:paraId="55F91525" w14:textId="77777777" w:rsidR="00BE24D9" w:rsidRDefault="00FA4983" w:rsidP="00FA4983">
      <w:r>
        <w:t>Elementos de la Pantalla</w:t>
      </w:r>
    </w:p>
    <w:p w14:paraId="7AAF8217" w14:textId="5C381F0B" w:rsidR="00FA4983" w:rsidRDefault="00FA4983" w:rsidP="00BE24D9">
      <w:pPr>
        <w:pStyle w:val="Prrafodelista"/>
        <w:numPr>
          <w:ilvl w:val="0"/>
          <w:numId w:val="6"/>
        </w:numPr>
      </w:pPr>
      <w:r>
        <w:t xml:space="preserve"> Título Principal</w:t>
      </w:r>
    </w:p>
    <w:p w14:paraId="436D571D" w14:textId="77777777" w:rsidR="00FA4983" w:rsidRDefault="00FA4983" w:rsidP="00FA4983">
      <w:r>
        <w:t>En la parte superior se muestra el título:</w:t>
      </w:r>
    </w:p>
    <w:p w14:paraId="1087514D" w14:textId="075D6414" w:rsidR="00FA4983" w:rsidRDefault="00FA4983" w:rsidP="00FA4983">
      <w:r>
        <w:t>REGISTRO DE PRODUCTOS</w:t>
      </w:r>
    </w:p>
    <w:p w14:paraId="3246AE6C" w14:textId="77777777" w:rsidR="00FA4983" w:rsidRDefault="00FA4983" w:rsidP="00FA4983"/>
    <w:p w14:paraId="5C9E2898" w14:textId="77777777" w:rsidR="00FA4983" w:rsidRDefault="00FA4983" w:rsidP="00FA4983">
      <w:r>
        <w:lastRenderedPageBreak/>
        <w:t>Este indica que la ventana corresponde al módulo de captura de productos.</w:t>
      </w:r>
    </w:p>
    <w:p w14:paraId="5DEE0F8F" w14:textId="77777777" w:rsidR="00BE24D9" w:rsidRDefault="00BE24D9" w:rsidP="00FA4983"/>
    <w:p w14:paraId="584A0F82" w14:textId="54EE8841" w:rsidR="00FA4983" w:rsidRDefault="00FA4983" w:rsidP="00FA4983">
      <w:r>
        <w:t>Campos de Registro</w:t>
      </w:r>
    </w:p>
    <w:p w14:paraId="771472C3" w14:textId="77777777" w:rsidR="00FA4983" w:rsidRDefault="00FA4983" w:rsidP="00FA4983">
      <w:r>
        <w:t>La pantalla contiene cuatro campos principales:</w:t>
      </w:r>
    </w:p>
    <w:p w14:paraId="60862C06" w14:textId="7D04D447" w:rsidR="00FA4983" w:rsidRDefault="00FA4983" w:rsidP="00BE24D9">
      <w:pPr>
        <w:pStyle w:val="Prrafodelista"/>
        <w:numPr>
          <w:ilvl w:val="0"/>
          <w:numId w:val="7"/>
        </w:numPr>
      </w:pPr>
      <w:r>
        <w:t xml:space="preserve"> ID del Producto</w:t>
      </w:r>
    </w:p>
    <w:p w14:paraId="1653CA55" w14:textId="77777777" w:rsidR="00FA4983" w:rsidRDefault="00FA4983" w:rsidP="00FA4983"/>
    <w:p w14:paraId="2785E4CA" w14:textId="77777777" w:rsidR="00FA4983" w:rsidRDefault="00FA4983" w:rsidP="00FA4983">
      <w:r>
        <w:t>En este campo se ingresa el identificador único del producto.</w:t>
      </w:r>
    </w:p>
    <w:p w14:paraId="5AC2A66D" w14:textId="77777777" w:rsidR="00FA4983" w:rsidRDefault="00FA4983" w:rsidP="00FA4983">
      <w:r>
        <w:t>Ejemplo:</w:t>
      </w:r>
    </w:p>
    <w:p w14:paraId="1BA69CC4" w14:textId="77777777" w:rsidR="00FA4983" w:rsidRDefault="00FA4983" w:rsidP="00FA4983">
      <w:r>
        <w:t>* P001</w:t>
      </w:r>
    </w:p>
    <w:p w14:paraId="61D8D24F" w14:textId="77777777" w:rsidR="00FA4983" w:rsidRDefault="00FA4983" w:rsidP="00FA4983">
      <w:r>
        <w:t>* A102</w:t>
      </w:r>
    </w:p>
    <w:p w14:paraId="56090900" w14:textId="77777777" w:rsidR="00FA4983" w:rsidRDefault="00FA4983" w:rsidP="00FA4983">
      <w:r>
        <w:t>* PROD15</w:t>
      </w:r>
    </w:p>
    <w:p w14:paraId="45E4FA20" w14:textId="77777777" w:rsidR="00FA4983" w:rsidRDefault="00FA4983" w:rsidP="00FA4983">
      <w:r>
        <w:t>Este dato permite diferenciar cada producto dentro del sistema.</w:t>
      </w:r>
    </w:p>
    <w:p w14:paraId="4A9A7D9B" w14:textId="7F83CDDA" w:rsidR="00FA4983" w:rsidRDefault="00FA4983" w:rsidP="00BE24D9">
      <w:pPr>
        <w:pStyle w:val="Prrafodelista"/>
        <w:numPr>
          <w:ilvl w:val="0"/>
          <w:numId w:val="7"/>
        </w:numPr>
      </w:pPr>
      <w:r>
        <w:t xml:space="preserve"> Descripción</w:t>
      </w:r>
    </w:p>
    <w:p w14:paraId="395E6E16" w14:textId="77777777" w:rsidR="00FA4983" w:rsidRDefault="00FA4983" w:rsidP="00FA4983">
      <w:r>
        <w:t>Aquí se escribe el nombre o descripción del producto.</w:t>
      </w:r>
    </w:p>
    <w:p w14:paraId="2869FCFF" w14:textId="77777777" w:rsidR="00FA4983" w:rsidRDefault="00FA4983" w:rsidP="00FA4983">
      <w:r>
        <w:t>Ejemplo:</w:t>
      </w:r>
    </w:p>
    <w:p w14:paraId="09EB0412" w14:textId="77777777" w:rsidR="00FA4983" w:rsidRDefault="00FA4983" w:rsidP="00FA4983">
      <w:r>
        <w:t>* Laptop HP</w:t>
      </w:r>
    </w:p>
    <w:p w14:paraId="1807EF26" w14:textId="77777777" w:rsidR="00FA4983" w:rsidRDefault="00FA4983" w:rsidP="00FA4983">
      <w:r>
        <w:t>* Mouse inalámbrico</w:t>
      </w:r>
    </w:p>
    <w:p w14:paraId="3680532F" w14:textId="24D51342" w:rsidR="00FA4983" w:rsidRDefault="00FA4983" w:rsidP="00FA4983">
      <w:r>
        <w:t>* Teclado mecánico</w:t>
      </w:r>
    </w:p>
    <w:p w14:paraId="25D41B9F" w14:textId="77777777" w:rsidR="00BE24D9" w:rsidRDefault="00BE24D9" w:rsidP="00FA4983"/>
    <w:p w14:paraId="7403F6DB" w14:textId="3183BC1B" w:rsidR="00FA4983" w:rsidRDefault="00FA4983" w:rsidP="00FA4983">
      <w:r>
        <w:t>La descripción ayuda a reconocer fácilmente el producto registrado.</w:t>
      </w:r>
    </w:p>
    <w:p w14:paraId="026731F2" w14:textId="3D1A2245" w:rsidR="00FA4983" w:rsidRDefault="00FA4983" w:rsidP="00BE24D9">
      <w:pPr>
        <w:pStyle w:val="Prrafodelista"/>
        <w:numPr>
          <w:ilvl w:val="0"/>
          <w:numId w:val="7"/>
        </w:numPr>
      </w:pPr>
      <w:r>
        <w:t>Precio</w:t>
      </w:r>
    </w:p>
    <w:p w14:paraId="5F551DEF" w14:textId="77777777" w:rsidR="00FA4983" w:rsidRDefault="00FA4983" w:rsidP="00FA4983">
      <w:r>
        <w:t>En este apartado se captura el precio del producto.</w:t>
      </w:r>
    </w:p>
    <w:p w14:paraId="0CD8FE0E" w14:textId="77777777" w:rsidR="00FA4983" w:rsidRDefault="00FA4983" w:rsidP="00FA4983">
      <w:r>
        <w:t>Ejemplo:</w:t>
      </w:r>
    </w:p>
    <w:p w14:paraId="7075F00A" w14:textId="77777777" w:rsidR="00FA4983" w:rsidRDefault="00FA4983" w:rsidP="00FA4983">
      <w:r>
        <w:t>* 250</w:t>
      </w:r>
    </w:p>
    <w:p w14:paraId="77869B01" w14:textId="77777777" w:rsidR="00FA4983" w:rsidRDefault="00FA4983" w:rsidP="00FA4983">
      <w:r>
        <w:t>* 1499.99</w:t>
      </w:r>
    </w:p>
    <w:p w14:paraId="01F55A72" w14:textId="77777777" w:rsidR="00FA4983" w:rsidRDefault="00FA4983" w:rsidP="00FA4983">
      <w:r>
        <w:lastRenderedPageBreak/>
        <w:t>* 75</w:t>
      </w:r>
    </w:p>
    <w:p w14:paraId="3C9B7C3D" w14:textId="77777777" w:rsidR="00FA4983" w:rsidRDefault="00FA4983" w:rsidP="00FA4983"/>
    <w:p w14:paraId="492AABDD" w14:textId="77777777" w:rsidR="00BE24D9" w:rsidRDefault="00FA4983" w:rsidP="00FA4983">
      <w:r>
        <w:t>El sistema utilizará este valor para futuras operaciones de vent</w:t>
      </w:r>
      <w:r w:rsidR="00BE24D9">
        <w:t>a</w:t>
      </w:r>
    </w:p>
    <w:p w14:paraId="3EAF8C60" w14:textId="77777777" w:rsidR="00BE24D9" w:rsidRDefault="00FA4983" w:rsidP="00BE24D9">
      <w:pPr>
        <w:pStyle w:val="Prrafodelista"/>
        <w:numPr>
          <w:ilvl w:val="0"/>
          <w:numId w:val="7"/>
        </w:numPr>
      </w:pPr>
      <w:r>
        <w:t xml:space="preserve"> </w:t>
      </w:r>
      <w:proofErr w:type="spellStart"/>
      <w:r>
        <w:t>Categoría</w:t>
      </w:r>
      <w:proofErr w:type="spellEnd"/>
    </w:p>
    <w:p w14:paraId="6BB579A6" w14:textId="77777777" w:rsidR="00BE24D9" w:rsidRDefault="00FA4983" w:rsidP="00FA4983">
      <w:r>
        <w:t>Permite clasificar el producto según su tipo.</w:t>
      </w:r>
    </w:p>
    <w:p w14:paraId="570D75F4" w14:textId="2D3880E4" w:rsidR="00FA4983" w:rsidRDefault="00FA4983" w:rsidP="00FA4983">
      <w:r>
        <w:t>Ejemplo:</w:t>
      </w:r>
    </w:p>
    <w:p w14:paraId="6716AFF7" w14:textId="77777777" w:rsidR="00FA4983" w:rsidRDefault="00FA4983" w:rsidP="00FA4983">
      <w:r>
        <w:t>* Electrónica</w:t>
      </w:r>
    </w:p>
    <w:p w14:paraId="6C69786F" w14:textId="77777777" w:rsidR="00FA4983" w:rsidRDefault="00FA4983" w:rsidP="00FA4983">
      <w:r>
        <w:t>* Accesorios</w:t>
      </w:r>
    </w:p>
    <w:p w14:paraId="253E3522" w14:textId="77777777" w:rsidR="00FA4983" w:rsidRDefault="00FA4983" w:rsidP="00FA4983">
      <w:r>
        <w:t>* Oficina</w:t>
      </w:r>
    </w:p>
    <w:p w14:paraId="5E89281A" w14:textId="77777777" w:rsidR="00FA4983" w:rsidRDefault="00FA4983" w:rsidP="00FA4983"/>
    <w:p w14:paraId="4ED4439D" w14:textId="77777777" w:rsidR="00FA4983" w:rsidRDefault="00FA4983" w:rsidP="00FA4983">
      <w:r>
        <w:t>La categoría facilita la organización y búsqueda de productos.</w:t>
      </w:r>
    </w:p>
    <w:p w14:paraId="2AB129F4" w14:textId="77777777" w:rsidR="00BE24D9" w:rsidRDefault="00BE24D9" w:rsidP="00FA4983"/>
    <w:p w14:paraId="0527A74B" w14:textId="38803D01" w:rsidR="00FA4983" w:rsidRDefault="00FA4983" w:rsidP="00FA4983">
      <w:r>
        <w:t xml:space="preserve"> Botón “GUARDAR PRODUCTO”</w:t>
      </w:r>
    </w:p>
    <w:p w14:paraId="5D49A10A" w14:textId="77777777" w:rsidR="00FA4983" w:rsidRDefault="00FA4983" w:rsidP="00FA4983"/>
    <w:p w14:paraId="6CB3F0B2" w14:textId="77777777" w:rsidR="00FA4983" w:rsidRDefault="00FA4983" w:rsidP="00FA4983">
      <w:r>
        <w:t>Al finalizar el llenado de los campos, el usuario debe presionar el botón:</w:t>
      </w:r>
    </w:p>
    <w:p w14:paraId="4E25C45D" w14:textId="77777777" w:rsidR="00FA4983" w:rsidRDefault="00FA4983" w:rsidP="00FA4983"/>
    <w:p w14:paraId="19EB0C9D" w14:textId="77777777" w:rsidR="00FA4983" w:rsidRDefault="00FA4983" w:rsidP="00FA4983">
      <w:r>
        <w:t>### **GUARDAR PRODUCTO**</w:t>
      </w:r>
    </w:p>
    <w:p w14:paraId="694F9AEE" w14:textId="77777777" w:rsidR="00FA4983" w:rsidRDefault="00FA4983" w:rsidP="00FA4983"/>
    <w:p w14:paraId="2DF789A2" w14:textId="77777777" w:rsidR="00FA4983" w:rsidRDefault="00FA4983" w:rsidP="00FA4983">
      <w:r>
        <w:t>Este botón realiza el almacenamiento de la información capturada dentro del sistema.</w:t>
      </w:r>
    </w:p>
    <w:p w14:paraId="0C67D848" w14:textId="77777777" w:rsidR="00FA4983" w:rsidRDefault="00FA4983" w:rsidP="00FA4983"/>
    <w:p w14:paraId="06E10020" w14:textId="77777777" w:rsidR="00FA4983" w:rsidRDefault="00FA4983" w:rsidP="00FA4983">
      <w:r>
        <w:t>Si los datos fueron ingresados correctamente, el producto quedará registrado.</w:t>
      </w:r>
    </w:p>
    <w:p w14:paraId="00CE876C" w14:textId="77777777" w:rsidR="00FA4983" w:rsidRDefault="00FA4983" w:rsidP="00FA4983"/>
    <w:p w14:paraId="0E2DEBC4" w14:textId="77777777" w:rsidR="00FA4983" w:rsidRDefault="00FA4983" w:rsidP="00FA4983">
      <w:r>
        <w:t>---</w:t>
      </w:r>
    </w:p>
    <w:p w14:paraId="12BA7428" w14:textId="77777777" w:rsidR="00FA4983" w:rsidRDefault="00FA4983" w:rsidP="00FA4983"/>
    <w:p w14:paraId="1606D91F" w14:textId="77777777" w:rsidR="00FA4983" w:rsidRDefault="00FA4983" w:rsidP="00FA4983">
      <w:r>
        <w:t># Procedimiento de Uso</w:t>
      </w:r>
    </w:p>
    <w:p w14:paraId="1FC42709" w14:textId="77777777" w:rsidR="00FA4983" w:rsidRDefault="00FA4983" w:rsidP="00FA4983"/>
    <w:p w14:paraId="431A38E8" w14:textId="77777777" w:rsidR="00FA4983" w:rsidRDefault="00FA4983" w:rsidP="00FA4983">
      <w:r>
        <w:t>1. Abrir la ventana de Registro de Productos.</w:t>
      </w:r>
    </w:p>
    <w:p w14:paraId="6005FA0D" w14:textId="77777777" w:rsidR="00FA4983" w:rsidRDefault="00FA4983" w:rsidP="00FA4983">
      <w:r>
        <w:t>2. Ingresar el ID del producto.</w:t>
      </w:r>
    </w:p>
    <w:p w14:paraId="6056BE1B" w14:textId="77777777" w:rsidR="00FA4983" w:rsidRDefault="00FA4983" w:rsidP="00FA4983">
      <w:r>
        <w:t>3. Escribir la descripción del producto.</w:t>
      </w:r>
    </w:p>
    <w:p w14:paraId="7AC7F589" w14:textId="77777777" w:rsidR="00FA4983" w:rsidRDefault="00FA4983" w:rsidP="00FA4983">
      <w:r>
        <w:t>4. Capturar el precio correspondiente.</w:t>
      </w:r>
    </w:p>
    <w:p w14:paraId="64237FE7" w14:textId="77777777" w:rsidR="00FA4983" w:rsidRDefault="00FA4983" w:rsidP="00FA4983">
      <w:r>
        <w:t>5. Seleccionar o escribir la categoría.</w:t>
      </w:r>
    </w:p>
    <w:p w14:paraId="40EEB9ED" w14:textId="77777777" w:rsidR="00FA4983" w:rsidRDefault="00FA4983" w:rsidP="00FA4983">
      <w:r>
        <w:t>6. Presionar el botón **GUARDAR PRODUCTO**.</w:t>
      </w:r>
    </w:p>
    <w:p w14:paraId="215FA05A" w14:textId="77777777" w:rsidR="00FA4983" w:rsidRDefault="00FA4983" w:rsidP="00FA4983">
      <w:r>
        <w:t>7. Verificar que el producto haya sido registrado correctamente.</w:t>
      </w:r>
    </w:p>
    <w:p w14:paraId="6C975BB5" w14:textId="77777777" w:rsidR="00FA4983" w:rsidRDefault="00FA4983" w:rsidP="00FA4983"/>
    <w:p w14:paraId="4BF06BAF" w14:textId="7F4C140B" w:rsidR="00FA4983" w:rsidRDefault="00FA4983" w:rsidP="00FA4983">
      <w:r>
        <w:t>Recomendaciones de Uso</w:t>
      </w:r>
    </w:p>
    <w:p w14:paraId="61600571" w14:textId="77777777" w:rsidR="00FA4983" w:rsidRDefault="00FA4983" w:rsidP="00FA4983"/>
    <w:p w14:paraId="3BBDBD55" w14:textId="77777777" w:rsidR="00FA4983" w:rsidRDefault="00FA4983" w:rsidP="00FA4983">
      <w:r>
        <w:t>* Evitar dejar campos vacíos.</w:t>
      </w:r>
    </w:p>
    <w:p w14:paraId="79153453" w14:textId="77777777" w:rsidR="00FA4983" w:rsidRDefault="00FA4983" w:rsidP="00FA4983">
      <w:r>
        <w:t>* Verificar que el precio contenga valores numéricos.</w:t>
      </w:r>
    </w:p>
    <w:p w14:paraId="3D855B2C" w14:textId="77777777" w:rsidR="00FA4983" w:rsidRDefault="00FA4983" w:rsidP="00FA4983">
      <w:r>
        <w:t xml:space="preserve">* Utilizar </w:t>
      </w:r>
      <w:proofErr w:type="spellStart"/>
      <w:r>
        <w:t>IDs</w:t>
      </w:r>
      <w:proofErr w:type="spellEnd"/>
      <w:r>
        <w:t xml:space="preserve"> únicos para evitar duplicados.</w:t>
      </w:r>
    </w:p>
    <w:p w14:paraId="5AD9EAB1" w14:textId="40078D1D" w:rsidR="00FA4983" w:rsidRPr="00FA4983" w:rsidRDefault="00FA4983" w:rsidP="00FA4983">
      <w:r>
        <w:t>* Escribir descripciones claras y fáciles de identificar.</w:t>
      </w:r>
    </w:p>
    <w:p w14:paraId="36445A3C" w14:textId="7CBD5B1D" w:rsidR="00FA4983" w:rsidRPr="003342EA" w:rsidRDefault="00FA4983" w:rsidP="00FA4983">
      <w:r>
        <w:rPr>
          <w:noProof/>
        </w:rPr>
        <mc:AlternateContent>
          <mc:Choice Requires="wps">
            <w:drawing>
              <wp:inline distT="0" distB="0" distL="0" distR="0" wp14:anchorId="0CB983F6" wp14:editId="5E939096">
                <wp:extent cx="304800" cy="304800"/>
                <wp:effectExtent l="0" t="0" r="0" b="0"/>
                <wp:docPr id="3" name="Rectángulo 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5AD39" id="Rectángulo 3"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FA4983" w:rsidRPr="003342EA">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D5E35" w14:textId="77777777" w:rsidR="009010A3" w:rsidRDefault="009010A3" w:rsidP="000A6094">
      <w:pPr>
        <w:spacing w:after="0" w:line="240" w:lineRule="auto"/>
      </w:pPr>
      <w:r>
        <w:separator/>
      </w:r>
    </w:p>
  </w:endnote>
  <w:endnote w:type="continuationSeparator" w:id="0">
    <w:p w14:paraId="29326A4A" w14:textId="77777777" w:rsidR="009010A3" w:rsidRDefault="009010A3" w:rsidP="000A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CBAF" w14:textId="77777777" w:rsidR="009A100F" w:rsidRDefault="009A10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27D22" w14:paraId="16131806" w14:textId="77777777" w:rsidTr="009A100F">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12F554045EC14CA4859D33AB01B9FC12"/>
            </w:placeholder>
            <w:dataBinding w:prefixMappings="xmlns:ns0='http://purl.org/dc/elements/1.1/' xmlns:ns1='http://schemas.openxmlformats.org/package/2006/metadata/core-properties' " w:xpath="/ns1:coreProperties[1]/ns0:creator[1]" w:storeItemID="{6C3C8BC8-F283-45AE-878A-BAB7291924A1}"/>
            <w:text/>
          </w:sdtPr>
          <w:sdtContent>
            <w:p w14:paraId="4DFABC06" w14:textId="1EC5A601" w:rsidR="00D27D22" w:rsidRDefault="005E7B52">
              <w:pPr>
                <w:pStyle w:val="Encabezado"/>
                <w:jc w:val="right"/>
                <w:rPr>
                  <w:caps/>
                  <w:color w:val="000000" w:themeColor="text1"/>
                </w:rPr>
              </w:pPr>
              <w:r>
                <w:rPr>
                  <w:caps/>
                  <w:color w:val="000000" w:themeColor="text1"/>
                </w:rPr>
                <w:t>Tsui Luna y Bermudez Garcia</w:t>
              </w:r>
            </w:p>
          </w:sdtContent>
        </w:sdt>
      </w:tc>
      <w:tc>
        <w:tcPr>
          <w:tcW w:w="250" w:type="pct"/>
          <w:shd w:val="clear" w:color="auto" w:fill="ED7D31" w:themeFill="accent2"/>
          <w:vAlign w:val="center"/>
        </w:tcPr>
        <w:p w14:paraId="270C1875" w14:textId="77777777" w:rsidR="00D27D22" w:rsidRDefault="00D27D22">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1D8CFB9A" w14:textId="77777777" w:rsidR="00D27D22" w:rsidRDefault="00D27D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50F2" w14:textId="77777777" w:rsidR="009A100F" w:rsidRDefault="009A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934A3" w14:textId="77777777" w:rsidR="009010A3" w:rsidRDefault="009010A3" w:rsidP="000A6094">
      <w:pPr>
        <w:spacing w:after="0" w:line="240" w:lineRule="auto"/>
      </w:pPr>
      <w:r>
        <w:separator/>
      </w:r>
    </w:p>
  </w:footnote>
  <w:footnote w:type="continuationSeparator" w:id="0">
    <w:p w14:paraId="5038BEB6" w14:textId="77777777" w:rsidR="009010A3" w:rsidRDefault="009010A3" w:rsidP="000A6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7B3D9" w14:textId="411F32AC" w:rsidR="009A100F" w:rsidRDefault="00000000">
    <w:pPr>
      <w:pStyle w:val="Encabezado"/>
    </w:pPr>
    <w:r>
      <w:rPr>
        <w:noProof/>
      </w:rPr>
      <w:pict w14:anchorId="12938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2" o:spid="_x0000_s1029"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54"/>
      <w:gridCol w:w="8184"/>
    </w:tblGrid>
    <w:tr w:rsidR="000A6094" w14:paraId="4FE41DC9" w14:textId="77777777">
      <w:trPr>
        <w:jc w:val="right"/>
      </w:trPr>
      <w:tc>
        <w:tcPr>
          <w:tcW w:w="0" w:type="auto"/>
          <w:shd w:val="clear" w:color="auto" w:fill="ED7D31" w:themeFill="accent2"/>
          <w:vAlign w:val="center"/>
        </w:tcPr>
        <w:p w14:paraId="312A649B" w14:textId="77777777" w:rsidR="000A6094" w:rsidRDefault="000A6094">
          <w:pPr>
            <w:pStyle w:val="Encabezado"/>
            <w:rPr>
              <w:caps/>
              <w:color w:val="FFFFFF" w:themeColor="background1"/>
            </w:rPr>
          </w:pPr>
        </w:p>
      </w:tc>
      <w:tc>
        <w:tcPr>
          <w:tcW w:w="0" w:type="auto"/>
          <w:shd w:val="clear" w:color="auto" w:fill="ED7D31" w:themeFill="accent2"/>
          <w:vAlign w:val="center"/>
        </w:tcPr>
        <w:p w14:paraId="42624B00" w14:textId="00C9FE2C" w:rsidR="000A6094" w:rsidRDefault="000A6094">
          <w:pPr>
            <w:pStyle w:val="Encabezado"/>
            <w:jc w:val="right"/>
            <w:rPr>
              <w:caps/>
              <w:color w:val="FFFFFF" w:themeColor="background1"/>
            </w:rPr>
          </w:pPr>
          <w:r>
            <w:rPr>
              <w:caps/>
              <w:color w:val="FFFFFF" w:themeColor="background1"/>
            </w:rPr>
            <w:t>manual de implementacion</w:t>
          </w:r>
        </w:p>
      </w:tc>
    </w:tr>
  </w:tbl>
  <w:p w14:paraId="65F1980A" w14:textId="05AE9FB4" w:rsidR="000A6094" w:rsidRDefault="00000000">
    <w:pPr>
      <w:pStyle w:val="Encabezado"/>
    </w:pPr>
    <w:r>
      <w:rPr>
        <w:noProof/>
      </w:rPr>
      <w:pict w14:anchorId="59BEB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3" o:spid="_x0000_s1030"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F1F8" w14:textId="288DCF00" w:rsidR="009A100F" w:rsidRDefault="00000000">
    <w:pPr>
      <w:pStyle w:val="Encabezado"/>
    </w:pPr>
    <w:r>
      <w:rPr>
        <w:noProof/>
      </w:rPr>
      <w:pict w14:anchorId="24BAAD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1" o:spid="_x0000_s1028"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26CFA"/>
    <w:multiLevelType w:val="multilevel"/>
    <w:tmpl w:val="FB4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94473"/>
    <w:multiLevelType w:val="multilevel"/>
    <w:tmpl w:val="65B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755B10"/>
    <w:multiLevelType w:val="multilevel"/>
    <w:tmpl w:val="79E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2C2A92"/>
    <w:multiLevelType w:val="multilevel"/>
    <w:tmpl w:val="98A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7E0EE9"/>
    <w:multiLevelType w:val="multilevel"/>
    <w:tmpl w:val="4FC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BA0E80"/>
    <w:multiLevelType w:val="hybridMultilevel"/>
    <w:tmpl w:val="BCE8ABC4"/>
    <w:lvl w:ilvl="0" w:tplc="D9EE1C5E">
      <w:start w:val="1"/>
      <w:numFmt w:val="decimal"/>
      <w:lvlText w:val="%1."/>
      <w:lvlJc w:val="left"/>
      <w:pPr>
        <w:ind w:left="405" w:hanging="36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6" w15:restartNumberingAfterBreak="0">
    <w:nsid w:val="6D663BA0"/>
    <w:multiLevelType w:val="hybridMultilevel"/>
    <w:tmpl w:val="FD286DB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897621162">
    <w:abstractNumId w:val="4"/>
  </w:num>
  <w:num w:numId="2" w16cid:durableId="1504317718">
    <w:abstractNumId w:val="3"/>
  </w:num>
  <w:num w:numId="3" w16cid:durableId="1579829130">
    <w:abstractNumId w:val="1"/>
  </w:num>
  <w:num w:numId="4" w16cid:durableId="552231745">
    <w:abstractNumId w:val="2"/>
  </w:num>
  <w:num w:numId="5" w16cid:durableId="409231108">
    <w:abstractNumId w:val="0"/>
  </w:num>
  <w:num w:numId="6" w16cid:durableId="1458110580">
    <w:abstractNumId w:val="6"/>
  </w:num>
  <w:num w:numId="7" w16cid:durableId="14948814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22"/>
    <w:rsid w:val="00035432"/>
    <w:rsid w:val="000559FA"/>
    <w:rsid w:val="000A6094"/>
    <w:rsid w:val="000B2DCD"/>
    <w:rsid w:val="00153D26"/>
    <w:rsid w:val="0017304C"/>
    <w:rsid w:val="00184486"/>
    <w:rsid w:val="00245E20"/>
    <w:rsid w:val="00257608"/>
    <w:rsid w:val="003342EA"/>
    <w:rsid w:val="003B4164"/>
    <w:rsid w:val="003C562A"/>
    <w:rsid w:val="00411F9A"/>
    <w:rsid w:val="00480B56"/>
    <w:rsid w:val="004F0F71"/>
    <w:rsid w:val="00571FA1"/>
    <w:rsid w:val="005A52C4"/>
    <w:rsid w:val="005E7B52"/>
    <w:rsid w:val="006503F6"/>
    <w:rsid w:val="006C7F22"/>
    <w:rsid w:val="00720082"/>
    <w:rsid w:val="00753EE7"/>
    <w:rsid w:val="007F453C"/>
    <w:rsid w:val="008E00F3"/>
    <w:rsid w:val="009010A3"/>
    <w:rsid w:val="00927395"/>
    <w:rsid w:val="009733F3"/>
    <w:rsid w:val="009A100F"/>
    <w:rsid w:val="00A13CB0"/>
    <w:rsid w:val="00A756F9"/>
    <w:rsid w:val="00AB4F95"/>
    <w:rsid w:val="00BA4211"/>
    <w:rsid w:val="00BB6329"/>
    <w:rsid w:val="00BE24D9"/>
    <w:rsid w:val="00C15FCC"/>
    <w:rsid w:val="00D27D22"/>
    <w:rsid w:val="00D74905"/>
    <w:rsid w:val="00D8787D"/>
    <w:rsid w:val="00D924AB"/>
    <w:rsid w:val="00DF49DE"/>
    <w:rsid w:val="00E230FA"/>
    <w:rsid w:val="00E6261F"/>
    <w:rsid w:val="00F30B76"/>
    <w:rsid w:val="00FA4983"/>
    <w:rsid w:val="00FD2F34"/>
    <w:rsid w:val="00FF3F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8D4F4"/>
  <w15:chartTrackingRefBased/>
  <w15:docId w15:val="{1FFB736E-8DA2-4765-917E-3D2704E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5"/>
  </w:style>
  <w:style w:type="paragraph" w:styleId="Ttulo1">
    <w:name w:val="heading 1"/>
    <w:basedOn w:val="Normal"/>
    <w:next w:val="Normal"/>
    <w:link w:val="Ttulo1Car"/>
    <w:uiPriority w:val="9"/>
    <w:qFormat/>
    <w:rsid w:val="00D7490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7490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7490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7490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7490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7490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7490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7490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7490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05"/>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74905"/>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D7490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D7490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7490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7490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7490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7490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7490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74905"/>
    <w:pPr>
      <w:spacing w:line="240" w:lineRule="auto"/>
    </w:pPr>
    <w:rPr>
      <w:b/>
      <w:bCs/>
      <w:smallCaps/>
      <w:color w:val="595959" w:themeColor="text1" w:themeTint="A6"/>
    </w:rPr>
  </w:style>
  <w:style w:type="paragraph" w:styleId="Ttulo">
    <w:name w:val="Title"/>
    <w:basedOn w:val="Normal"/>
    <w:next w:val="Normal"/>
    <w:link w:val="TtuloCar"/>
    <w:uiPriority w:val="10"/>
    <w:qFormat/>
    <w:rsid w:val="00D7490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7490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7490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74905"/>
    <w:rPr>
      <w:rFonts w:asciiTheme="majorHAnsi" w:eastAsiaTheme="majorEastAsia" w:hAnsiTheme="majorHAnsi" w:cstheme="majorBidi"/>
      <w:sz w:val="30"/>
      <w:szCs w:val="30"/>
    </w:rPr>
  </w:style>
  <w:style w:type="character" w:styleId="Fuerte">
    <w:name w:val="Strong"/>
    <w:basedOn w:val="Fuentedeprrafopredeter"/>
    <w:uiPriority w:val="22"/>
    <w:qFormat/>
    <w:rsid w:val="00D74905"/>
    <w:rPr>
      <w:b/>
      <w:bCs/>
    </w:rPr>
  </w:style>
  <w:style w:type="character" w:styleId="nfasis">
    <w:name w:val="Emphasis"/>
    <w:basedOn w:val="Fuentedeprrafopredeter"/>
    <w:uiPriority w:val="20"/>
    <w:qFormat/>
    <w:rsid w:val="00D74905"/>
    <w:rPr>
      <w:i/>
      <w:iCs/>
      <w:color w:val="70AD47" w:themeColor="accent6"/>
    </w:rPr>
  </w:style>
  <w:style w:type="paragraph" w:styleId="Sinespaciado">
    <w:name w:val="No Spacing"/>
    <w:uiPriority w:val="1"/>
    <w:qFormat/>
    <w:rsid w:val="00D74905"/>
    <w:pPr>
      <w:spacing w:after="0" w:line="240" w:lineRule="auto"/>
    </w:pPr>
  </w:style>
  <w:style w:type="paragraph" w:styleId="Cita">
    <w:name w:val="Quote"/>
    <w:basedOn w:val="Normal"/>
    <w:next w:val="Normal"/>
    <w:link w:val="CitaCar"/>
    <w:uiPriority w:val="29"/>
    <w:qFormat/>
    <w:rsid w:val="00D7490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74905"/>
    <w:rPr>
      <w:i/>
      <w:iCs/>
      <w:color w:val="262626" w:themeColor="text1" w:themeTint="D9"/>
    </w:rPr>
  </w:style>
  <w:style w:type="paragraph" w:styleId="Citadestacada">
    <w:name w:val="Intense Quote"/>
    <w:basedOn w:val="Normal"/>
    <w:next w:val="Normal"/>
    <w:link w:val="CitadestacadaCar"/>
    <w:uiPriority w:val="30"/>
    <w:qFormat/>
    <w:rsid w:val="00D7490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7490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74905"/>
    <w:rPr>
      <w:i/>
      <w:iCs/>
    </w:rPr>
  </w:style>
  <w:style w:type="character" w:styleId="nfasisintenso">
    <w:name w:val="Intense Emphasis"/>
    <w:basedOn w:val="Fuentedeprrafopredeter"/>
    <w:uiPriority w:val="21"/>
    <w:qFormat/>
    <w:rsid w:val="00D74905"/>
    <w:rPr>
      <w:b/>
      <w:bCs/>
      <w:i/>
      <w:iCs/>
    </w:rPr>
  </w:style>
  <w:style w:type="character" w:styleId="Referenciasutil">
    <w:name w:val="Subtle Reference"/>
    <w:basedOn w:val="Fuentedeprrafopredeter"/>
    <w:uiPriority w:val="31"/>
    <w:qFormat/>
    <w:rsid w:val="00D74905"/>
    <w:rPr>
      <w:smallCaps/>
      <w:color w:val="595959" w:themeColor="text1" w:themeTint="A6"/>
    </w:rPr>
  </w:style>
  <w:style w:type="character" w:styleId="Referenciaintensa">
    <w:name w:val="Intense Reference"/>
    <w:basedOn w:val="Fuentedeprrafopredeter"/>
    <w:uiPriority w:val="32"/>
    <w:qFormat/>
    <w:rsid w:val="00D74905"/>
    <w:rPr>
      <w:b/>
      <w:bCs/>
      <w:smallCaps/>
      <w:color w:val="70AD47" w:themeColor="accent6"/>
    </w:rPr>
  </w:style>
  <w:style w:type="character" w:styleId="Ttulodellibro">
    <w:name w:val="Book Title"/>
    <w:basedOn w:val="Fuentedeprrafopredeter"/>
    <w:uiPriority w:val="33"/>
    <w:qFormat/>
    <w:rsid w:val="00D74905"/>
    <w:rPr>
      <w:b/>
      <w:bCs/>
      <w:caps w:val="0"/>
      <w:smallCaps/>
      <w:spacing w:val="7"/>
      <w:sz w:val="21"/>
      <w:szCs w:val="21"/>
    </w:rPr>
  </w:style>
  <w:style w:type="paragraph" w:styleId="TtuloTDC">
    <w:name w:val="TOC Heading"/>
    <w:basedOn w:val="Ttulo1"/>
    <w:next w:val="Normal"/>
    <w:uiPriority w:val="39"/>
    <w:semiHidden/>
    <w:unhideWhenUsed/>
    <w:qFormat/>
    <w:rsid w:val="00D74905"/>
    <w:pPr>
      <w:outlineLvl w:val="9"/>
    </w:pPr>
  </w:style>
  <w:style w:type="paragraph" w:styleId="Encabezado">
    <w:name w:val="header"/>
    <w:basedOn w:val="Normal"/>
    <w:link w:val="EncabezadoCar"/>
    <w:uiPriority w:val="99"/>
    <w:unhideWhenUsed/>
    <w:rsid w:val="000A60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6094"/>
  </w:style>
  <w:style w:type="paragraph" w:styleId="Piedepgina">
    <w:name w:val="footer"/>
    <w:basedOn w:val="Normal"/>
    <w:link w:val="PiedepginaCar"/>
    <w:uiPriority w:val="99"/>
    <w:unhideWhenUsed/>
    <w:rsid w:val="000A60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6094"/>
  </w:style>
  <w:style w:type="paragraph" w:styleId="NormalWeb">
    <w:name w:val="Normal (Web)"/>
    <w:basedOn w:val="Normal"/>
    <w:uiPriority w:val="99"/>
    <w:semiHidden/>
    <w:unhideWhenUsed/>
    <w:rsid w:val="007200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411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3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2F554045EC14CA4859D33AB01B9FC12"/>
        <w:category>
          <w:name w:val="General"/>
          <w:gallery w:val="placeholder"/>
        </w:category>
        <w:types>
          <w:type w:val="bbPlcHdr"/>
        </w:types>
        <w:behaviors>
          <w:behavior w:val="content"/>
        </w:behaviors>
        <w:guid w:val="{AFC1DE2C-F397-475A-ABA6-276F18FF8A60}"/>
      </w:docPartPr>
      <w:docPartBody>
        <w:p w:rsidR="00086424" w:rsidRDefault="00086424" w:rsidP="00086424">
          <w:pPr>
            <w:pStyle w:val="12F554045EC14CA4859D33AB01B9FC1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24"/>
    <w:rsid w:val="00086424"/>
    <w:rsid w:val="00184486"/>
    <w:rsid w:val="003470F9"/>
    <w:rsid w:val="003C562A"/>
    <w:rsid w:val="00480B56"/>
    <w:rsid w:val="0058383D"/>
    <w:rsid w:val="005C1583"/>
    <w:rsid w:val="006503F6"/>
    <w:rsid w:val="0071563B"/>
    <w:rsid w:val="007F453C"/>
    <w:rsid w:val="00AB4F95"/>
    <w:rsid w:val="00BE367E"/>
    <w:rsid w:val="00D8787D"/>
    <w:rsid w:val="00FD2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F554045EC14CA4859D33AB01B9FC12">
    <w:name w:val="12F554045EC14CA4859D33AB01B9FC12"/>
    <w:rsid w:val="0008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BAFD2-AB09-475E-889A-1C3199ED3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961</Words>
  <Characters>5289</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Tsui Luna y Bermudez Garcia</dc:creator>
  <cp:keywords/>
  <dc:description/>
  <cp:lastModifiedBy>LTI-3</cp:lastModifiedBy>
  <cp:revision>2</cp:revision>
  <dcterms:created xsi:type="dcterms:W3CDTF">2026-05-08T00:28:00Z</dcterms:created>
  <dcterms:modified xsi:type="dcterms:W3CDTF">2026-05-08T00:28:00Z</dcterms:modified>
</cp:coreProperties>
</file>