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7D70" w14:textId="7BFA2203" w:rsidR="00A13CB0" w:rsidRDefault="006C7F22" w:rsidP="00257608">
      <w:pPr>
        <w:pStyle w:val="Ttulo1"/>
        <w:spacing w:line="360" w:lineRule="auto"/>
        <w:jc w:val="center"/>
      </w:pPr>
      <w:r>
        <w:t xml:space="preserve">Manual de </w:t>
      </w:r>
      <w:r w:rsidRPr="00DF49DE">
        <w:t>implementación</w:t>
      </w:r>
    </w:p>
    <w:p w14:paraId="71FA6A7A" w14:textId="2ED3B6AB" w:rsidR="006C7F22" w:rsidRDefault="006C7F22" w:rsidP="00257608">
      <w:pPr>
        <w:spacing w:line="360" w:lineRule="auto"/>
      </w:pPr>
    </w:p>
    <w:p w14:paraId="0B138AC7" w14:textId="6A16A330" w:rsidR="006C7F22" w:rsidRDefault="006C7F22" w:rsidP="00257608">
      <w:pPr>
        <w:pStyle w:val="Ttulo2"/>
        <w:spacing w:line="360" w:lineRule="auto"/>
        <w:jc w:val="center"/>
      </w:pPr>
      <w:r>
        <w:t>Software punto de venta</w:t>
      </w:r>
    </w:p>
    <w:p w14:paraId="5F073F10" w14:textId="0BCD7921" w:rsidR="006C7F22" w:rsidRDefault="006C7F22" w:rsidP="00257608">
      <w:pPr>
        <w:spacing w:line="360" w:lineRule="auto"/>
      </w:pPr>
      <w:r>
        <w:t xml:space="preserve">Creado por: </w:t>
      </w:r>
      <w:r w:rsidR="00753EE7">
        <w:t xml:space="preserve">Kevin Tsui Luna y Valeria </w:t>
      </w:r>
      <w:proofErr w:type="spellStart"/>
      <w:r w:rsidR="00753EE7">
        <w:t>Bermudez</w:t>
      </w:r>
      <w:proofErr w:type="spellEnd"/>
    </w:p>
    <w:p w14:paraId="2E55D176" w14:textId="1C48F770" w:rsidR="00DF49DE" w:rsidRDefault="006C7F22" w:rsidP="00257608">
      <w:pPr>
        <w:spacing w:line="360" w:lineRule="auto"/>
      </w:pPr>
      <w:r>
        <w:t xml:space="preserve">Fecha: </w:t>
      </w:r>
      <w:r>
        <w:fldChar w:fldCharType="begin"/>
      </w:r>
      <w:r>
        <w:instrText xml:space="preserve"> TIME \@ "dddd, d' de 'MMMM' de 'yyyy" </w:instrText>
      </w:r>
      <w:r>
        <w:fldChar w:fldCharType="separate"/>
      </w:r>
      <w:r w:rsidR="003342EA">
        <w:rPr>
          <w:noProof/>
        </w:rPr>
        <w:t>miércoles, 6 de mayo de 2026</w:t>
      </w:r>
      <w:r>
        <w:fldChar w:fldCharType="end"/>
      </w:r>
      <w:r>
        <w:t xml:space="preserve"> </w:t>
      </w:r>
    </w:p>
    <w:p w14:paraId="24A315D1" w14:textId="77777777" w:rsidR="00D74905" w:rsidRDefault="00D74905" w:rsidP="00257608">
      <w:pPr>
        <w:spacing w:line="360" w:lineRule="auto"/>
      </w:pPr>
    </w:p>
    <w:p w14:paraId="2427F9B5" w14:textId="77777777" w:rsidR="00D74905" w:rsidRDefault="00D74905" w:rsidP="00257608">
      <w:pPr>
        <w:pStyle w:val="Ttulo3"/>
        <w:spacing w:line="360" w:lineRule="auto"/>
      </w:pPr>
      <w:r>
        <w:t xml:space="preserve">Tabla de contenido </w:t>
      </w:r>
    </w:p>
    <w:p w14:paraId="53FA6905" w14:textId="77777777" w:rsidR="00D74905" w:rsidRDefault="00D74905" w:rsidP="00257608">
      <w:pPr>
        <w:spacing w:line="360" w:lineRule="auto"/>
      </w:pPr>
      <w:r>
        <w:t xml:space="preserve">contenido 1 </w:t>
      </w:r>
    </w:p>
    <w:p w14:paraId="6EF8CFA8" w14:textId="77777777" w:rsidR="00D74905" w:rsidRDefault="00D74905" w:rsidP="00257608">
      <w:pPr>
        <w:spacing w:line="360" w:lineRule="auto"/>
      </w:pPr>
      <w:r>
        <w:t>contenido 2</w:t>
      </w:r>
    </w:p>
    <w:p w14:paraId="45033665" w14:textId="2D354084" w:rsidR="00D74905" w:rsidRDefault="00D74905" w:rsidP="00257608">
      <w:pPr>
        <w:spacing w:line="360" w:lineRule="auto"/>
      </w:pPr>
      <w:r>
        <w:br w:type="page"/>
      </w:r>
    </w:p>
    <w:p w14:paraId="312C843E" w14:textId="3A2DF3CF" w:rsidR="008E00F3" w:rsidRDefault="00D74905" w:rsidP="00257608">
      <w:pPr>
        <w:pStyle w:val="Ttulo2"/>
        <w:spacing w:line="360" w:lineRule="auto"/>
      </w:pPr>
      <w:r>
        <w:lastRenderedPageBreak/>
        <w:t>Bienvenida</w:t>
      </w:r>
    </w:p>
    <w:p w14:paraId="0FEF316E" w14:textId="66480BA5" w:rsidR="00D74905" w:rsidRDefault="00D74905" w:rsidP="00257608">
      <w:pPr>
        <w:spacing w:line="360" w:lineRule="auto"/>
      </w:pPr>
    </w:p>
    <w:p w14:paraId="5F04E4AA" w14:textId="36E67F88" w:rsidR="009A100F" w:rsidRPr="009A100F" w:rsidRDefault="009A100F" w:rsidP="00257608">
      <w:pPr>
        <w:spacing w:line="360" w:lineRule="auto"/>
        <w:jc w:val="both"/>
        <w:rPr>
          <w:sz w:val="22"/>
          <w:szCs w:val="22"/>
        </w:rPr>
      </w:pPr>
      <w:r w:rsidRPr="009A100F">
        <w:rPr>
          <w:sz w:val="22"/>
          <w:szCs w:val="22"/>
        </w:rPr>
        <w:t>Este es el manual de usuario con soporte técnico del punto de venta creado en Python. A través de este documento se muestran las diferentes plantillas del sistema, para poderles dar su uso correcto. Se explica como registrar productos y ventas. También como obtener el titulo de venta y las configuraciones del mismo.</w:t>
      </w:r>
    </w:p>
    <w:p w14:paraId="233B511A" w14:textId="33CCE966" w:rsidR="00257608" w:rsidRDefault="009A100F" w:rsidP="00257608">
      <w:pPr>
        <w:spacing w:line="360" w:lineRule="auto"/>
        <w:jc w:val="both"/>
      </w:pPr>
      <w:r w:rsidRPr="009A100F">
        <w:rPr>
          <w:sz w:val="22"/>
          <w:szCs w:val="22"/>
        </w:rPr>
        <w:t>Al final de este documento aparece una ficha técnica, con los requerimientos del equipo de cómputo necesarios para que el software funcione adecuadamente.</w:t>
      </w:r>
    </w:p>
    <w:p w14:paraId="6A5EA4C0" w14:textId="77777777" w:rsidR="00257608" w:rsidRDefault="00257608" w:rsidP="00257608">
      <w:pPr>
        <w:spacing w:line="360" w:lineRule="auto"/>
        <w:jc w:val="both"/>
      </w:pPr>
    </w:p>
    <w:p w14:paraId="4B40B3BB" w14:textId="2FC85761" w:rsidR="00257608" w:rsidRPr="00257608" w:rsidRDefault="00257608" w:rsidP="00257608">
      <w:pPr>
        <w:pStyle w:val="Ttulo3"/>
        <w:rPr>
          <w:sz w:val="21"/>
          <w:szCs w:val="21"/>
        </w:rPr>
      </w:pPr>
      <w:r>
        <w:t>Sobre este software</w:t>
      </w:r>
    </w:p>
    <w:p w14:paraId="3E1CDC8A" w14:textId="068C632E" w:rsidR="00257608" w:rsidRDefault="00257608" w:rsidP="00153D26">
      <w:pPr>
        <w:spacing w:line="360" w:lineRule="auto"/>
        <w:jc w:val="both"/>
      </w:pPr>
      <w:r>
        <w:t>Para la acreditación del módulo I: desarrolla software, es necesario construir en el submódulo codifica software de aplicación, y documentar el mismo en el submódulo implementa software de aplicación. Es por esto, que es el manual de producto final del submódulo III.</w:t>
      </w:r>
    </w:p>
    <w:p w14:paraId="6D77AF1D" w14:textId="31B5C566" w:rsidR="004F0F71" w:rsidRDefault="00257608" w:rsidP="004F0F71">
      <w:pPr>
        <w:spacing w:line="360" w:lineRule="auto"/>
        <w:jc w:val="center"/>
      </w:pPr>
      <w:r>
        <w:rPr>
          <w:noProof/>
        </w:rPr>
        <w:drawing>
          <wp:inline distT="0" distB="0" distL="0" distR="0" wp14:anchorId="37BB87D6" wp14:editId="2E2C7E7A">
            <wp:extent cx="5670013" cy="35337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6571" cy="3569024"/>
                    </a:xfrm>
                    <a:prstGeom prst="rect">
                      <a:avLst/>
                    </a:prstGeom>
                    <a:noFill/>
                  </pic:spPr>
                </pic:pic>
              </a:graphicData>
            </a:graphic>
          </wp:inline>
        </w:drawing>
      </w:r>
    </w:p>
    <w:p w14:paraId="25629CAB" w14:textId="77777777" w:rsidR="004F0F71" w:rsidRDefault="004F0F71" w:rsidP="004F0F71">
      <w:pPr>
        <w:jc w:val="center"/>
      </w:pPr>
      <w:r>
        <w:br w:type="page"/>
      </w:r>
    </w:p>
    <w:p w14:paraId="4CC4B738" w14:textId="532A067A" w:rsidR="006C7F22" w:rsidRDefault="009733F3" w:rsidP="009733F3">
      <w:pPr>
        <w:pStyle w:val="Ttulo2"/>
      </w:pPr>
      <w:r>
        <w:lastRenderedPageBreak/>
        <w:t xml:space="preserve">Menú principal </w:t>
      </w:r>
    </w:p>
    <w:p w14:paraId="133DFF88" w14:textId="4300E29F" w:rsidR="00720082" w:rsidRDefault="00720082" w:rsidP="00720082">
      <w:r>
        <w:rPr>
          <w:noProof/>
        </w:rPr>
        <w:drawing>
          <wp:anchor distT="0" distB="0" distL="114300" distR="114300" simplePos="0" relativeHeight="251659264" behindDoc="0" locked="0" layoutInCell="1" allowOverlap="1" wp14:anchorId="1402C0A3" wp14:editId="35A633C0">
            <wp:simplePos x="0" y="0"/>
            <wp:positionH relativeFrom="margin">
              <wp:align>left</wp:align>
            </wp:positionH>
            <wp:positionV relativeFrom="paragraph">
              <wp:posOffset>319405</wp:posOffset>
            </wp:positionV>
            <wp:extent cx="6219825" cy="39624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299" t="12371" r="61642" b="17622"/>
                    <a:stretch/>
                  </pic:blipFill>
                  <pic:spPr bwMode="auto">
                    <a:xfrm>
                      <a:off x="0" y="0"/>
                      <a:ext cx="6219825" cy="396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2EF8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1. Introducción</w:t>
      </w:r>
    </w:p>
    <w:p w14:paraId="32110B58" w14:textId="77777777" w:rsidR="00720082" w:rsidRDefault="00720082" w:rsidP="00720082">
      <w:pPr>
        <w:pStyle w:val="NormalWeb"/>
        <w:shd w:val="clear" w:color="auto" w:fill="FFFFFF"/>
        <w:spacing w:before="0" w:after="0"/>
        <w:rPr>
          <w:rFonts w:ascii="Segoe UI" w:hAnsi="Segoe UI" w:cs="Segoe UI"/>
          <w:color w:val="0D0D0D"/>
        </w:rPr>
      </w:pPr>
      <w:r>
        <w:rPr>
          <w:rFonts w:ascii="Segoe UI" w:hAnsi="Segoe UI" w:cs="Segoe UI"/>
          <w:color w:val="0D0D0D"/>
        </w:rPr>
        <w:t>El sistema </w:t>
      </w:r>
      <w:r>
        <w:rPr>
          <w:rStyle w:val="Fuerte"/>
          <w:rFonts w:ascii="Segoe UI" w:eastAsiaTheme="majorEastAsia" w:hAnsi="Segoe UI" w:cs="Segoe UI"/>
          <w:color w:val="0D0D0D"/>
        </w:rPr>
        <w:t>KVAL</w:t>
      </w:r>
      <w:r>
        <w:rPr>
          <w:rFonts w:ascii="Segoe UI" w:hAnsi="Segoe UI" w:cs="Segoe UI"/>
          <w:color w:val="0D0D0D"/>
        </w:rPr>
        <w:t> es una aplicación de punto de venta diseñada para facilitar la gestión básica de productos, ventas y reportes. La pantalla principal funciona como centro de navegación hacia las distintas funcionalidades del sistema.</w:t>
      </w:r>
    </w:p>
    <w:p w14:paraId="52ED080F" w14:textId="77777777" w:rsidR="00720082" w:rsidRDefault="00000000" w:rsidP="00720082">
      <w:pPr>
        <w:spacing w:before="720" w:after="720"/>
        <w:rPr>
          <w:rFonts w:ascii="Segoe UI" w:hAnsi="Segoe UI" w:cs="Segoe UI"/>
        </w:rPr>
      </w:pPr>
      <w:r>
        <w:pict w14:anchorId="5D74AA37">
          <v:rect id="_x0000_i1025" style="width:0;height:0" o:hralign="center" o:hrstd="t" o:hr="t" fillcolor="#a0a0a0" stroked="f"/>
        </w:pict>
      </w:r>
    </w:p>
    <w:p w14:paraId="6A5B0029"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2. Pantalla Principal</w:t>
      </w:r>
    </w:p>
    <w:p w14:paraId="4022277F"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Al iniciar el sistema, se muestra una ventana con el logotipo en la parte superior y un menú de opciones al centro. Desde aquí se accede a todas las funciones disponibles mediante botones.</w:t>
      </w:r>
    </w:p>
    <w:p w14:paraId="7951FD9D" w14:textId="77777777" w:rsidR="00720082" w:rsidRDefault="00000000" w:rsidP="00720082">
      <w:pPr>
        <w:spacing w:before="720" w:after="720"/>
        <w:rPr>
          <w:rFonts w:ascii="Segoe UI" w:hAnsi="Segoe UI" w:cs="Segoe UI"/>
        </w:rPr>
      </w:pPr>
      <w:r>
        <w:pict w14:anchorId="5FB2F95D">
          <v:rect id="_x0000_i1026" style="width:0;height:0" o:hralign="center" o:hrstd="t" o:hr="t" fillcolor="#a0a0a0" stroked="f"/>
        </w:pict>
      </w:r>
    </w:p>
    <w:p w14:paraId="597B5F01"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lastRenderedPageBreak/>
        <w:t>3. Opciones del Menú</w:t>
      </w:r>
    </w:p>
    <w:p w14:paraId="6CF883A6"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3.1 Registro de Productos</w:t>
      </w:r>
      <w:r>
        <w:rPr>
          <w:rFonts w:ascii="Segoe UI" w:hAnsi="Segoe UI" w:cs="Segoe UI"/>
          <w:color w:val="0D0D0D"/>
        </w:rPr>
        <w:br/>
        <w:t>Permite dar de alta nuevos productos en el sistema.</w:t>
      </w:r>
      <w:r>
        <w:rPr>
          <w:rFonts w:ascii="Segoe UI" w:hAnsi="Segoe UI" w:cs="Segoe UI"/>
          <w:color w:val="0D0D0D"/>
        </w:rPr>
        <w:br/>
        <w:t>Funciones principales:</w:t>
      </w:r>
    </w:p>
    <w:p w14:paraId="14DF72CA"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Agregar productos con sus datos correspondientes.</w:t>
      </w:r>
    </w:p>
    <w:p w14:paraId="5B43700B"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Actualizar información existente.</w:t>
      </w:r>
    </w:p>
    <w:p w14:paraId="452E4CD5"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Gestionar el catálogo de productos.</w:t>
      </w:r>
    </w:p>
    <w:p w14:paraId="1C46645E" w14:textId="77777777" w:rsidR="00720082" w:rsidRDefault="00000000" w:rsidP="00720082">
      <w:pPr>
        <w:spacing w:before="720" w:after="720"/>
        <w:rPr>
          <w:rFonts w:ascii="Segoe UI" w:hAnsi="Segoe UI" w:cs="Segoe UI"/>
        </w:rPr>
      </w:pPr>
      <w:r>
        <w:pict w14:anchorId="70154883">
          <v:rect id="_x0000_i1027" style="width:0;height:0" o:hralign="center" o:hrstd="t" o:hr="t" fillcolor="#a0a0a0" stroked="f"/>
        </w:pict>
      </w:r>
    </w:p>
    <w:p w14:paraId="53852D95"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3.2 Registro de Ventas</w:t>
      </w:r>
      <w:r>
        <w:rPr>
          <w:rFonts w:ascii="Segoe UI" w:hAnsi="Segoe UI" w:cs="Segoe UI"/>
          <w:color w:val="0D0D0D"/>
        </w:rPr>
        <w:br/>
        <w:t>Se utiliza para realizar operaciones de venta.</w:t>
      </w:r>
      <w:r>
        <w:rPr>
          <w:rFonts w:ascii="Segoe UI" w:hAnsi="Segoe UI" w:cs="Segoe UI"/>
          <w:color w:val="0D0D0D"/>
        </w:rPr>
        <w:br/>
        <w:t>Funciones principales:</w:t>
      </w:r>
    </w:p>
    <w:p w14:paraId="37329940"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Seleccionar productos registrados.</w:t>
      </w:r>
    </w:p>
    <w:p w14:paraId="2B2E0A36"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cantidades y generar la venta.</w:t>
      </w:r>
    </w:p>
    <w:p w14:paraId="204A8AEB"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Llevar control de transacciones realizadas.</w:t>
      </w:r>
    </w:p>
    <w:p w14:paraId="66C00FEB" w14:textId="77777777" w:rsidR="00720082" w:rsidRDefault="00000000" w:rsidP="00720082">
      <w:pPr>
        <w:spacing w:before="720" w:after="720"/>
        <w:rPr>
          <w:rFonts w:ascii="Segoe UI" w:hAnsi="Segoe UI" w:cs="Segoe UI"/>
        </w:rPr>
      </w:pPr>
      <w:r>
        <w:pict w14:anchorId="7B8BC0B9">
          <v:rect id="_x0000_i1028" style="width:0;height:0" o:hralign="center" o:hrstd="t" o:hr="t" fillcolor="#a0a0a0" stroked="f"/>
        </w:pict>
      </w:r>
    </w:p>
    <w:p w14:paraId="712F8D33"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3.3 Reportes</w:t>
      </w:r>
      <w:r>
        <w:rPr>
          <w:rFonts w:ascii="Segoe UI" w:hAnsi="Segoe UI" w:cs="Segoe UI"/>
          <w:color w:val="0D0D0D"/>
        </w:rPr>
        <w:br/>
        <w:t>Permite consultar información generada por el sistema.</w:t>
      </w:r>
      <w:r>
        <w:rPr>
          <w:rFonts w:ascii="Segoe UI" w:hAnsi="Segoe UI" w:cs="Segoe UI"/>
          <w:color w:val="0D0D0D"/>
        </w:rPr>
        <w:br/>
        <w:t>Funciones principales:</w:t>
      </w:r>
    </w:p>
    <w:p w14:paraId="4848CDC5"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Visualizar reportes de ventas.</w:t>
      </w:r>
    </w:p>
    <w:p w14:paraId="2C0ADC4E"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Revisar movimientos registrados.</w:t>
      </w:r>
    </w:p>
    <w:p w14:paraId="37B258BB"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Apoyar en el análisis de la actividad comercial.</w:t>
      </w:r>
    </w:p>
    <w:p w14:paraId="5002C0D8" w14:textId="77777777" w:rsidR="00720082" w:rsidRDefault="00000000" w:rsidP="00720082">
      <w:pPr>
        <w:spacing w:before="720" w:after="720"/>
        <w:rPr>
          <w:rFonts w:ascii="Segoe UI" w:hAnsi="Segoe UI" w:cs="Segoe UI"/>
        </w:rPr>
      </w:pPr>
      <w:r>
        <w:pict w14:anchorId="3B6D7238">
          <v:rect id="_x0000_i1029" style="width:0;height:0" o:hralign="center" o:hrstd="t" o:hr="t" fillcolor="#a0a0a0" stroked="f"/>
        </w:pict>
      </w:r>
    </w:p>
    <w:p w14:paraId="14AD002E"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lastRenderedPageBreak/>
        <w:t>3.4 Acerca de</w:t>
      </w:r>
      <w:r>
        <w:rPr>
          <w:rFonts w:ascii="Segoe UI" w:hAnsi="Segoe UI" w:cs="Segoe UI"/>
          <w:color w:val="0D0D0D"/>
        </w:rPr>
        <w:br/>
        <w:t>Muestra información general del sistema.</w:t>
      </w:r>
      <w:r>
        <w:rPr>
          <w:rFonts w:ascii="Segoe UI" w:hAnsi="Segoe UI" w:cs="Segoe UI"/>
          <w:color w:val="0D0D0D"/>
        </w:rPr>
        <w:br/>
        <w:t>Incluye:</w:t>
      </w:r>
    </w:p>
    <w:p w14:paraId="4BEC92CB"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Nombre del software.</w:t>
      </w:r>
    </w:p>
    <w:p w14:paraId="4DC8446C"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Información básica del desarrollador o versión.</w:t>
      </w:r>
    </w:p>
    <w:p w14:paraId="16F5B270" w14:textId="77777777" w:rsidR="00720082" w:rsidRDefault="00000000" w:rsidP="00720082">
      <w:pPr>
        <w:spacing w:before="720" w:after="720"/>
        <w:rPr>
          <w:rFonts w:ascii="Segoe UI" w:hAnsi="Segoe UI" w:cs="Segoe UI"/>
        </w:rPr>
      </w:pPr>
      <w:r>
        <w:pict w14:anchorId="70C38F4E">
          <v:rect id="_x0000_i1030" style="width:0;height:0" o:hralign="center" o:hrstd="t" o:hr="t" fillcolor="#a0a0a0" stroked="f"/>
        </w:pict>
      </w:r>
    </w:p>
    <w:p w14:paraId="6ACB25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4. Navegación</w:t>
      </w:r>
    </w:p>
    <w:p w14:paraId="0E7B4B52"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El usuario puede acceder a cada módulo haciendo clic en el botón correspondiente. Cada opción abre una ventana independiente con sus funciones específicas.</w:t>
      </w:r>
    </w:p>
    <w:p w14:paraId="2B054841" w14:textId="77777777" w:rsidR="00720082" w:rsidRDefault="00000000" w:rsidP="00720082">
      <w:pPr>
        <w:spacing w:before="720" w:after="720"/>
        <w:rPr>
          <w:rFonts w:ascii="Segoe UI" w:hAnsi="Segoe UI" w:cs="Segoe UI"/>
        </w:rPr>
      </w:pPr>
      <w:r>
        <w:pict w14:anchorId="195D8FAF">
          <v:rect id="_x0000_i1031" style="width:0;height:0" o:hralign="center" o:hrstd="t" o:hr="t" fillcolor="#a0a0a0" stroked="f"/>
        </w:pict>
      </w:r>
    </w:p>
    <w:p w14:paraId="04B1B9B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5. Recomendaciones de Uso</w:t>
      </w:r>
    </w:p>
    <w:p w14:paraId="312D40C6"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correctamente los productos antes de realizar ventas.</w:t>
      </w:r>
    </w:p>
    <w:p w14:paraId="301AA95F"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Verificar los datos ingresados para evitar errores en los reportes.</w:t>
      </w:r>
    </w:p>
    <w:p w14:paraId="09E07942"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Utilizar los reportes de forma periódica para control y seguimiento.</w:t>
      </w:r>
    </w:p>
    <w:p w14:paraId="039880FE" w14:textId="77777777" w:rsidR="00720082" w:rsidRDefault="00000000" w:rsidP="00720082">
      <w:pPr>
        <w:spacing w:before="720" w:after="720"/>
        <w:rPr>
          <w:rFonts w:ascii="Segoe UI" w:hAnsi="Segoe UI" w:cs="Segoe UI"/>
        </w:rPr>
      </w:pPr>
      <w:r>
        <w:pict w14:anchorId="355DF93A">
          <v:rect id="_x0000_i1032" style="width:0;height:0" o:hralign="center" o:hrstd="t" o:hr="t" fillcolor="#a0a0a0" stroked="f"/>
        </w:pict>
      </w:r>
    </w:p>
    <w:p w14:paraId="0C99439A"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6. Cierre del Sistema</w:t>
      </w:r>
    </w:p>
    <w:p w14:paraId="6EC32EAE"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 xml:space="preserve">Para salir, se puede cerrar la ventana principal desde el botón estándar del sistema </w:t>
      </w:r>
      <w:proofErr w:type="spellStart"/>
      <w:r>
        <w:rPr>
          <w:rFonts w:ascii="Segoe UI" w:hAnsi="Segoe UI" w:cs="Segoe UI"/>
          <w:color w:val="0D0D0D"/>
        </w:rPr>
        <w:t>operat</w:t>
      </w:r>
      <w:proofErr w:type="spellEnd"/>
    </w:p>
    <w:p w14:paraId="02D42115" w14:textId="058BF017" w:rsidR="00720082" w:rsidRDefault="00720082" w:rsidP="00720082">
      <w:r>
        <w:br w:type="textWrapping" w:clear="all"/>
      </w:r>
    </w:p>
    <w:p w14:paraId="40691F29" w14:textId="77777777" w:rsidR="00720082" w:rsidRPr="00720082" w:rsidRDefault="00720082" w:rsidP="00720082"/>
    <w:p w14:paraId="603A0DCF" w14:textId="79F997CF" w:rsidR="009733F3" w:rsidRDefault="003342EA" w:rsidP="003342EA">
      <w:pPr>
        <w:pStyle w:val="Ttulo2"/>
      </w:pPr>
      <w:r w:rsidRPr="003342EA">
        <w:lastRenderedPageBreak/>
        <w:t>Registro de productos</w:t>
      </w:r>
    </w:p>
    <w:p w14:paraId="0DC7A3D8" w14:textId="53775CC5" w:rsidR="003342EA" w:rsidRDefault="003342EA" w:rsidP="003342EA">
      <w:r>
        <w:t xml:space="preserve">En este apartado se dan de alta los registros de los productos que usa el sistema. Para poder efectuar ventas, es necesario que exista un catalogo para poder elegir lo que se vaya adquirir </w:t>
      </w:r>
      <w:r w:rsidR="00411F9A">
        <w:t>por parte</w:t>
      </w:r>
      <w:r>
        <w:t xml:space="preserve"> de un cliente. Y si el sistema se cierra, los productos quedan guardados para usarse la próxima vez que se active el mismo. Para esto, Se necesita una BASE DE DATOS.</w:t>
      </w:r>
    </w:p>
    <w:p w14:paraId="790A0138" w14:textId="77777777" w:rsidR="003342EA" w:rsidRDefault="003342EA" w:rsidP="003342EA"/>
    <w:p w14:paraId="457A1618" w14:textId="2FAFBC42" w:rsidR="003342EA" w:rsidRDefault="003342EA" w:rsidP="003342EA">
      <w:pPr>
        <w:pStyle w:val="Ttulo2"/>
      </w:pPr>
      <w:r>
        <w:t>¿Qué es una base de datos?</w:t>
      </w:r>
    </w:p>
    <w:p w14:paraId="2279799D" w14:textId="1D442020" w:rsidR="003342EA" w:rsidRDefault="003342EA" w:rsidP="003342EA">
      <w:r>
        <w:t xml:space="preserve">Es un </w:t>
      </w:r>
      <w:r w:rsidR="00411F9A">
        <w:t>conjunto</w:t>
      </w:r>
      <w:r>
        <w:t xml:space="preserve"> de datos </w:t>
      </w:r>
      <w:r w:rsidR="00411F9A">
        <w:t>que</w:t>
      </w:r>
      <w:r>
        <w:t xml:space="preserve"> están estructurados en forma correcta y secuencial. </w:t>
      </w:r>
      <w:r w:rsidR="00411F9A">
        <w:t>Contiene la información que usan los sistemas de información para su correcto uso. Estos datos pueden ser de tipo texto, numéricos, objetos, enlaces, y cualquier tipo de dato almacenable.</w:t>
      </w:r>
    </w:p>
    <w:p w14:paraId="6707E7F4" w14:textId="7B3E92B2" w:rsidR="00411F9A" w:rsidRDefault="00411F9A" w:rsidP="00411F9A"/>
    <w:p w14:paraId="6A524A58" w14:textId="698B6BF6" w:rsidR="00411F9A" w:rsidRDefault="00411F9A" w:rsidP="00411F9A">
      <w:r>
        <w:t>Una base de datos se conforma de tablas, cada tabla tiene registros y los registros de conforma de campos. A continuación, se describe cada elemento:</w:t>
      </w:r>
    </w:p>
    <w:p w14:paraId="00792D46" w14:textId="4190F552" w:rsidR="00411F9A" w:rsidRDefault="00411F9A" w:rsidP="00411F9A">
      <w:pPr>
        <w:pStyle w:val="Prrafodelista"/>
        <w:numPr>
          <w:ilvl w:val="0"/>
          <w:numId w:val="5"/>
        </w:numPr>
      </w:pPr>
      <w:r>
        <w:t>Tablas: Son los contenedores de información. Son únicos y guardan los datos de un mismo tipo, por ejemplo: Productos, clientes, Alumnos, Calificaciones, Ventas, Proveedores.</w:t>
      </w:r>
    </w:p>
    <w:p w14:paraId="79CDDEC9" w14:textId="02076755" w:rsidR="00411F9A" w:rsidRDefault="00411F9A" w:rsidP="00411F9A">
      <w:pPr>
        <w:pStyle w:val="Prrafodelista"/>
        <w:numPr>
          <w:ilvl w:val="0"/>
          <w:numId w:val="5"/>
        </w:numPr>
      </w:pPr>
      <w:r>
        <w:t>Registro: Es un conjunto de datos que le corresponden a un tipo de información.</w:t>
      </w:r>
      <w:r w:rsidR="003B4164">
        <w:t xml:space="preserve"> Ejemplo: en una tabla de alumnos, un registro seria: Clave del Alumno, nombre, carrera, grado, grupo y edad.</w:t>
      </w:r>
    </w:p>
    <w:p w14:paraId="1EE4C57D" w14:textId="066E3D0E" w:rsidR="003B4164" w:rsidRPr="003342EA" w:rsidRDefault="003B4164" w:rsidP="00411F9A">
      <w:pPr>
        <w:pStyle w:val="Prrafodelista"/>
        <w:numPr>
          <w:ilvl w:val="0"/>
          <w:numId w:val="5"/>
        </w:numPr>
      </w:pPr>
      <w:r>
        <w:t>Campo: Es un dato único que por si mismo no da mucha información. Necesita de otros datos para saber que información es. Ejemplos: Nombres, Edad, Precio, observaciones.</w:t>
      </w:r>
    </w:p>
    <w:sectPr w:rsidR="003B4164" w:rsidRPr="003342EA">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49CE" w14:textId="77777777" w:rsidR="00E230FA" w:rsidRDefault="00E230FA" w:rsidP="000A6094">
      <w:pPr>
        <w:spacing w:after="0" w:line="240" w:lineRule="auto"/>
      </w:pPr>
      <w:r>
        <w:separator/>
      </w:r>
    </w:p>
  </w:endnote>
  <w:endnote w:type="continuationSeparator" w:id="0">
    <w:p w14:paraId="052281F6" w14:textId="77777777" w:rsidR="00E230FA" w:rsidRDefault="00E230FA" w:rsidP="000A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CBAF" w14:textId="77777777" w:rsidR="009A100F" w:rsidRDefault="009A10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27D22" w14:paraId="16131806" w14:textId="77777777" w:rsidTr="009A100F">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12F554045EC14CA4859D33AB01B9FC12"/>
            </w:placeholder>
            <w:dataBinding w:prefixMappings="xmlns:ns0='http://purl.org/dc/elements/1.1/' xmlns:ns1='http://schemas.openxmlformats.org/package/2006/metadata/core-properties' " w:xpath="/ns1:coreProperties[1]/ns0:creator[1]" w:storeItemID="{6C3C8BC8-F283-45AE-878A-BAB7291924A1}"/>
            <w:text/>
          </w:sdtPr>
          <w:sdtContent>
            <w:p w14:paraId="4DFABC06" w14:textId="1EC5A601" w:rsidR="00D27D22" w:rsidRDefault="005E7B52">
              <w:pPr>
                <w:pStyle w:val="Encabezado"/>
                <w:jc w:val="right"/>
                <w:rPr>
                  <w:caps/>
                  <w:color w:val="000000" w:themeColor="text1"/>
                </w:rPr>
              </w:pPr>
              <w:r>
                <w:rPr>
                  <w:caps/>
                  <w:color w:val="000000" w:themeColor="text1"/>
                </w:rPr>
                <w:t>Tsui Luna y Bermudez Garcia</w:t>
              </w:r>
            </w:p>
          </w:sdtContent>
        </w:sdt>
      </w:tc>
      <w:tc>
        <w:tcPr>
          <w:tcW w:w="250" w:type="pct"/>
          <w:shd w:val="clear" w:color="auto" w:fill="ED7D31" w:themeFill="accent2"/>
          <w:vAlign w:val="center"/>
        </w:tcPr>
        <w:p w14:paraId="270C1875" w14:textId="77777777" w:rsidR="00D27D22" w:rsidRDefault="00D27D22">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1D8CFB9A" w14:textId="77777777" w:rsidR="00D27D22" w:rsidRDefault="00D27D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50F2" w14:textId="77777777" w:rsidR="009A100F" w:rsidRDefault="009A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31553" w14:textId="77777777" w:rsidR="00E230FA" w:rsidRDefault="00E230FA" w:rsidP="000A6094">
      <w:pPr>
        <w:spacing w:after="0" w:line="240" w:lineRule="auto"/>
      </w:pPr>
      <w:r>
        <w:separator/>
      </w:r>
    </w:p>
  </w:footnote>
  <w:footnote w:type="continuationSeparator" w:id="0">
    <w:p w14:paraId="69331DF0" w14:textId="77777777" w:rsidR="00E230FA" w:rsidRDefault="00E230FA" w:rsidP="000A6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B3D9" w14:textId="411F32AC" w:rsidR="009A100F" w:rsidRDefault="00000000">
    <w:pPr>
      <w:pStyle w:val="Encabezado"/>
    </w:pPr>
    <w:r>
      <w:rPr>
        <w:noProof/>
      </w:rPr>
      <w:pict w14:anchorId="12938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2" o:spid="_x0000_s1029"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54"/>
      <w:gridCol w:w="8184"/>
    </w:tblGrid>
    <w:tr w:rsidR="000A6094" w14:paraId="4FE41DC9" w14:textId="77777777">
      <w:trPr>
        <w:jc w:val="right"/>
      </w:trPr>
      <w:tc>
        <w:tcPr>
          <w:tcW w:w="0" w:type="auto"/>
          <w:shd w:val="clear" w:color="auto" w:fill="ED7D31" w:themeFill="accent2"/>
          <w:vAlign w:val="center"/>
        </w:tcPr>
        <w:p w14:paraId="312A649B" w14:textId="77777777" w:rsidR="000A6094" w:rsidRDefault="000A6094">
          <w:pPr>
            <w:pStyle w:val="Encabezado"/>
            <w:rPr>
              <w:caps/>
              <w:color w:val="FFFFFF" w:themeColor="background1"/>
            </w:rPr>
          </w:pPr>
        </w:p>
      </w:tc>
      <w:tc>
        <w:tcPr>
          <w:tcW w:w="0" w:type="auto"/>
          <w:shd w:val="clear" w:color="auto" w:fill="ED7D31" w:themeFill="accent2"/>
          <w:vAlign w:val="center"/>
        </w:tcPr>
        <w:p w14:paraId="42624B00" w14:textId="00C9FE2C" w:rsidR="000A6094" w:rsidRDefault="000A6094">
          <w:pPr>
            <w:pStyle w:val="Encabezado"/>
            <w:jc w:val="right"/>
            <w:rPr>
              <w:caps/>
              <w:color w:val="FFFFFF" w:themeColor="background1"/>
            </w:rPr>
          </w:pPr>
          <w:r>
            <w:rPr>
              <w:caps/>
              <w:color w:val="FFFFFF" w:themeColor="background1"/>
            </w:rPr>
            <w:t>manual de implementacion</w:t>
          </w:r>
        </w:p>
      </w:tc>
    </w:tr>
  </w:tbl>
  <w:p w14:paraId="65F1980A" w14:textId="05AE9FB4" w:rsidR="000A6094" w:rsidRDefault="00000000">
    <w:pPr>
      <w:pStyle w:val="Encabezado"/>
    </w:pPr>
    <w:r>
      <w:rPr>
        <w:noProof/>
      </w:rPr>
      <w:pict w14:anchorId="59BEB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3" o:spid="_x0000_s1030"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F1F8" w14:textId="288DCF00" w:rsidR="009A100F" w:rsidRDefault="00000000">
    <w:pPr>
      <w:pStyle w:val="Encabezado"/>
    </w:pPr>
    <w:r>
      <w:rPr>
        <w:noProof/>
      </w:rPr>
      <w:pict w14:anchorId="24BAAD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1" o:spid="_x0000_s1028"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6CFA"/>
    <w:multiLevelType w:val="multilevel"/>
    <w:tmpl w:val="FB4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94473"/>
    <w:multiLevelType w:val="multilevel"/>
    <w:tmpl w:val="65B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755B10"/>
    <w:multiLevelType w:val="multilevel"/>
    <w:tmpl w:val="79E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2C2A92"/>
    <w:multiLevelType w:val="multilevel"/>
    <w:tmpl w:val="98A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7E0EE9"/>
    <w:multiLevelType w:val="multilevel"/>
    <w:tmpl w:val="4FC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621162">
    <w:abstractNumId w:val="4"/>
  </w:num>
  <w:num w:numId="2" w16cid:durableId="1504317718">
    <w:abstractNumId w:val="3"/>
  </w:num>
  <w:num w:numId="3" w16cid:durableId="1579829130">
    <w:abstractNumId w:val="1"/>
  </w:num>
  <w:num w:numId="4" w16cid:durableId="552231745">
    <w:abstractNumId w:val="2"/>
  </w:num>
  <w:num w:numId="5" w16cid:durableId="40923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22"/>
    <w:rsid w:val="00035432"/>
    <w:rsid w:val="000559FA"/>
    <w:rsid w:val="000A6094"/>
    <w:rsid w:val="000B2DCD"/>
    <w:rsid w:val="00153D26"/>
    <w:rsid w:val="0017304C"/>
    <w:rsid w:val="00184486"/>
    <w:rsid w:val="00245E20"/>
    <w:rsid w:val="00257608"/>
    <w:rsid w:val="003342EA"/>
    <w:rsid w:val="003B4164"/>
    <w:rsid w:val="003C562A"/>
    <w:rsid w:val="00411F9A"/>
    <w:rsid w:val="00480B56"/>
    <w:rsid w:val="004F0F71"/>
    <w:rsid w:val="00571FA1"/>
    <w:rsid w:val="005A52C4"/>
    <w:rsid w:val="005E7B52"/>
    <w:rsid w:val="006503F6"/>
    <w:rsid w:val="006C7F22"/>
    <w:rsid w:val="00720082"/>
    <w:rsid w:val="00753EE7"/>
    <w:rsid w:val="008E00F3"/>
    <w:rsid w:val="009733F3"/>
    <w:rsid w:val="009A100F"/>
    <w:rsid w:val="00A13CB0"/>
    <w:rsid w:val="00A756F9"/>
    <w:rsid w:val="00AB4F95"/>
    <w:rsid w:val="00BB6329"/>
    <w:rsid w:val="00D27D22"/>
    <w:rsid w:val="00D74905"/>
    <w:rsid w:val="00D924AB"/>
    <w:rsid w:val="00DF49DE"/>
    <w:rsid w:val="00E230FA"/>
    <w:rsid w:val="00E6261F"/>
    <w:rsid w:val="00FD2F34"/>
    <w:rsid w:val="00FF3F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8D4F4"/>
  <w15:chartTrackingRefBased/>
  <w15:docId w15:val="{1FFB736E-8DA2-4765-917E-3D2704E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5"/>
  </w:style>
  <w:style w:type="paragraph" w:styleId="Ttulo1">
    <w:name w:val="heading 1"/>
    <w:basedOn w:val="Normal"/>
    <w:next w:val="Normal"/>
    <w:link w:val="Ttulo1Car"/>
    <w:uiPriority w:val="9"/>
    <w:qFormat/>
    <w:rsid w:val="00D7490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7490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7490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7490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7490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7490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7490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7490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7490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05"/>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74905"/>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D7490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D7490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7490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7490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7490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7490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7490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74905"/>
    <w:pPr>
      <w:spacing w:line="240" w:lineRule="auto"/>
    </w:pPr>
    <w:rPr>
      <w:b/>
      <w:bCs/>
      <w:smallCaps/>
      <w:color w:val="595959" w:themeColor="text1" w:themeTint="A6"/>
    </w:rPr>
  </w:style>
  <w:style w:type="paragraph" w:styleId="Ttulo">
    <w:name w:val="Title"/>
    <w:basedOn w:val="Normal"/>
    <w:next w:val="Normal"/>
    <w:link w:val="TtuloCar"/>
    <w:uiPriority w:val="10"/>
    <w:qFormat/>
    <w:rsid w:val="00D7490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7490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7490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74905"/>
    <w:rPr>
      <w:rFonts w:asciiTheme="majorHAnsi" w:eastAsiaTheme="majorEastAsia" w:hAnsiTheme="majorHAnsi" w:cstheme="majorBidi"/>
      <w:sz w:val="30"/>
      <w:szCs w:val="30"/>
    </w:rPr>
  </w:style>
  <w:style w:type="character" w:styleId="Fuerte">
    <w:name w:val="Strong"/>
    <w:basedOn w:val="Fuentedeprrafopredeter"/>
    <w:uiPriority w:val="22"/>
    <w:qFormat/>
    <w:rsid w:val="00D74905"/>
    <w:rPr>
      <w:b/>
      <w:bCs/>
    </w:rPr>
  </w:style>
  <w:style w:type="character" w:styleId="nfasis">
    <w:name w:val="Emphasis"/>
    <w:basedOn w:val="Fuentedeprrafopredeter"/>
    <w:uiPriority w:val="20"/>
    <w:qFormat/>
    <w:rsid w:val="00D74905"/>
    <w:rPr>
      <w:i/>
      <w:iCs/>
      <w:color w:val="70AD47" w:themeColor="accent6"/>
    </w:rPr>
  </w:style>
  <w:style w:type="paragraph" w:styleId="Sinespaciado">
    <w:name w:val="No Spacing"/>
    <w:uiPriority w:val="1"/>
    <w:qFormat/>
    <w:rsid w:val="00D74905"/>
    <w:pPr>
      <w:spacing w:after="0" w:line="240" w:lineRule="auto"/>
    </w:pPr>
  </w:style>
  <w:style w:type="paragraph" w:styleId="Cita">
    <w:name w:val="Quote"/>
    <w:basedOn w:val="Normal"/>
    <w:next w:val="Normal"/>
    <w:link w:val="CitaCar"/>
    <w:uiPriority w:val="29"/>
    <w:qFormat/>
    <w:rsid w:val="00D7490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74905"/>
    <w:rPr>
      <w:i/>
      <w:iCs/>
      <w:color w:val="262626" w:themeColor="text1" w:themeTint="D9"/>
    </w:rPr>
  </w:style>
  <w:style w:type="paragraph" w:styleId="Citadestacada">
    <w:name w:val="Intense Quote"/>
    <w:basedOn w:val="Normal"/>
    <w:next w:val="Normal"/>
    <w:link w:val="CitadestacadaCar"/>
    <w:uiPriority w:val="30"/>
    <w:qFormat/>
    <w:rsid w:val="00D7490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7490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74905"/>
    <w:rPr>
      <w:i/>
      <w:iCs/>
    </w:rPr>
  </w:style>
  <w:style w:type="character" w:styleId="nfasisintenso">
    <w:name w:val="Intense Emphasis"/>
    <w:basedOn w:val="Fuentedeprrafopredeter"/>
    <w:uiPriority w:val="21"/>
    <w:qFormat/>
    <w:rsid w:val="00D74905"/>
    <w:rPr>
      <w:b/>
      <w:bCs/>
      <w:i/>
      <w:iCs/>
    </w:rPr>
  </w:style>
  <w:style w:type="character" w:styleId="Referenciasutil">
    <w:name w:val="Subtle Reference"/>
    <w:basedOn w:val="Fuentedeprrafopredeter"/>
    <w:uiPriority w:val="31"/>
    <w:qFormat/>
    <w:rsid w:val="00D74905"/>
    <w:rPr>
      <w:smallCaps/>
      <w:color w:val="595959" w:themeColor="text1" w:themeTint="A6"/>
    </w:rPr>
  </w:style>
  <w:style w:type="character" w:styleId="Referenciaintensa">
    <w:name w:val="Intense Reference"/>
    <w:basedOn w:val="Fuentedeprrafopredeter"/>
    <w:uiPriority w:val="32"/>
    <w:qFormat/>
    <w:rsid w:val="00D74905"/>
    <w:rPr>
      <w:b/>
      <w:bCs/>
      <w:smallCaps/>
      <w:color w:val="70AD47" w:themeColor="accent6"/>
    </w:rPr>
  </w:style>
  <w:style w:type="character" w:styleId="Ttulodellibro">
    <w:name w:val="Book Title"/>
    <w:basedOn w:val="Fuentedeprrafopredeter"/>
    <w:uiPriority w:val="33"/>
    <w:qFormat/>
    <w:rsid w:val="00D74905"/>
    <w:rPr>
      <w:b/>
      <w:bCs/>
      <w:caps w:val="0"/>
      <w:smallCaps/>
      <w:spacing w:val="7"/>
      <w:sz w:val="21"/>
      <w:szCs w:val="21"/>
    </w:rPr>
  </w:style>
  <w:style w:type="paragraph" w:styleId="TtuloTDC">
    <w:name w:val="TOC Heading"/>
    <w:basedOn w:val="Ttulo1"/>
    <w:next w:val="Normal"/>
    <w:uiPriority w:val="39"/>
    <w:semiHidden/>
    <w:unhideWhenUsed/>
    <w:qFormat/>
    <w:rsid w:val="00D74905"/>
    <w:pPr>
      <w:outlineLvl w:val="9"/>
    </w:pPr>
  </w:style>
  <w:style w:type="paragraph" w:styleId="Encabezado">
    <w:name w:val="header"/>
    <w:basedOn w:val="Normal"/>
    <w:link w:val="EncabezadoCar"/>
    <w:uiPriority w:val="99"/>
    <w:unhideWhenUsed/>
    <w:rsid w:val="000A60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6094"/>
  </w:style>
  <w:style w:type="paragraph" w:styleId="Piedepgina">
    <w:name w:val="footer"/>
    <w:basedOn w:val="Normal"/>
    <w:link w:val="PiedepginaCar"/>
    <w:uiPriority w:val="99"/>
    <w:unhideWhenUsed/>
    <w:rsid w:val="000A60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6094"/>
  </w:style>
  <w:style w:type="paragraph" w:styleId="NormalWeb">
    <w:name w:val="Normal (Web)"/>
    <w:basedOn w:val="Normal"/>
    <w:uiPriority w:val="99"/>
    <w:semiHidden/>
    <w:unhideWhenUsed/>
    <w:rsid w:val="007200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411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3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F554045EC14CA4859D33AB01B9FC12"/>
        <w:category>
          <w:name w:val="General"/>
          <w:gallery w:val="placeholder"/>
        </w:category>
        <w:types>
          <w:type w:val="bbPlcHdr"/>
        </w:types>
        <w:behaviors>
          <w:behavior w:val="content"/>
        </w:behaviors>
        <w:guid w:val="{AFC1DE2C-F397-475A-ABA6-276F18FF8A60}"/>
      </w:docPartPr>
      <w:docPartBody>
        <w:p w:rsidR="00086424" w:rsidRDefault="00086424" w:rsidP="00086424">
          <w:pPr>
            <w:pStyle w:val="12F554045EC14CA4859D33AB01B9FC1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24"/>
    <w:rsid w:val="00086424"/>
    <w:rsid w:val="00184486"/>
    <w:rsid w:val="003C562A"/>
    <w:rsid w:val="00480B56"/>
    <w:rsid w:val="0058383D"/>
    <w:rsid w:val="005C1583"/>
    <w:rsid w:val="006503F6"/>
    <w:rsid w:val="00AB4F95"/>
    <w:rsid w:val="00BE367E"/>
    <w:rsid w:val="00FD2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F554045EC14CA4859D33AB01B9FC12">
    <w:name w:val="12F554045EC14CA4859D33AB01B9FC12"/>
    <w:rsid w:val="0008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BAFD2-AB09-475E-889A-1C3199ED3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641</Words>
  <Characters>3527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Tsui Luna y Bermudez Garcia</dc:creator>
  <cp:keywords/>
  <dc:description/>
  <cp:lastModifiedBy>LTI-3</cp:lastModifiedBy>
  <cp:revision>3</cp:revision>
  <dcterms:created xsi:type="dcterms:W3CDTF">2026-04-30T01:52:00Z</dcterms:created>
  <dcterms:modified xsi:type="dcterms:W3CDTF">2026-05-06T21:45:00Z</dcterms:modified>
</cp:coreProperties>
</file>