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1AD77B" w14:textId="77777777" w:rsidR="00BA5FE0" w:rsidRPr="003976C4" w:rsidRDefault="00BA5FE0" w:rsidP="00BA5FE0">
      <w:pPr>
        <w:pStyle w:val="Title"/>
        <w:jc w:val="center"/>
        <w:rPr>
          <w:b/>
          <w:bCs/>
          <w:color w:val="4EA72E" w:themeColor="accent6"/>
        </w:rPr>
      </w:pPr>
      <w:r>
        <w:rPr>
          <w:b/>
          <w:bCs/>
          <w:caps/>
          <w:color w:val="4EA72E" w:themeColor="accent6"/>
        </w:rPr>
        <w:t>NAME REDACTED</w:t>
      </w:r>
    </w:p>
    <w:p w14:paraId="55C9550F" w14:textId="77777777" w:rsidR="00BA5FE0" w:rsidRDefault="00BA5FE0" w:rsidP="00BA5FE0">
      <w:pPr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location redacted </w:t>
      </w:r>
      <w:r w:rsidRPr="003976C4">
        <w:rPr>
          <w:sz w:val="28"/>
          <w:szCs w:val="28"/>
        </w:rPr>
        <w:t xml:space="preserve">| </w:t>
      </w:r>
      <w:r>
        <w:rPr>
          <w:sz w:val="28"/>
          <w:szCs w:val="28"/>
        </w:rPr>
        <w:t xml:space="preserve">email address redacted </w:t>
      </w:r>
      <w:r w:rsidRPr="003976C4">
        <w:rPr>
          <w:sz w:val="28"/>
          <w:szCs w:val="28"/>
        </w:rPr>
        <w:t xml:space="preserve">| </w:t>
      </w:r>
      <w:r>
        <w:rPr>
          <w:sz w:val="28"/>
          <w:szCs w:val="28"/>
        </w:rPr>
        <w:t>phone number redacted</w:t>
      </w:r>
    </w:p>
    <w:p w14:paraId="4B77AC8F" w14:textId="77777777" w:rsidR="00422C21" w:rsidRPr="00A500DD" w:rsidRDefault="00422C21" w:rsidP="00422C21">
      <w:pPr>
        <w:pStyle w:val="Heading1"/>
        <w:spacing w:line="240" w:lineRule="auto"/>
        <w:rPr>
          <w:sz w:val="36"/>
          <w:szCs w:val="36"/>
        </w:rPr>
      </w:pPr>
      <w:r w:rsidRPr="00A500DD">
        <w:rPr>
          <w:sz w:val="36"/>
          <w:szCs w:val="36"/>
        </w:rPr>
        <w:t>Experience</w:t>
      </w:r>
    </w:p>
    <w:p w14:paraId="4923C0F1" w14:textId="77777777" w:rsidR="00422C21" w:rsidRPr="00A500DD" w:rsidRDefault="00422C21" w:rsidP="00422C21">
      <w:pPr>
        <w:spacing w:after="0" w:line="240" w:lineRule="auto"/>
        <w:rPr>
          <w:b/>
          <w:bCs/>
          <w:smallCaps/>
          <w:sz w:val="32"/>
          <w:szCs w:val="32"/>
        </w:rPr>
      </w:pPr>
      <w:r w:rsidRPr="00A500DD">
        <w:rPr>
          <w:b/>
          <w:bCs/>
          <w:smallCaps/>
          <w:sz w:val="32"/>
          <w:szCs w:val="32"/>
        </w:rPr>
        <w:t>Kellogg’s</w:t>
      </w:r>
    </w:p>
    <w:p w14:paraId="7BADB2F7" w14:textId="77777777" w:rsidR="00422C21" w:rsidRPr="00A500DD" w:rsidRDefault="00422C21" w:rsidP="00422C21">
      <w:pPr>
        <w:spacing w:after="0" w:line="240" w:lineRule="auto"/>
        <w:rPr>
          <w:b/>
          <w:bCs/>
          <w:sz w:val="22"/>
          <w:szCs w:val="22"/>
        </w:rPr>
      </w:pPr>
      <w:r w:rsidRPr="00A500DD">
        <w:rPr>
          <w:b/>
          <w:bCs/>
          <w:sz w:val="22"/>
          <w:szCs w:val="22"/>
        </w:rPr>
        <w:t>Senior Finance Manager</w:t>
      </w:r>
      <w:r w:rsidRPr="00A500DD">
        <w:rPr>
          <w:b/>
          <w:bCs/>
          <w:sz w:val="22"/>
          <w:szCs w:val="22"/>
        </w:rPr>
        <w:tab/>
      </w:r>
      <w:r w:rsidRPr="00A500DD">
        <w:rPr>
          <w:b/>
          <w:bCs/>
          <w:sz w:val="22"/>
          <w:szCs w:val="22"/>
        </w:rPr>
        <w:tab/>
      </w:r>
      <w:r w:rsidRPr="00A500DD">
        <w:rPr>
          <w:b/>
          <w:bCs/>
          <w:sz w:val="22"/>
          <w:szCs w:val="22"/>
        </w:rPr>
        <w:tab/>
      </w:r>
      <w:r w:rsidRPr="00A500DD">
        <w:rPr>
          <w:b/>
          <w:bCs/>
          <w:sz w:val="22"/>
          <w:szCs w:val="22"/>
        </w:rPr>
        <w:tab/>
      </w:r>
      <w:r w:rsidRPr="00A500DD">
        <w:rPr>
          <w:b/>
          <w:bCs/>
          <w:sz w:val="22"/>
          <w:szCs w:val="22"/>
        </w:rPr>
        <w:tab/>
      </w:r>
      <w:r w:rsidRPr="00A500DD">
        <w:rPr>
          <w:b/>
          <w:bCs/>
          <w:sz w:val="22"/>
          <w:szCs w:val="22"/>
        </w:rPr>
        <w:tab/>
      </w:r>
      <w:r w:rsidRPr="00A500DD">
        <w:rPr>
          <w:b/>
          <w:bCs/>
          <w:sz w:val="22"/>
          <w:szCs w:val="22"/>
        </w:rPr>
        <w:tab/>
      </w:r>
      <w:r w:rsidRPr="00A500DD">
        <w:rPr>
          <w:b/>
          <w:bCs/>
          <w:sz w:val="22"/>
          <w:szCs w:val="22"/>
        </w:rPr>
        <w:tab/>
        <w:t>Aug 2019 – present</w:t>
      </w:r>
    </w:p>
    <w:p w14:paraId="51B7B0A1" w14:textId="77777777" w:rsidR="00422C21" w:rsidRPr="00A500DD" w:rsidRDefault="00422C21" w:rsidP="00422C21">
      <w:pPr>
        <w:pStyle w:val="ListParagraph"/>
        <w:numPr>
          <w:ilvl w:val="0"/>
          <w:numId w:val="8"/>
        </w:numPr>
        <w:spacing w:after="0" w:line="240" w:lineRule="auto"/>
        <w:rPr>
          <w:sz w:val="22"/>
          <w:szCs w:val="22"/>
        </w:rPr>
      </w:pPr>
      <w:r w:rsidRPr="00A500DD">
        <w:rPr>
          <w:sz w:val="22"/>
          <w:szCs w:val="22"/>
        </w:rPr>
        <w:t>Led financial planning and analysis for a $1.1B snacks portfolio, including Cheez-It and Pringles North America.</w:t>
      </w:r>
    </w:p>
    <w:p w14:paraId="0EFFF6EB" w14:textId="77777777" w:rsidR="00422C21" w:rsidRPr="00A500DD" w:rsidRDefault="00422C21" w:rsidP="00422C21">
      <w:pPr>
        <w:pStyle w:val="ListParagraph"/>
        <w:numPr>
          <w:ilvl w:val="0"/>
          <w:numId w:val="8"/>
        </w:numPr>
        <w:spacing w:after="0" w:line="240" w:lineRule="auto"/>
        <w:rPr>
          <w:sz w:val="22"/>
          <w:szCs w:val="22"/>
        </w:rPr>
      </w:pPr>
      <w:r w:rsidRPr="00A500DD">
        <w:rPr>
          <w:sz w:val="22"/>
          <w:szCs w:val="22"/>
        </w:rPr>
        <w:t>Managed all monthly reporting, forecasting, and annual planning activities, reducing forecast variance by 18%.</w:t>
      </w:r>
    </w:p>
    <w:p w14:paraId="0CB05477" w14:textId="77777777" w:rsidR="00422C21" w:rsidRPr="00A500DD" w:rsidRDefault="00422C21" w:rsidP="00422C21">
      <w:pPr>
        <w:pStyle w:val="ListParagraph"/>
        <w:numPr>
          <w:ilvl w:val="0"/>
          <w:numId w:val="8"/>
        </w:numPr>
        <w:spacing w:after="0" w:line="240" w:lineRule="auto"/>
        <w:rPr>
          <w:sz w:val="22"/>
          <w:szCs w:val="22"/>
        </w:rPr>
      </w:pPr>
      <w:r w:rsidRPr="00A500DD">
        <w:rPr>
          <w:sz w:val="22"/>
          <w:szCs w:val="22"/>
        </w:rPr>
        <w:t>Partnered with marketing to model ROI on promotional campaigns, resulting in a $9M increase in incremental revenue.</w:t>
      </w:r>
    </w:p>
    <w:p w14:paraId="63A50A75" w14:textId="77777777" w:rsidR="00422C21" w:rsidRPr="00A500DD" w:rsidRDefault="00422C21" w:rsidP="00422C21">
      <w:pPr>
        <w:pStyle w:val="ListParagraph"/>
        <w:numPr>
          <w:ilvl w:val="0"/>
          <w:numId w:val="8"/>
        </w:numPr>
        <w:spacing w:after="0" w:line="240" w:lineRule="auto"/>
        <w:rPr>
          <w:sz w:val="22"/>
          <w:szCs w:val="22"/>
        </w:rPr>
      </w:pPr>
      <w:r w:rsidRPr="00A500DD">
        <w:rPr>
          <w:sz w:val="22"/>
          <w:szCs w:val="22"/>
        </w:rPr>
        <w:t>Supervised a team of five analysts, driving improvements in reporting automation and career development.</w:t>
      </w:r>
    </w:p>
    <w:p w14:paraId="4D8F114E" w14:textId="77777777" w:rsidR="00422C21" w:rsidRPr="00A500DD" w:rsidRDefault="00422C21" w:rsidP="00422C21">
      <w:pPr>
        <w:pStyle w:val="ListParagraph"/>
        <w:numPr>
          <w:ilvl w:val="0"/>
          <w:numId w:val="8"/>
        </w:numPr>
        <w:spacing w:after="0" w:line="240" w:lineRule="auto"/>
        <w:rPr>
          <w:sz w:val="22"/>
          <w:szCs w:val="22"/>
        </w:rPr>
      </w:pPr>
      <w:r w:rsidRPr="00A500DD">
        <w:rPr>
          <w:sz w:val="22"/>
          <w:szCs w:val="22"/>
        </w:rPr>
        <w:t>Streamlined SKU-level margin analysis process, improving speed-to-insight by 40%.</w:t>
      </w:r>
    </w:p>
    <w:p w14:paraId="0497BF45" w14:textId="77777777" w:rsidR="00422C21" w:rsidRPr="00A500DD" w:rsidRDefault="00422C21" w:rsidP="00422C21">
      <w:pPr>
        <w:spacing w:after="0" w:line="240" w:lineRule="auto"/>
        <w:rPr>
          <w:b/>
          <w:bCs/>
          <w:smallCaps/>
          <w:sz w:val="32"/>
          <w:szCs w:val="32"/>
        </w:rPr>
      </w:pPr>
      <w:bookmarkStart w:id="0" w:name="_Hlk199848600"/>
      <w:r w:rsidRPr="00A500DD">
        <w:rPr>
          <w:b/>
          <w:bCs/>
          <w:smallCaps/>
          <w:sz w:val="32"/>
          <w:szCs w:val="32"/>
        </w:rPr>
        <w:t>General Mills</w:t>
      </w:r>
    </w:p>
    <w:bookmarkEnd w:id="0"/>
    <w:p w14:paraId="4C917D0D" w14:textId="77777777" w:rsidR="00422C21" w:rsidRPr="00A500DD" w:rsidRDefault="00422C21" w:rsidP="00422C21">
      <w:pPr>
        <w:spacing w:after="0" w:line="240" w:lineRule="auto"/>
        <w:rPr>
          <w:b/>
          <w:bCs/>
          <w:sz w:val="22"/>
          <w:szCs w:val="22"/>
        </w:rPr>
      </w:pPr>
      <w:r w:rsidRPr="00A500DD">
        <w:rPr>
          <w:b/>
          <w:bCs/>
          <w:sz w:val="22"/>
          <w:szCs w:val="22"/>
        </w:rPr>
        <w:t>Finance Manager</w:t>
      </w:r>
      <w:r w:rsidRPr="00A500DD">
        <w:rPr>
          <w:b/>
          <w:bCs/>
          <w:sz w:val="22"/>
          <w:szCs w:val="22"/>
        </w:rPr>
        <w:tab/>
      </w:r>
      <w:r w:rsidRPr="00A500DD">
        <w:rPr>
          <w:b/>
          <w:bCs/>
          <w:sz w:val="22"/>
          <w:szCs w:val="22"/>
        </w:rPr>
        <w:tab/>
      </w:r>
      <w:r w:rsidRPr="00A500DD">
        <w:rPr>
          <w:b/>
          <w:bCs/>
          <w:sz w:val="22"/>
          <w:szCs w:val="22"/>
        </w:rPr>
        <w:tab/>
      </w:r>
      <w:r w:rsidRPr="00A500DD">
        <w:rPr>
          <w:b/>
          <w:bCs/>
          <w:sz w:val="22"/>
          <w:szCs w:val="22"/>
        </w:rPr>
        <w:tab/>
      </w:r>
      <w:r w:rsidRPr="00A500DD">
        <w:rPr>
          <w:b/>
          <w:bCs/>
          <w:sz w:val="22"/>
          <w:szCs w:val="22"/>
        </w:rPr>
        <w:tab/>
      </w:r>
      <w:r w:rsidRPr="00A500DD">
        <w:rPr>
          <w:b/>
          <w:bCs/>
          <w:sz w:val="22"/>
          <w:szCs w:val="22"/>
        </w:rPr>
        <w:tab/>
      </w:r>
      <w:r w:rsidRPr="00A500DD">
        <w:rPr>
          <w:b/>
          <w:bCs/>
          <w:sz w:val="22"/>
          <w:szCs w:val="22"/>
        </w:rPr>
        <w:tab/>
      </w:r>
      <w:r w:rsidRPr="00A500DD">
        <w:rPr>
          <w:b/>
          <w:bCs/>
          <w:sz w:val="22"/>
          <w:szCs w:val="22"/>
        </w:rPr>
        <w:tab/>
      </w:r>
      <w:r w:rsidRPr="00A500DD">
        <w:rPr>
          <w:b/>
          <w:bCs/>
          <w:sz w:val="22"/>
          <w:szCs w:val="22"/>
        </w:rPr>
        <w:tab/>
        <w:t>Jan 2016 – Aug 2019</w:t>
      </w:r>
    </w:p>
    <w:p w14:paraId="04774467" w14:textId="77777777" w:rsidR="00422C21" w:rsidRPr="00A500DD" w:rsidRDefault="00422C21" w:rsidP="00422C21">
      <w:pPr>
        <w:pStyle w:val="ListParagraph"/>
        <w:numPr>
          <w:ilvl w:val="0"/>
          <w:numId w:val="9"/>
        </w:numPr>
        <w:spacing w:after="0" w:line="240" w:lineRule="auto"/>
        <w:rPr>
          <w:sz w:val="22"/>
          <w:szCs w:val="22"/>
        </w:rPr>
      </w:pPr>
      <w:r w:rsidRPr="00A500DD">
        <w:rPr>
          <w:sz w:val="22"/>
          <w:szCs w:val="22"/>
        </w:rPr>
        <w:t>Oversaw P&amp;L for the Refrigerated Baked Goods business unit ($600M), including scenario modeling and long-range planning.</w:t>
      </w:r>
    </w:p>
    <w:p w14:paraId="6E87CD60" w14:textId="77777777" w:rsidR="00422C21" w:rsidRPr="00A500DD" w:rsidRDefault="00422C21" w:rsidP="00422C21">
      <w:pPr>
        <w:pStyle w:val="ListParagraph"/>
        <w:numPr>
          <w:ilvl w:val="0"/>
          <w:numId w:val="9"/>
        </w:numPr>
        <w:spacing w:after="0" w:line="240" w:lineRule="auto"/>
        <w:rPr>
          <w:sz w:val="22"/>
          <w:szCs w:val="22"/>
        </w:rPr>
      </w:pPr>
      <w:r w:rsidRPr="00A500DD">
        <w:rPr>
          <w:sz w:val="22"/>
          <w:szCs w:val="22"/>
        </w:rPr>
        <w:t>Supported pricing strategy and trade investment decisions across retail and club channels.</w:t>
      </w:r>
    </w:p>
    <w:p w14:paraId="6ADED149" w14:textId="77777777" w:rsidR="00422C21" w:rsidRPr="00A500DD" w:rsidRDefault="00422C21" w:rsidP="00422C21">
      <w:pPr>
        <w:pStyle w:val="ListParagraph"/>
        <w:numPr>
          <w:ilvl w:val="0"/>
          <w:numId w:val="9"/>
        </w:numPr>
        <w:spacing w:after="0" w:line="240" w:lineRule="auto"/>
        <w:rPr>
          <w:sz w:val="22"/>
          <w:szCs w:val="22"/>
        </w:rPr>
      </w:pPr>
      <w:r w:rsidRPr="00A500DD">
        <w:rPr>
          <w:sz w:val="22"/>
          <w:szCs w:val="22"/>
        </w:rPr>
        <w:t>Developed margin improvement roadmap for Pillsbury products, identifying $12M in potential COGS savings.</w:t>
      </w:r>
    </w:p>
    <w:p w14:paraId="010FCFA4" w14:textId="77777777" w:rsidR="00422C21" w:rsidRPr="00A500DD" w:rsidRDefault="00422C21" w:rsidP="00422C21">
      <w:pPr>
        <w:pStyle w:val="ListParagraph"/>
        <w:numPr>
          <w:ilvl w:val="0"/>
          <w:numId w:val="9"/>
        </w:numPr>
        <w:spacing w:after="0" w:line="240" w:lineRule="auto"/>
        <w:rPr>
          <w:sz w:val="22"/>
          <w:szCs w:val="22"/>
        </w:rPr>
      </w:pPr>
      <w:r w:rsidRPr="00A500DD">
        <w:rPr>
          <w:sz w:val="22"/>
          <w:szCs w:val="22"/>
        </w:rPr>
        <w:t>Implemented new dashboard tools in Power BI to support demand planning and finance integration.</w:t>
      </w:r>
    </w:p>
    <w:p w14:paraId="569D6C44" w14:textId="77777777" w:rsidR="00422C21" w:rsidRPr="00A500DD" w:rsidRDefault="00422C21" w:rsidP="00422C21">
      <w:pPr>
        <w:pStyle w:val="ListParagraph"/>
        <w:numPr>
          <w:ilvl w:val="0"/>
          <w:numId w:val="9"/>
        </w:numPr>
        <w:spacing w:after="0" w:line="240" w:lineRule="auto"/>
        <w:rPr>
          <w:sz w:val="22"/>
          <w:szCs w:val="22"/>
        </w:rPr>
      </w:pPr>
      <w:r w:rsidRPr="00A500DD">
        <w:rPr>
          <w:sz w:val="22"/>
          <w:szCs w:val="22"/>
        </w:rPr>
        <w:t>Collaborated with R&amp;D and supply chain to financially vet innovation initiatives.</w:t>
      </w:r>
    </w:p>
    <w:p w14:paraId="704F548D" w14:textId="77777777" w:rsidR="00422C21" w:rsidRPr="00A500DD" w:rsidRDefault="00422C21" w:rsidP="00422C21">
      <w:pPr>
        <w:spacing w:after="0" w:line="240" w:lineRule="auto"/>
        <w:rPr>
          <w:b/>
          <w:bCs/>
          <w:smallCaps/>
          <w:sz w:val="32"/>
          <w:szCs w:val="32"/>
        </w:rPr>
      </w:pPr>
      <w:r w:rsidRPr="00A500DD">
        <w:rPr>
          <w:b/>
          <w:bCs/>
          <w:smallCaps/>
          <w:sz w:val="32"/>
          <w:szCs w:val="32"/>
        </w:rPr>
        <w:t>SC Johnson</w:t>
      </w:r>
    </w:p>
    <w:p w14:paraId="2E6BA773" w14:textId="77777777" w:rsidR="00422C21" w:rsidRPr="00A500DD" w:rsidRDefault="00422C21" w:rsidP="00422C21">
      <w:pPr>
        <w:spacing w:after="0" w:line="240" w:lineRule="auto"/>
        <w:rPr>
          <w:b/>
          <w:bCs/>
          <w:sz w:val="22"/>
          <w:szCs w:val="22"/>
        </w:rPr>
      </w:pPr>
      <w:r w:rsidRPr="00A500DD">
        <w:rPr>
          <w:b/>
          <w:bCs/>
          <w:sz w:val="22"/>
          <w:szCs w:val="22"/>
        </w:rPr>
        <w:t>Senior Financial Analyst</w:t>
      </w:r>
      <w:r w:rsidRPr="00A500DD">
        <w:rPr>
          <w:b/>
          <w:bCs/>
          <w:sz w:val="22"/>
          <w:szCs w:val="22"/>
        </w:rPr>
        <w:tab/>
      </w:r>
      <w:r w:rsidRPr="00A500DD">
        <w:rPr>
          <w:b/>
          <w:bCs/>
          <w:sz w:val="22"/>
          <w:szCs w:val="22"/>
        </w:rPr>
        <w:tab/>
      </w:r>
      <w:r w:rsidRPr="00A500DD">
        <w:rPr>
          <w:b/>
          <w:bCs/>
          <w:sz w:val="22"/>
          <w:szCs w:val="22"/>
        </w:rPr>
        <w:tab/>
      </w:r>
      <w:r w:rsidRPr="00A500DD">
        <w:rPr>
          <w:b/>
          <w:bCs/>
          <w:sz w:val="22"/>
          <w:szCs w:val="22"/>
        </w:rPr>
        <w:tab/>
      </w:r>
      <w:r w:rsidRPr="00A500DD">
        <w:rPr>
          <w:b/>
          <w:bCs/>
          <w:sz w:val="22"/>
          <w:szCs w:val="22"/>
        </w:rPr>
        <w:tab/>
      </w:r>
      <w:r w:rsidRPr="00A500DD">
        <w:rPr>
          <w:b/>
          <w:bCs/>
          <w:sz w:val="22"/>
          <w:szCs w:val="22"/>
        </w:rPr>
        <w:tab/>
      </w:r>
      <w:r w:rsidRPr="00A500DD">
        <w:rPr>
          <w:b/>
          <w:bCs/>
          <w:sz w:val="22"/>
          <w:szCs w:val="22"/>
        </w:rPr>
        <w:tab/>
      </w:r>
      <w:r w:rsidRPr="00A500DD">
        <w:rPr>
          <w:b/>
          <w:bCs/>
          <w:sz w:val="22"/>
          <w:szCs w:val="22"/>
        </w:rPr>
        <w:tab/>
        <w:t>Feb 2011 – Nov 2015</w:t>
      </w:r>
    </w:p>
    <w:p w14:paraId="7303B4ED" w14:textId="77777777" w:rsidR="00422C21" w:rsidRPr="00A500DD" w:rsidRDefault="00422C21" w:rsidP="00422C21">
      <w:pPr>
        <w:pStyle w:val="ListParagraph"/>
        <w:numPr>
          <w:ilvl w:val="0"/>
          <w:numId w:val="10"/>
        </w:numPr>
        <w:spacing w:after="0" w:line="240" w:lineRule="auto"/>
        <w:rPr>
          <w:sz w:val="22"/>
          <w:szCs w:val="22"/>
        </w:rPr>
      </w:pPr>
      <w:r w:rsidRPr="00A500DD">
        <w:rPr>
          <w:sz w:val="22"/>
          <w:szCs w:val="22"/>
        </w:rPr>
        <w:t>Supported global home cleaning brands including Windex, Pledge, and Scrubbing Bubbles with forecasting and planning.</w:t>
      </w:r>
    </w:p>
    <w:p w14:paraId="7040D33E" w14:textId="77777777" w:rsidR="00422C21" w:rsidRPr="00A500DD" w:rsidRDefault="00422C21" w:rsidP="00422C21">
      <w:pPr>
        <w:pStyle w:val="ListParagraph"/>
        <w:numPr>
          <w:ilvl w:val="0"/>
          <w:numId w:val="10"/>
        </w:numPr>
        <w:spacing w:after="0" w:line="240" w:lineRule="auto"/>
        <w:rPr>
          <w:sz w:val="22"/>
          <w:szCs w:val="22"/>
        </w:rPr>
      </w:pPr>
      <w:r w:rsidRPr="00A500DD">
        <w:rPr>
          <w:sz w:val="22"/>
          <w:szCs w:val="22"/>
        </w:rPr>
        <w:t>Partnered with international markets to align budgets with global performance targets.</w:t>
      </w:r>
    </w:p>
    <w:p w14:paraId="01F4E824" w14:textId="77777777" w:rsidR="00422C21" w:rsidRPr="00A500DD" w:rsidRDefault="00422C21" w:rsidP="00422C21">
      <w:pPr>
        <w:pStyle w:val="ListParagraph"/>
        <w:numPr>
          <w:ilvl w:val="0"/>
          <w:numId w:val="10"/>
        </w:numPr>
        <w:spacing w:after="0" w:line="240" w:lineRule="auto"/>
        <w:rPr>
          <w:sz w:val="22"/>
          <w:szCs w:val="22"/>
        </w:rPr>
      </w:pPr>
      <w:r w:rsidRPr="00A500DD">
        <w:rPr>
          <w:sz w:val="22"/>
          <w:szCs w:val="22"/>
        </w:rPr>
        <w:t>Built standardized performance dashboards that reduced manual reporting effort by 50%.</w:t>
      </w:r>
    </w:p>
    <w:p w14:paraId="2B7A4EDF" w14:textId="77777777" w:rsidR="00422C21" w:rsidRPr="00A500DD" w:rsidRDefault="00422C21" w:rsidP="00422C21">
      <w:pPr>
        <w:pStyle w:val="ListParagraph"/>
        <w:numPr>
          <w:ilvl w:val="0"/>
          <w:numId w:val="10"/>
        </w:numPr>
        <w:spacing w:after="0" w:line="240" w:lineRule="auto"/>
        <w:rPr>
          <w:sz w:val="22"/>
          <w:szCs w:val="22"/>
        </w:rPr>
      </w:pPr>
      <w:r w:rsidRPr="00A500DD">
        <w:rPr>
          <w:sz w:val="22"/>
          <w:szCs w:val="22"/>
        </w:rPr>
        <w:t>Conducted post-launch analysis of new products, helping to improve future investment criteria.</w:t>
      </w:r>
    </w:p>
    <w:p w14:paraId="0E3097C9" w14:textId="77777777" w:rsidR="00422C21" w:rsidRPr="00A500DD" w:rsidRDefault="00422C21" w:rsidP="00422C21">
      <w:pPr>
        <w:spacing w:after="0" w:line="240" w:lineRule="auto"/>
        <w:rPr>
          <w:b/>
          <w:bCs/>
          <w:smallCaps/>
          <w:sz w:val="32"/>
          <w:szCs w:val="32"/>
        </w:rPr>
      </w:pPr>
      <w:r w:rsidRPr="00A500DD">
        <w:rPr>
          <w:b/>
          <w:bCs/>
          <w:smallCaps/>
          <w:sz w:val="32"/>
          <w:szCs w:val="32"/>
        </w:rPr>
        <w:t>Kraft Heinz</w:t>
      </w:r>
    </w:p>
    <w:p w14:paraId="793BAB2B" w14:textId="77777777" w:rsidR="00422C21" w:rsidRPr="00A500DD" w:rsidRDefault="00422C21" w:rsidP="00422C21">
      <w:pPr>
        <w:spacing w:after="0" w:line="240" w:lineRule="auto"/>
        <w:rPr>
          <w:b/>
          <w:bCs/>
          <w:sz w:val="22"/>
          <w:szCs w:val="22"/>
        </w:rPr>
      </w:pPr>
      <w:r w:rsidRPr="00A500DD">
        <w:rPr>
          <w:b/>
          <w:bCs/>
          <w:sz w:val="22"/>
          <w:szCs w:val="22"/>
        </w:rPr>
        <w:t>Financial Analyst -&gt; Sr Financial Analyst</w:t>
      </w:r>
      <w:r w:rsidRPr="00A500DD">
        <w:rPr>
          <w:b/>
          <w:bCs/>
          <w:sz w:val="22"/>
          <w:szCs w:val="22"/>
        </w:rPr>
        <w:tab/>
      </w:r>
      <w:r w:rsidRPr="00A500DD">
        <w:rPr>
          <w:b/>
          <w:bCs/>
          <w:sz w:val="22"/>
          <w:szCs w:val="22"/>
        </w:rPr>
        <w:tab/>
      </w:r>
      <w:r w:rsidRPr="00A500DD">
        <w:rPr>
          <w:b/>
          <w:bCs/>
          <w:sz w:val="22"/>
          <w:szCs w:val="22"/>
        </w:rPr>
        <w:tab/>
      </w:r>
      <w:r w:rsidRPr="00A500DD">
        <w:rPr>
          <w:b/>
          <w:bCs/>
          <w:sz w:val="22"/>
          <w:szCs w:val="22"/>
        </w:rPr>
        <w:tab/>
      </w:r>
      <w:r w:rsidRPr="00A500DD"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 w:rsidRPr="00A500DD">
        <w:rPr>
          <w:b/>
          <w:bCs/>
          <w:sz w:val="22"/>
          <w:szCs w:val="22"/>
        </w:rPr>
        <w:t>May 2007 – Feb 2011</w:t>
      </w:r>
    </w:p>
    <w:p w14:paraId="012296D2" w14:textId="77777777" w:rsidR="00422C21" w:rsidRPr="00A500DD" w:rsidRDefault="00422C21" w:rsidP="00422C21">
      <w:pPr>
        <w:pStyle w:val="ListParagraph"/>
        <w:numPr>
          <w:ilvl w:val="0"/>
          <w:numId w:val="11"/>
        </w:numPr>
        <w:spacing w:after="0" w:line="240" w:lineRule="auto"/>
        <w:rPr>
          <w:sz w:val="22"/>
          <w:szCs w:val="22"/>
        </w:rPr>
      </w:pPr>
      <w:r w:rsidRPr="00A500DD">
        <w:rPr>
          <w:sz w:val="22"/>
          <w:szCs w:val="22"/>
        </w:rPr>
        <w:t>Supported corporate FP&amp;A team with consolidated P&amp;L reporting across North American brands.</w:t>
      </w:r>
    </w:p>
    <w:p w14:paraId="2700B60E" w14:textId="77777777" w:rsidR="00422C21" w:rsidRPr="00A500DD" w:rsidRDefault="00422C21" w:rsidP="00422C21">
      <w:pPr>
        <w:pStyle w:val="ListParagraph"/>
        <w:numPr>
          <w:ilvl w:val="0"/>
          <w:numId w:val="11"/>
        </w:numPr>
        <w:spacing w:after="0" w:line="240" w:lineRule="auto"/>
        <w:rPr>
          <w:sz w:val="22"/>
          <w:szCs w:val="22"/>
        </w:rPr>
      </w:pPr>
      <w:r w:rsidRPr="00A500DD">
        <w:rPr>
          <w:sz w:val="22"/>
          <w:szCs w:val="22"/>
        </w:rPr>
        <w:t>Conducted variance analysis and executive reporting for monthly operating reviews.</w:t>
      </w:r>
    </w:p>
    <w:p w14:paraId="615500AA" w14:textId="77777777" w:rsidR="00422C21" w:rsidRPr="00A500DD" w:rsidRDefault="00422C21" w:rsidP="00422C21">
      <w:pPr>
        <w:pStyle w:val="ListParagraph"/>
        <w:numPr>
          <w:ilvl w:val="0"/>
          <w:numId w:val="11"/>
        </w:numPr>
        <w:spacing w:after="0" w:line="240" w:lineRule="auto"/>
        <w:rPr>
          <w:sz w:val="22"/>
          <w:szCs w:val="22"/>
        </w:rPr>
      </w:pPr>
      <w:r w:rsidRPr="00A500DD">
        <w:rPr>
          <w:sz w:val="22"/>
          <w:szCs w:val="22"/>
        </w:rPr>
        <w:t>Built and maintained financial models used in annual operating plan and strategic planning processes.</w:t>
      </w:r>
    </w:p>
    <w:p w14:paraId="15076D56" w14:textId="77777777" w:rsidR="00422C21" w:rsidRPr="00A500DD" w:rsidRDefault="00422C21" w:rsidP="00422C21">
      <w:pPr>
        <w:pStyle w:val="ListParagraph"/>
        <w:numPr>
          <w:ilvl w:val="0"/>
          <w:numId w:val="11"/>
        </w:numPr>
        <w:spacing w:after="0" w:line="240" w:lineRule="auto"/>
        <w:rPr>
          <w:sz w:val="22"/>
          <w:szCs w:val="22"/>
        </w:rPr>
      </w:pPr>
      <w:r w:rsidRPr="00A500DD">
        <w:rPr>
          <w:sz w:val="22"/>
          <w:szCs w:val="22"/>
        </w:rPr>
        <w:t>Promoted after successfully redesigning forecast templates for brand-level managers.</w:t>
      </w:r>
    </w:p>
    <w:p w14:paraId="58FA49DE" w14:textId="77777777" w:rsidR="00422C21" w:rsidRPr="00A500DD" w:rsidRDefault="00422C21" w:rsidP="00422C21">
      <w:pPr>
        <w:spacing w:after="0" w:line="240" w:lineRule="auto"/>
        <w:rPr>
          <w:b/>
          <w:bCs/>
          <w:smallCaps/>
          <w:sz w:val="32"/>
          <w:szCs w:val="32"/>
        </w:rPr>
      </w:pPr>
      <w:r w:rsidRPr="00A500DD">
        <w:rPr>
          <w:b/>
          <w:bCs/>
          <w:smallCaps/>
          <w:sz w:val="32"/>
          <w:szCs w:val="32"/>
        </w:rPr>
        <w:t xml:space="preserve">Meijer </w:t>
      </w:r>
    </w:p>
    <w:p w14:paraId="14F0AA62" w14:textId="77777777" w:rsidR="00422C21" w:rsidRPr="00A500DD" w:rsidRDefault="00422C21" w:rsidP="00422C21">
      <w:pPr>
        <w:spacing w:after="0" w:line="240" w:lineRule="auto"/>
        <w:rPr>
          <w:b/>
          <w:bCs/>
          <w:sz w:val="22"/>
          <w:szCs w:val="22"/>
        </w:rPr>
      </w:pPr>
      <w:r w:rsidRPr="00A500DD">
        <w:rPr>
          <w:b/>
          <w:bCs/>
          <w:sz w:val="22"/>
          <w:szCs w:val="22"/>
        </w:rPr>
        <w:t>Financial Analyst</w:t>
      </w:r>
      <w:r w:rsidRPr="00A500DD">
        <w:rPr>
          <w:b/>
          <w:bCs/>
          <w:sz w:val="22"/>
          <w:szCs w:val="22"/>
        </w:rPr>
        <w:tab/>
      </w:r>
      <w:r w:rsidRPr="00A500DD">
        <w:rPr>
          <w:b/>
          <w:bCs/>
          <w:sz w:val="22"/>
          <w:szCs w:val="22"/>
        </w:rPr>
        <w:tab/>
      </w:r>
      <w:r w:rsidRPr="00A500DD">
        <w:rPr>
          <w:b/>
          <w:bCs/>
          <w:sz w:val="22"/>
          <w:szCs w:val="22"/>
        </w:rPr>
        <w:tab/>
      </w:r>
      <w:r w:rsidRPr="00A500DD">
        <w:rPr>
          <w:b/>
          <w:bCs/>
          <w:sz w:val="22"/>
          <w:szCs w:val="22"/>
        </w:rPr>
        <w:tab/>
      </w:r>
      <w:r w:rsidRPr="00A500DD">
        <w:rPr>
          <w:b/>
          <w:bCs/>
          <w:sz w:val="22"/>
          <w:szCs w:val="22"/>
        </w:rPr>
        <w:tab/>
      </w:r>
      <w:r w:rsidRPr="00A500DD">
        <w:rPr>
          <w:b/>
          <w:bCs/>
          <w:sz w:val="22"/>
          <w:szCs w:val="22"/>
        </w:rPr>
        <w:tab/>
      </w:r>
      <w:r w:rsidRPr="00A500DD">
        <w:rPr>
          <w:b/>
          <w:bCs/>
          <w:sz w:val="22"/>
          <w:szCs w:val="22"/>
        </w:rPr>
        <w:tab/>
      </w:r>
      <w:r w:rsidRPr="00A500DD">
        <w:rPr>
          <w:b/>
          <w:bCs/>
          <w:sz w:val="22"/>
          <w:szCs w:val="22"/>
        </w:rPr>
        <w:tab/>
      </w:r>
      <w:r w:rsidRPr="00A500DD">
        <w:rPr>
          <w:b/>
          <w:bCs/>
          <w:sz w:val="22"/>
          <w:szCs w:val="22"/>
        </w:rPr>
        <w:tab/>
        <w:t>Jun 2006 – Apr 2007</w:t>
      </w:r>
    </w:p>
    <w:p w14:paraId="6FC5382E" w14:textId="77777777" w:rsidR="00422C21" w:rsidRPr="00A500DD" w:rsidRDefault="00422C21" w:rsidP="00422C21">
      <w:pPr>
        <w:pStyle w:val="ListParagraph"/>
        <w:numPr>
          <w:ilvl w:val="0"/>
          <w:numId w:val="12"/>
        </w:numPr>
        <w:spacing w:after="0" w:line="240" w:lineRule="auto"/>
        <w:rPr>
          <w:sz w:val="22"/>
          <w:szCs w:val="22"/>
        </w:rPr>
      </w:pPr>
      <w:r w:rsidRPr="00A500DD">
        <w:rPr>
          <w:sz w:val="22"/>
          <w:szCs w:val="22"/>
        </w:rPr>
        <w:t>Conducted store-level profitability analysis and supported regional planning reviews.</w:t>
      </w:r>
    </w:p>
    <w:p w14:paraId="7C0940F5" w14:textId="77777777" w:rsidR="00422C21" w:rsidRPr="00A500DD" w:rsidRDefault="00422C21" w:rsidP="00422C21">
      <w:pPr>
        <w:pStyle w:val="ListParagraph"/>
        <w:numPr>
          <w:ilvl w:val="0"/>
          <w:numId w:val="12"/>
        </w:numPr>
        <w:spacing w:after="0" w:line="240" w:lineRule="auto"/>
        <w:rPr>
          <w:sz w:val="22"/>
          <w:szCs w:val="22"/>
        </w:rPr>
      </w:pPr>
      <w:r w:rsidRPr="00A500DD">
        <w:rPr>
          <w:sz w:val="22"/>
          <w:szCs w:val="22"/>
        </w:rPr>
        <w:t>Assisted in the development of a labor cost forecasting tool used across 100+ store locations.</w:t>
      </w:r>
    </w:p>
    <w:p w14:paraId="0A0DE7C6" w14:textId="77777777" w:rsidR="00422C21" w:rsidRPr="00A500DD" w:rsidRDefault="00422C21" w:rsidP="00422C21">
      <w:pPr>
        <w:pStyle w:val="ListParagraph"/>
        <w:numPr>
          <w:ilvl w:val="0"/>
          <w:numId w:val="12"/>
        </w:numPr>
        <w:spacing w:after="0" w:line="240" w:lineRule="auto"/>
        <w:rPr>
          <w:sz w:val="22"/>
          <w:szCs w:val="22"/>
        </w:rPr>
      </w:pPr>
      <w:r w:rsidRPr="00A500DD">
        <w:rPr>
          <w:sz w:val="22"/>
          <w:szCs w:val="22"/>
        </w:rPr>
        <w:t>Supported CapEx evaluation for new store construction and remodels.</w:t>
      </w:r>
    </w:p>
    <w:p w14:paraId="528158A4" w14:textId="77777777" w:rsidR="00422C21" w:rsidRPr="00A500DD" w:rsidRDefault="00422C21" w:rsidP="00422C21">
      <w:pPr>
        <w:pStyle w:val="Heading1"/>
        <w:spacing w:line="240" w:lineRule="auto"/>
        <w:rPr>
          <w:sz w:val="36"/>
          <w:szCs w:val="36"/>
        </w:rPr>
      </w:pPr>
      <w:r w:rsidRPr="00A500DD">
        <w:rPr>
          <w:sz w:val="36"/>
          <w:szCs w:val="36"/>
        </w:rPr>
        <w:t>Education</w:t>
      </w:r>
    </w:p>
    <w:p w14:paraId="473270E2" w14:textId="77777777" w:rsidR="00422C21" w:rsidRPr="00A500DD" w:rsidRDefault="00422C21" w:rsidP="00422C21">
      <w:pPr>
        <w:spacing w:after="0" w:line="240" w:lineRule="auto"/>
        <w:rPr>
          <w:sz w:val="22"/>
          <w:szCs w:val="22"/>
        </w:rPr>
      </w:pPr>
      <w:r w:rsidRPr="00A500DD">
        <w:rPr>
          <w:b/>
          <w:bCs/>
          <w:sz w:val="22"/>
          <w:szCs w:val="22"/>
        </w:rPr>
        <w:t xml:space="preserve">Northwestern University – Kellogg School of Management, </w:t>
      </w:r>
      <w:r w:rsidRPr="00A500DD">
        <w:rPr>
          <w:sz w:val="22"/>
          <w:szCs w:val="22"/>
        </w:rPr>
        <w:t>Master of Science in Finance (2013)</w:t>
      </w:r>
    </w:p>
    <w:p w14:paraId="444A6833" w14:textId="4878FB35" w:rsidR="009A6827" w:rsidRPr="00422C21" w:rsidRDefault="00422C21" w:rsidP="00422C21">
      <w:pPr>
        <w:spacing w:after="0" w:line="240" w:lineRule="auto"/>
        <w:rPr>
          <w:sz w:val="22"/>
          <w:szCs w:val="22"/>
        </w:rPr>
      </w:pPr>
      <w:r w:rsidRPr="00A500DD">
        <w:rPr>
          <w:b/>
          <w:bCs/>
          <w:sz w:val="22"/>
          <w:szCs w:val="22"/>
        </w:rPr>
        <w:t xml:space="preserve">University of Wisconsin – Madison, </w:t>
      </w:r>
      <w:r w:rsidRPr="00A500DD">
        <w:rPr>
          <w:sz w:val="22"/>
          <w:szCs w:val="22"/>
        </w:rPr>
        <w:t>Bachelor of Business Administration (2006)</w:t>
      </w:r>
    </w:p>
    <w:sectPr w:rsidR="009A6827" w:rsidRPr="00422C21" w:rsidSect="0001551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74AC0"/>
    <w:multiLevelType w:val="hybridMultilevel"/>
    <w:tmpl w:val="D7B841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90136"/>
    <w:multiLevelType w:val="hybridMultilevel"/>
    <w:tmpl w:val="58EAA0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0E11FE"/>
    <w:multiLevelType w:val="multilevel"/>
    <w:tmpl w:val="F9967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1A2905"/>
    <w:multiLevelType w:val="hybridMultilevel"/>
    <w:tmpl w:val="AD9E1F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FB44DC"/>
    <w:multiLevelType w:val="hybridMultilevel"/>
    <w:tmpl w:val="DF4E3A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CF459F"/>
    <w:multiLevelType w:val="hybridMultilevel"/>
    <w:tmpl w:val="48A66B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E612B4"/>
    <w:multiLevelType w:val="multilevel"/>
    <w:tmpl w:val="702A6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5D04AAD"/>
    <w:multiLevelType w:val="hybridMultilevel"/>
    <w:tmpl w:val="322881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19197B"/>
    <w:multiLevelType w:val="hybridMultilevel"/>
    <w:tmpl w:val="4EB282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6E4A00"/>
    <w:multiLevelType w:val="multilevel"/>
    <w:tmpl w:val="4858D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29E167A"/>
    <w:multiLevelType w:val="hybridMultilevel"/>
    <w:tmpl w:val="14DA70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4461F3"/>
    <w:multiLevelType w:val="hybridMultilevel"/>
    <w:tmpl w:val="C4D223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2998739">
    <w:abstractNumId w:val="9"/>
  </w:num>
  <w:num w:numId="2" w16cid:durableId="337539830">
    <w:abstractNumId w:val="6"/>
  </w:num>
  <w:num w:numId="3" w16cid:durableId="67270377">
    <w:abstractNumId w:val="2"/>
  </w:num>
  <w:num w:numId="4" w16cid:durableId="669259540">
    <w:abstractNumId w:val="3"/>
  </w:num>
  <w:num w:numId="5" w16cid:durableId="2108764930">
    <w:abstractNumId w:val="0"/>
  </w:num>
  <w:num w:numId="6" w16cid:durableId="1244532949">
    <w:abstractNumId w:val="11"/>
  </w:num>
  <w:num w:numId="7" w16cid:durableId="1360549750">
    <w:abstractNumId w:val="5"/>
  </w:num>
  <w:num w:numId="8" w16cid:durableId="77875026">
    <w:abstractNumId w:val="8"/>
  </w:num>
  <w:num w:numId="9" w16cid:durableId="369039341">
    <w:abstractNumId w:val="4"/>
  </w:num>
  <w:num w:numId="10" w16cid:durableId="180364088">
    <w:abstractNumId w:val="7"/>
  </w:num>
  <w:num w:numId="11" w16cid:durableId="59985098">
    <w:abstractNumId w:val="1"/>
  </w:num>
  <w:num w:numId="12" w16cid:durableId="120274647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6C4"/>
    <w:rsid w:val="0001551E"/>
    <w:rsid w:val="000452BA"/>
    <w:rsid w:val="000A2C35"/>
    <w:rsid w:val="001C539F"/>
    <w:rsid w:val="003976C4"/>
    <w:rsid w:val="003E0CB1"/>
    <w:rsid w:val="003F5DFB"/>
    <w:rsid w:val="00422C21"/>
    <w:rsid w:val="005A66DA"/>
    <w:rsid w:val="00614471"/>
    <w:rsid w:val="00682B36"/>
    <w:rsid w:val="00810244"/>
    <w:rsid w:val="00993BBB"/>
    <w:rsid w:val="009A6827"/>
    <w:rsid w:val="00B56848"/>
    <w:rsid w:val="00BA5FE0"/>
    <w:rsid w:val="00DF4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5A83F"/>
  <w15:chartTrackingRefBased/>
  <w15:docId w15:val="{083C9ED4-2379-4733-AF97-A85BC83E7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76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76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76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76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76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76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76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76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76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76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76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76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76C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76C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76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76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76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76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76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76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76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76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76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76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76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76C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76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76C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76C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976C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76C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60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68040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02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969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5" w:color="9F9F9F"/>
                    <w:right w:val="none" w:sz="0" w:space="0" w:color="auto"/>
                  </w:divBdr>
                </w:div>
                <w:div w:id="1579974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847066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99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02395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single" w:sz="12" w:space="6" w:color="9F9F9F"/>
                    <w:right w:val="none" w:sz="0" w:space="0" w:color="auto"/>
                  </w:divBdr>
                  <w:divsChild>
                    <w:div w:id="1532299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6384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042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8129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2627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1913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411140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25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999093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single" w:sz="12" w:space="6" w:color="9F9F9F"/>
                    <w:right w:val="none" w:sz="0" w:space="0" w:color="auto"/>
                  </w:divBdr>
                  <w:divsChild>
                    <w:div w:id="1593976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4828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641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3607174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439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835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6487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1262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7865006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3218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5336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6377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5225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49837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2869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918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7834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9594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275004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43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175455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single" w:sz="12" w:space="6" w:color="9F9F9F"/>
                    <w:right w:val="none" w:sz="0" w:space="0" w:color="auto"/>
                  </w:divBdr>
                  <w:divsChild>
                    <w:div w:id="241571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3440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171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2228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6872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7403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274646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49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611639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single" w:sz="12" w:space="6" w:color="9F9F9F"/>
                    <w:right w:val="none" w:sz="0" w:space="0" w:color="auto"/>
                  </w:divBdr>
                  <w:divsChild>
                    <w:div w:id="1139807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6947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181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0771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2191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525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1396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71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47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36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7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9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1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2983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80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294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5" w:color="9F9F9F"/>
                    <w:right w:val="none" w:sz="0" w:space="0" w:color="auto"/>
                  </w:divBdr>
                </w:div>
                <w:div w:id="161704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204628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40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473479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single" w:sz="12" w:space="6" w:color="9F9F9F"/>
                    <w:right w:val="none" w:sz="0" w:space="0" w:color="auto"/>
                  </w:divBdr>
                  <w:divsChild>
                    <w:div w:id="355011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7433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46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9207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7990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3169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97750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03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483397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single" w:sz="12" w:space="6" w:color="9F9F9F"/>
                    <w:right w:val="none" w:sz="0" w:space="0" w:color="auto"/>
                  </w:divBdr>
                  <w:divsChild>
                    <w:div w:id="784885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0181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785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1802251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5127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9001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2851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2529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37413015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607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7680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4870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8704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3863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0986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04290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2111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12392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787704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70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44988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single" w:sz="12" w:space="6" w:color="9F9F9F"/>
                    <w:right w:val="none" w:sz="0" w:space="0" w:color="auto"/>
                  </w:divBdr>
                  <w:divsChild>
                    <w:div w:id="103354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4318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018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0395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957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7644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221726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25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34203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single" w:sz="12" w:space="6" w:color="9F9F9F"/>
                    <w:right w:val="none" w:sz="0" w:space="0" w:color="auto"/>
                  </w:divBdr>
                  <w:divsChild>
                    <w:div w:id="1480489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1527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456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9902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0708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2628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4032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455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1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3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5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388</Words>
  <Characters>2216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Webster</dc:creator>
  <cp:keywords/>
  <dc:description/>
  <cp:lastModifiedBy>Kevin Webster</cp:lastModifiedBy>
  <cp:revision>5</cp:revision>
  <dcterms:created xsi:type="dcterms:W3CDTF">2025-06-03T04:16:00Z</dcterms:created>
  <dcterms:modified xsi:type="dcterms:W3CDTF">2025-06-04T21:07:00Z</dcterms:modified>
</cp:coreProperties>
</file>