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2CC448" w14:textId="44B4106D" w:rsidR="00A11245" w:rsidRPr="006D678E" w:rsidRDefault="004B31BB" w:rsidP="004B31BB">
      <w:pPr>
        <w:jc w:val="right"/>
      </w:pPr>
      <w:r w:rsidRPr="006D678E">
        <w:t>Kevin Ip</w:t>
      </w:r>
    </w:p>
    <w:p w14:paraId="1CC8C8F0" w14:textId="71EC8BD0" w:rsidR="004B31BB" w:rsidRPr="006D678E" w:rsidRDefault="004B31BB" w:rsidP="004B31BB">
      <w:pPr>
        <w:jc w:val="right"/>
      </w:pPr>
      <w:r w:rsidRPr="006D678E">
        <w:t>October 2023 Cohort</w:t>
      </w:r>
    </w:p>
    <w:p w14:paraId="19CE49C7" w14:textId="7B5DF256" w:rsidR="004B31BB" w:rsidRPr="006D678E" w:rsidRDefault="004B31BB" w:rsidP="004B31BB">
      <w:pPr>
        <w:jc w:val="right"/>
      </w:pPr>
      <w:r w:rsidRPr="006D678E">
        <w:t>Machine Learning Bootcamp</w:t>
      </w:r>
    </w:p>
    <w:p w14:paraId="5B2BBEDC" w14:textId="77777777" w:rsidR="00E824DE" w:rsidRDefault="00E824DE" w:rsidP="00E824DE">
      <w:pPr>
        <w:shd w:val="clear" w:color="auto" w:fill="FFFFFF"/>
        <w:outlineLvl w:val="2"/>
      </w:pPr>
    </w:p>
    <w:p w14:paraId="698D2FDB" w14:textId="77777777" w:rsidR="00E824DE" w:rsidRDefault="00E824DE" w:rsidP="00E824DE">
      <w:pPr>
        <w:shd w:val="clear" w:color="auto" w:fill="FFFFFF"/>
        <w:outlineLvl w:val="2"/>
      </w:pPr>
    </w:p>
    <w:p w14:paraId="274C0797" w14:textId="5EA30BC7" w:rsidR="004B31BB" w:rsidRPr="006D678E" w:rsidRDefault="003E40A9" w:rsidP="003E40A9">
      <w:pPr>
        <w:jc w:val="center"/>
      </w:pPr>
      <w:r w:rsidRPr="003E40A9">
        <w:rPr>
          <w:rFonts w:eastAsia="Times New Roman" w:cs="Times New Roman"/>
          <w:b/>
          <w:bCs/>
          <w:color w:val="000000"/>
          <w:kern w:val="0"/>
          <w:sz w:val="28"/>
          <w:szCs w:val="28"/>
          <w14:ligatures w14:val="none"/>
        </w:rPr>
        <w:t>Crafting Theoretical AI Scenarios and Solutions - Job Displacement and Economic Inequality due to AI</w:t>
      </w:r>
    </w:p>
    <w:p w14:paraId="4FC0ADFE" w14:textId="77777777" w:rsidR="004B31BB" w:rsidRDefault="004B31BB" w:rsidP="007409FF">
      <w:pPr>
        <w:jc w:val="both"/>
      </w:pPr>
    </w:p>
    <w:p w14:paraId="32EF157F" w14:textId="77777777" w:rsidR="003E40A9" w:rsidRPr="006D678E" w:rsidRDefault="003E40A9" w:rsidP="007409FF">
      <w:pPr>
        <w:jc w:val="both"/>
      </w:pPr>
    </w:p>
    <w:p w14:paraId="22C6AF90" w14:textId="336E5D72" w:rsidR="004B31BB" w:rsidRPr="00E824DE" w:rsidRDefault="004B31BB" w:rsidP="006D678E">
      <w:pPr>
        <w:spacing w:line="360" w:lineRule="auto"/>
        <w:ind w:firstLine="720"/>
        <w:jc w:val="both"/>
        <w:rPr>
          <w:sz w:val="24"/>
          <w:szCs w:val="24"/>
        </w:rPr>
      </w:pPr>
      <w:r w:rsidRPr="00E824DE">
        <w:rPr>
          <w:sz w:val="24"/>
          <w:szCs w:val="24"/>
        </w:rPr>
        <w:t xml:space="preserve">In this exercise using ChatGPT, I inputted a prompt: “Can you give me a few scenarios where </w:t>
      </w:r>
      <w:r w:rsidR="007409FF" w:rsidRPr="00E824DE">
        <w:rPr>
          <w:sz w:val="24"/>
          <w:szCs w:val="24"/>
        </w:rPr>
        <w:t>artificial intelligence</w:t>
      </w:r>
      <w:r w:rsidRPr="00E824DE">
        <w:rPr>
          <w:sz w:val="24"/>
          <w:szCs w:val="24"/>
        </w:rPr>
        <w:t xml:space="preserve"> can be ethically destructive?”. ChatGPT provided me with these responses: Biased Decision Making, Privacy Violations, Manipulation and Propaganda, Autonomous Weapons, Job Displacement and Economic Inequality, Lack of Accountability and Transparency, and Dependency and Loss of Critical Skills. </w:t>
      </w:r>
      <w:r w:rsidR="004D2BBA" w:rsidRPr="00E824DE">
        <w:rPr>
          <w:sz w:val="24"/>
          <w:szCs w:val="24"/>
        </w:rPr>
        <w:t xml:space="preserve">From these ethical topics, I found that I wanted to take a deeper look into Job Displacement and Economic Inequality because I feel that this topic will affect most people’s sentiments on a personal level. </w:t>
      </w:r>
      <w:r w:rsidR="007409FF" w:rsidRPr="00E824DE">
        <w:rPr>
          <w:sz w:val="24"/>
          <w:szCs w:val="24"/>
        </w:rPr>
        <w:t>The development and implementation of new artificial intelligence technologies will revolutionize traditional industries and employment opportunities by further improving upon automation.</w:t>
      </w:r>
    </w:p>
    <w:p w14:paraId="4472E859" w14:textId="77777777" w:rsidR="004B31BB" w:rsidRPr="00E824DE" w:rsidRDefault="004B31BB" w:rsidP="006D678E">
      <w:pPr>
        <w:spacing w:line="360" w:lineRule="auto"/>
        <w:jc w:val="both"/>
        <w:rPr>
          <w:sz w:val="24"/>
          <w:szCs w:val="24"/>
        </w:rPr>
      </w:pPr>
    </w:p>
    <w:p w14:paraId="02BE1B95" w14:textId="58443D74" w:rsidR="004B31BB" w:rsidRPr="00E824DE" w:rsidRDefault="007409FF" w:rsidP="006D678E">
      <w:pPr>
        <w:spacing w:line="360" w:lineRule="auto"/>
        <w:ind w:firstLine="720"/>
        <w:jc w:val="both"/>
        <w:rPr>
          <w:sz w:val="24"/>
          <w:szCs w:val="24"/>
        </w:rPr>
      </w:pPr>
      <w:r w:rsidRPr="00E824DE">
        <w:rPr>
          <w:sz w:val="24"/>
          <w:szCs w:val="24"/>
        </w:rPr>
        <w:t xml:space="preserve">According to ChatGPT, by the year 2035, </w:t>
      </w:r>
      <w:r w:rsidR="00636EF0" w:rsidRPr="00E824DE">
        <w:rPr>
          <w:sz w:val="24"/>
          <w:szCs w:val="24"/>
        </w:rPr>
        <w:t xml:space="preserve">rapid advancements in artificial intelligence and robotics will have revolutionized industries worldwide. </w:t>
      </w:r>
      <w:r w:rsidR="00637E28" w:rsidRPr="00E824DE">
        <w:rPr>
          <w:sz w:val="24"/>
          <w:szCs w:val="24"/>
        </w:rPr>
        <w:t>AI-powered machines and algorithms now perform a wide range of tasks with unprecedented speed, efficiency, and accuracy. While these innovations have brought about tremendous gains in productivity and economic growth, they have also led to profound disruptions in the job market. As predicted</w:t>
      </w:r>
      <w:r w:rsidR="006D678E" w:rsidRPr="00E824DE">
        <w:rPr>
          <w:sz w:val="24"/>
          <w:szCs w:val="24"/>
        </w:rPr>
        <w:t>,</w:t>
      </w:r>
      <w:r w:rsidR="00637E28" w:rsidRPr="00E824DE">
        <w:rPr>
          <w:sz w:val="24"/>
          <w:szCs w:val="24"/>
        </w:rPr>
        <w:t xml:space="preserve"> the most easily automatable industries such as manufacturing, transportation, and retail have been hit the hardest by automation. Companies have invested heavily in AI-driven technologies to streamline operations, reduce costs, and maximize profits. As a result, millions of workers have been displaced from their jobs as machines increasingly take over routine tasks.</w:t>
      </w:r>
    </w:p>
    <w:p w14:paraId="1A6D71C8" w14:textId="77777777" w:rsidR="00637E28" w:rsidRPr="00E824DE" w:rsidRDefault="00637E28" w:rsidP="006D678E">
      <w:pPr>
        <w:spacing w:line="360" w:lineRule="auto"/>
        <w:jc w:val="both"/>
        <w:rPr>
          <w:sz w:val="24"/>
          <w:szCs w:val="24"/>
        </w:rPr>
      </w:pPr>
    </w:p>
    <w:p w14:paraId="2851FF12" w14:textId="2694DFF0" w:rsidR="00637E28" w:rsidRPr="00E824DE" w:rsidRDefault="00637E28" w:rsidP="006D678E">
      <w:pPr>
        <w:spacing w:line="360" w:lineRule="auto"/>
        <w:ind w:firstLine="720"/>
        <w:jc w:val="both"/>
        <w:rPr>
          <w:sz w:val="24"/>
          <w:szCs w:val="24"/>
        </w:rPr>
      </w:pPr>
      <w:r w:rsidRPr="00E824DE">
        <w:rPr>
          <w:sz w:val="24"/>
          <w:szCs w:val="24"/>
        </w:rPr>
        <w:lastRenderedPageBreak/>
        <w:t>The impact of automation is not evenly distributed across the workforce. While high-skilled workers in fields like software engineering and data science have seen increased demand and rising wages, low-skilled workers in sectors such as manufacturing and service industries have faced significant job losses and downward pressure on wages. This polarization of the labor market has widened the gap between the rich and the poor, exacerbating economic inequality. Jobs that once provided a reliable income and benefits, such as factory work and clerical positions, have been replaced by automation or outsourced to cheaper labor markets overseas. This has left many individuals and families struggling to make ends meet, with limited opportunities for upward mobility.</w:t>
      </w:r>
      <w:r w:rsidR="006D678E" w:rsidRPr="00E824DE">
        <w:rPr>
          <w:sz w:val="24"/>
          <w:szCs w:val="24"/>
        </w:rPr>
        <w:t xml:space="preserve"> </w:t>
      </w:r>
      <w:r w:rsidRPr="00E824DE">
        <w:rPr>
          <w:sz w:val="24"/>
          <w:szCs w:val="24"/>
        </w:rPr>
        <w:t xml:space="preserve">The widening gap between the wealthy elite and the disenfranchised working class has fueled social unrest and political turmoil. Displaced workers, feeling abandoned by the system, have </w:t>
      </w:r>
      <w:r w:rsidR="006D678E" w:rsidRPr="00E824DE">
        <w:rPr>
          <w:sz w:val="24"/>
          <w:szCs w:val="24"/>
        </w:rPr>
        <w:t>protested</w:t>
      </w:r>
      <w:r w:rsidRPr="00E824DE">
        <w:rPr>
          <w:sz w:val="24"/>
          <w:szCs w:val="24"/>
        </w:rPr>
        <w:t xml:space="preserve"> the growing influence of big tech </w:t>
      </w:r>
      <w:proofErr w:type="gramStart"/>
      <w:r w:rsidRPr="00E824DE">
        <w:rPr>
          <w:sz w:val="24"/>
          <w:szCs w:val="24"/>
        </w:rPr>
        <w:t>companies</w:t>
      </w:r>
      <w:proofErr w:type="gramEnd"/>
      <w:r w:rsidRPr="00E824DE">
        <w:rPr>
          <w:sz w:val="24"/>
          <w:szCs w:val="24"/>
        </w:rPr>
        <w:t xml:space="preserve"> and demanded government intervention to protect jobs and ensure fair wages. However, policymakers are grappling with the complexities of regulating AI technologies while balancing economic competitiveness and innovation.</w:t>
      </w:r>
    </w:p>
    <w:p w14:paraId="5E007F01" w14:textId="77777777" w:rsidR="006D678E" w:rsidRPr="00E824DE" w:rsidRDefault="006D678E" w:rsidP="006D678E">
      <w:pPr>
        <w:spacing w:line="360" w:lineRule="auto"/>
        <w:jc w:val="both"/>
        <w:rPr>
          <w:sz w:val="24"/>
          <w:szCs w:val="24"/>
        </w:rPr>
      </w:pPr>
    </w:p>
    <w:p w14:paraId="4CC0135C" w14:textId="154845E0" w:rsidR="006D678E" w:rsidRPr="00E824DE" w:rsidRDefault="00123A78" w:rsidP="006D678E">
      <w:pPr>
        <w:spacing w:line="360" w:lineRule="auto"/>
        <w:ind w:firstLine="720"/>
        <w:jc w:val="both"/>
        <w:rPr>
          <w:sz w:val="24"/>
          <w:szCs w:val="24"/>
        </w:rPr>
      </w:pPr>
      <w:r w:rsidRPr="00E824DE">
        <w:rPr>
          <w:sz w:val="24"/>
          <w:szCs w:val="24"/>
        </w:rPr>
        <w:t>G</w:t>
      </w:r>
      <w:r w:rsidR="006D678E" w:rsidRPr="00E824DE">
        <w:rPr>
          <w:sz w:val="24"/>
          <w:szCs w:val="24"/>
        </w:rPr>
        <w:t>overnment</w:t>
      </w:r>
      <w:r w:rsidRPr="00E824DE">
        <w:rPr>
          <w:sz w:val="24"/>
          <w:szCs w:val="24"/>
        </w:rPr>
        <w:t>s and employers</w:t>
      </w:r>
      <w:r w:rsidR="006D678E" w:rsidRPr="00E824DE">
        <w:rPr>
          <w:sz w:val="24"/>
          <w:szCs w:val="24"/>
        </w:rPr>
        <w:t xml:space="preserve"> can</w:t>
      </w:r>
      <w:r w:rsidRPr="00E824DE">
        <w:rPr>
          <w:sz w:val="24"/>
          <w:szCs w:val="24"/>
        </w:rPr>
        <w:t xml:space="preserve"> implement some solutions</w:t>
      </w:r>
      <w:r w:rsidR="006D678E" w:rsidRPr="00E824DE">
        <w:rPr>
          <w:sz w:val="24"/>
          <w:szCs w:val="24"/>
        </w:rPr>
        <w:t xml:space="preserve"> to help </w:t>
      </w:r>
      <w:r w:rsidRPr="00E824DE">
        <w:rPr>
          <w:sz w:val="24"/>
          <w:szCs w:val="24"/>
        </w:rPr>
        <w:t>mitigate</w:t>
      </w:r>
      <w:r w:rsidR="006D678E" w:rsidRPr="00E824DE">
        <w:rPr>
          <w:sz w:val="24"/>
          <w:szCs w:val="24"/>
        </w:rPr>
        <w:t xml:space="preserve"> job adversities</w:t>
      </w:r>
      <w:r w:rsidRPr="00E824DE">
        <w:rPr>
          <w:sz w:val="24"/>
          <w:szCs w:val="24"/>
        </w:rPr>
        <w:t xml:space="preserve"> that job seekers face.</w:t>
      </w:r>
      <w:r w:rsidR="006D678E" w:rsidRPr="00E824DE">
        <w:rPr>
          <w:sz w:val="24"/>
          <w:szCs w:val="24"/>
        </w:rPr>
        <w:t xml:space="preserve"> </w:t>
      </w:r>
      <w:r w:rsidRPr="00E824DE">
        <w:rPr>
          <w:sz w:val="24"/>
          <w:szCs w:val="24"/>
        </w:rPr>
        <w:t>Programs</w:t>
      </w:r>
      <w:r w:rsidR="006D678E" w:rsidRPr="00E824DE">
        <w:rPr>
          <w:sz w:val="24"/>
          <w:szCs w:val="24"/>
        </w:rPr>
        <w:t xml:space="preserve"> in education and training programs to equip workers with the skills needed to adapt to an AI-driven economy</w:t>
      </w:r>
      <w:r w:rsidRPr="00E824DE">
        <w:rPr>
          <w:sz w:val="24"/>
          <w:szCs w:val="24"/>
        </w:rPr>
        <w:t xml:space="preserve"> can be promoted to individuals</w:t>
      </w:r>
      <w:r w:rsidR="006D678E" w:rsidRPr="00E824DE">
        <w:rPr>
          <w:sz w:val="24"/>
          <w:szCs w:val="24"/>
        </w:rPr>
        <w:t>.</w:t>
      </w:r>
      <w:r w:rsidRPr="00E824DE">
        <w:rPr>
          <w:sz w:val="24"/>
          <w:szCs w:val="24"/>
        </w:rPr>
        <w:t xml:space="preserve"> Assistance </w:t>
      </w:r>
      <w:r w:rsidR="006D678E" w:rsidRPr="00E824DE">
        <w:rPr>
          <w:sz w:val="24"/>
          <w:szCs w:val="24"/>
        </w:rPr>
        <w:t>should also provide support for displaced workers to undergo reskilling and upskilling initiatives, with a focus on transitioning to high-demand fields.</w:t>
      </w:r>
      <w:r w:rsidRPr="00E824DE">
        <w:rPr>
          <w:sz w:val="24"/>
          <w:szCs w:val="24"/>
        </w:rPr>
        <w:t xml:space="preserve"> If (potential) workers still struggle with training and upskilling, financial policies may need to be implemented to help the millions of people. Policies like Universal Basic Income (UBI) or negative income tax to help </w:t>
      </w:r>
      <w:r w:rsidR="00D97863" w:rsidRPr="00E824DE">
        <w:rPr>
          <w:sz w:val="24"/>
          <w:szCs w:val="24"/>
        </w:rPr>
        <w:t>job seekers affected by job displacement. Workers can also explore other models of employment including job-sharing and having reduced work hours. In a broader industry change, employers in sectors that have historically been marginalized</w:t>
      </w:r>
      <w:r w:rsidR="008A11D5" w:rsidRPr="00E824DE">
        <w:rPr>
          <w:sz w:val="24"/>
          <w:szCs w:val="24"/>
        </w:rPr>
        <w:t xml:space="preserve"> </w:t>
      </w:r>
      <w:r w:rsidR="00D97863" w:rsidRPr="00E824DE">
        <w:rPr>
          <w:sz w:val="24"/>
          <w:szCs w:val="24"/>
        </w:rPr>
        <w:t>can encourage the adoption of AI technologies, with a focus on creating sustainable jobs and reducing inequality.</w:t>
      </w:r>
    </w:p>
    <w:p w14:paraId="4734C001" w14:textId="77777777" w:rsidR="008A11D5" w:rsidRPr="00E824DE" w:rsidRDefault="008A11D5" w:rsidP="0087046C">
      <w:pPr>
        <w:spacing w:line="360" w:lineRule="auto"/>
        <w:jc w:val="both"/>
        <w:rPr>
          <w:sz w:val="24"/>
          <w:szCs w:val="24"/>
        </w:rPr>
      </w:pPr>
    </w:p>
    <w:p w14:paraId="75A80BB1" w14:textId="39D9750E" w:rsidR="008A11D5" w:rsidRPr="00E824DE" w:rsidRDefault="0087046C" w:rsidP="006D678E">
      <w:pPr>
        <w:spacing w:line="360" w:lineRule="auto"/>
        <w:ind w:firstLine="720"/>
        <w:jc w:val="both"/>
        <w:rPr>
          <w:sz w:val="24"/>
          <w:szCs w:val="24"/>
        </w:rPr>
      </w:pPr>
      <w:r w:rsidRPr="00E824DE">
        <w:rPr>
          <w:sz w:val="24"/>
          <w:szCs w:val="24"/>
        </w:rPr>
        <w:lastRenderedPageBreak/>
        <w:t>To implement reskilling</w:t>
      </w:r>
      <w:r w:rsidR="008A11D5" w:rsidRPr="00E824DE">
        <w:rPr>
          <w:sz w:val="24"/>
          <w:szCs w:val="24"/>
        </w:rPr>
        <w:t xml:space="preserve"> workers</w:t>
      </w:r>
      <w:r w:rsidRPr="00E824DE">
        <w:rPr>
          <w:sz w:val="24"/>
          <w:szCs w:val="24"/>
        </w:rPr>
        <w:t>, governments and employers will have to input significant investment in education and training infrastructure, as well as resources for individuals to participate. Access to quality reskilling programs may be limited, particularly for marginalized communities or those with limited financial resources. Also, there's no guarantee that reskilling initiatives will successfully transition workers into new employment opportunities, especially if the skills being taught do not align with evolving labor market demands. Rapid technological advancements may also render certain skills obsolete before workers can fully transition. Workers who undergo reskilling may still face discrimination in the job market, particularly if they are older or come from disadvantaged backgrounds. Overcoming stigma and bias against workers in transition can be challenging and may require additional support and advocacy.</w:t>
      </w:r>
    </w:p>
    <w:p w14:paraId="6746B82F" w14:textId="77777777" w:rsidR="0087046C" w:rsidRPr="00E824DE" w:rsidRDefault="0087046C" w:rsidP="0087046C">
      <w:pPr>
        <w:spacing w:line="360" w:lineRule="auto"/>
        <w:jc w:val="both"/>
        <w:rPr>
          <w:sz w:val="24"/>
          <w:szCs w:val="24"/>
        </w:rPr>
      </w:pPr>
    </w:p>
    <w:p w14:paraId="7E013C3D" w14:textId="102EEC49" w:rsidR="0087046C" w:rsidRPr="00E824DE" w:rsidRDefault="0087046C" w:rsidP="006D678E">
      <w:pPr>
        <w:spacing w:line="360" w:lineRule="auto"/>
        <w:ind w:firstLine="720"/>
        <w:jc w:val="both"/>
        <w:rPr>
          <w:sz w:val="24"/>
          <w:szCs w:val="24"/>
        </w:rPr>
      </w:pPr>
      <w:r w:rsidRPr="00E824DE">
        <w:rPr>
          <w:sz w:val="24"/>
          <w:szCs w:val="24"/>
        </w:rPr>
        <w:t xml:space="preserve">Implementing Universal Basic Income (UBI), on a large </w:t>
      </w:r>
      <w:proofErr w:type="gramStart"/>
      <w:r w:rsidR="00E824DE" w:rsidRPr="00E824DE">
        <w:rPr>
          <w:sz w:val="24"/>
          <w:szCs w:val="24"/>
        </w:rPr>
        <w:t>scale</w:t>
      </w:r>
      <w:proofErr w:type="gramEnd"/>
      <w:r w:rsidR="00E824DE" w:rsidRPr="00E824DE">
        <w:rPr>
          <w:sz w:val="24"/>
          <w:szCs w:val="24"/>
        </w:rPr>
        <w:t xml:space="preserve"> </w:t>
      </w:r>
      <w:r w:rsidRPr="00E824DE">
        <w:rPr>
          <w:sz w:val="24"/>
          <w:szCs w:val="24"/>
        </w:rPr>
        <w:t>can be financially burdensome for governments. Funding UBI requires significant resources, and determining the source of funding, whether through taxes, cutting existing social programs, or other means, can be politically contentious.</w:t>
      </w:r>
      <w:r w:rsidR="00E824DE" w:rsidRPr="00E824DE">
        <w:rPr>
          <w:sz w:val="24"/>
          <w:szCs w:val="24"/>
        </w:rPr>
        <w:t xml:space="preserve"> Critics also argue that providing a basic income to all citizens regardless of their employment status may disincentivize work, leading to a decline in workforce participation and productivity. This could exacerbate labor shortages and hinder economic growth. There are concerns that UBI could lead to inflationary pressures if it increases aggregate demand without a corresponding increase in the supply of goods and services. This could erode the purchasing power of the basic income and negate its intended benefits.</w:t>
      </w:r>
    </w:p>
    <w:p w14:paraId="60AFDB16" w14:textId="7790C206" w:rsidR="00E824DE" w:rsidRPr="00E824DE" w:rsidRDefault="00E824DE" w:rsidP="006D678E">
      <w:pPr>
        <w:spacing w:line="360" w:lineRule="auto"/>
        <w:ind w:firstLine="720"/>
        <w:jc w:val="both"/>
        <w:rPr>
          <w:sz w:val="24"/>
          <w:szCs w:val="24"/>
        </w:rPr>
      </w:pPr>
      <w:r w:rsidRPr="00E824DE">
        <w:rPr>
          <w:sz w:val="24"/>
          <w:szCs w:val="24"/>
        </w:rPr>
        <w:t>Addressing these drawbacks requires careful consideration and implementation of UBI and reskilling initiatives, as well as complementary policies to mitigate potential negative consequences. It's important to conduct thorough research, pilot programs, and engage stakeholders to ensure that these solutions effectively address the challenges of job displacement and economic inequality due to AI.</w:t>
      </w:r>
    </w:p>
    <w:p w14:paraId="79D41AD7" w14:textId="77777777" w:rsidR="00E824DE" w:rsidRPr="006D678E" w:rsidRDefault="00E824DE" w:rsidP="006D678E">
      <w:pPr>
        <w:spacing w:line="360" w:lineRule="auto"/>
        <w:ind w:firstLine="720"/>
        <w:jc w:val="both"/>
      </w:pPr>
    </w:p>
    <w:sectPr w:rsidR="00E824DE" w:rsidRPr="006D6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1BB"/>
    <w:rsid w:val="00123A78"/>
    <w:rsid w:val="003E40A9"/>
    <w:rsid w:val="004B31BB"/>
    <w:rsid w:val="004D2BBA"/>
    <w:rsid w:val="00636EF0"/>
    <w:rsid w:val="00637E28"/>
    <w:rsid w:val="006D678E"/>
    <w:rsid w:val="007409FF"/>
    <w:rsid w:val="0087046C"/>
    <w:rsid w:val="008A11D5"/>
    <w:rsid w:val="009206CC"/>
    <w:rsid w:val="00A11245"/>
    <w:rsid w:val="00B74C96"/>
    <w:rsid w:val="00D97863"/>
    <w:rsid w:val="00E82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C20F6"/>
  <w15:chartTrackingRefBased/>
  <w15:docId w15:val="{387A32AA-D7EA-494E-BC04-776797850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6CC"/>
  </w:style>
  <w:style w:type="paragraph" w:styleId="Heading1">
    <w:name w:val="heading 1"/>
    <w:basedOn w:val="Normal"/>
    <w:next w:val="Normal"/>
    <w:link w:val="Heading1Char"/>
    <w:uiPriority w:val="9"/>
    <w:qFormat/>
    <w:rsid w:val="004B3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31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1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1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1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1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1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1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206CC"/>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B31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1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31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1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1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1BB"/>
    <w:rPr>
      <w:rFonts w:eastAsiaTheme="majorEastAsia" w:cstheme="majorBidi"/>
      <w:color w:val="272727" w:themeColor="text1" w:themeTint="D8"/>
    </w:rPr>
  </w:style>
  <w:style w:type="paragraph" w:styleId="Title">
    <w:name w:val="Title"/>
    <w:basedOn w:val="Normal"/>
    <w:next w:val="Normal"/>
    <w:link w:val="TitleChar"/>
    <w:uiPriority w:val="10"/>
    <w:qFormat/>
    <w:rsid w:val="004B31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1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1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31BB"/>
    <w:rPr>
      <w:i/>
      <w:iCs/>
      <w:color w:val="404040" w:themeColor="text1" w:themeTint="BF"/>
    </w:rPr>
  </w:style>
  <w:style w:type="paragraph" w:styleId="ListParagraph">
    <w:name w:val="List Paragraph"/>
    <w:basedOn w:val="Normal"/>
    <w:uiPriority w:val="34"/>
    <w:qFormat/>
    <w:rsid w:val="004B31BB"/>
    <w:pPr>
      <w:ind w:left="720"/>
      <w:contextualSpacing/>
    </w:pPr>
  </w:style>
  <w:style w:type="character" w:styleId="IntenseEmphasis">
    <w:name w:val="Intense Emphasis"/>
    <w:basedOn w:val="DefaultParagraphFont"/>
    <w:uiPriority w:val="21"/>
    <w:qFormat/>
    <w:rsid w:val="004B31BB"/>
    <w:rPr>
      <w:i/>
      <w:iCs/>
      <w:color w:val="0F4761" w:themeColor="accent1" w:themeShade="BF"/>
    </w:rPr>
  </w:style>
  <w:style w:type="paragraph" w:styleId="IntenseQuote">
    <w:name w:val="Intense Quote"/>
    <w:basedOn w:val="Normal"/>
    <w:next w:val="Normal"/>
    <w:link w:val="IntenseQuoteChar"/>
    <w:uiPriority w:val="30"/>
    <w:qFormat/>
    <w:rsid w:val="004B3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1BB"/>
    <w:rPr>
      <w:i/>
      <w:iCs/>
      <w:color w:val="0F4761" w:themeColor="accent1" w:themeShade="BF"/>
    </w:rPr>
  </w:style>
  <w:style w:type="character" w:styleId="IntenseReference">
    <w:name w:val="Intense Reference"/>
    <w:basedOn w:val="DefaultParagraphFont"/>
    <w:uiPriority w:val="32"/>
    <w:qFormat/>
    <w:rsid w:val="004B31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338688">
      <w:bodyDiv w:val="1"/>
      <w:marLeft w:val="0"/>
      <w:marRight w:val="0"/>
      <w:marTop w:val="0"/>
      <w:marBottom w:val="0"/>
      <w:divBdr>
        <w:top w:val="none" w:sz="0" w:space="0" w:color="auto"/>
        <w:left w:val="none" w:sz="0" w:space="0" w:color="auto"/>
        <w:bottom w:val="none" w:sz="0" w:space="0" w:color="auto"/>
        <w:right w:val="none" w:sz="0" w:space="0" w:color="auto"/>
      </w:divBdr>
      <w:divsChild>
        <w:div w:id="1949895001">
          <w:marLeft w:val="0"/>
          <w:marRight w:val="0"/>
          <w:marTop w:val="0"/>
          <w:marBottom w:val="0"/>
          <w:divBdr>
            <w:top w:val="single" w:sz="2" w:space="0" w:color="E3E3E3"/>
            <w:left w:val="single" w:sz="2" w:space="0" w:color="E3E3E3"/>
            <w:bottom w:val="single" w:sz="2" w:space="0" w:color="E3E3E3"/>
            <w:right w:val="single" w:sz="2" w:space="0" w:color="E3E3E3"/>
          </w:divBdr>
          <w:divsChild>
            <w:div w:id="1069426770">
              <w:marLeft w:val="0"/>
              <w:marRight w:val="0"/>
              <w:marTop w:val="100"/>
              <w:marBottom w:val="100"/>
              <w:divBdr>
                <w:top w:val="single" w:sz="2" w:space="0" w:color="E3E3E3"/>
                <w:left w:val="single" w:sz="2" w:space="0" w:color="E3E3E3"/>
                <w:bottom w:val="single" w:sz="2" w:space="0" w:color="E3E3E3"/>
                <w:right w:val="single" w:sz="2" w:space="0" w:color="E3E3E3"/>
              </w:divBdr>
              <w:divsChild>
                <w:div w:id="1605334930">
                  <w:marLeft w:val="0"/>
                  <w:marRight w:val="0"/>
                  <w:marTop w:val="0"/>
                  <w:marBottom w:val="0"/>
                  <w:divBdr>
                    <w:top w:val="single" w:sz="2" w:space="0" w:color="E3E3E3"/>
                    <w:left w:val="single" w:sz="2" w:space="0" w:color="E3E3E3"/>
                    <w:bottom w:val="single" w:sz="2" w:space="0" w:color="E3E3E3"/>
                    <w:right w:val="single" w:sz="2" w:space="0" w:color="E3E3E3"/>
                  </w:divBdr>
                  <w:divsChild>
                    <w:div w:id="1704594335">
                      <w:marLeft w:val="0"/>
                      <w:marRight w:val="0"/>
                      <w:marTop w:val="0"/>
                      <w:marBottom w:val="0"/>
                      <w:divBdr>
                        <w:top w:val="single" w:sz="2" w:space="0" w:color="E3E3E3"/>
                        <w:left w:val="single" w:sz="2" w:space="0" w:color="E3E3E3"/>
                        <w:bottom w:val="single" w:sz="2" w:space="0" w:color="E3E3E3"/>
                        <w:right w:val="single" w:sz="2" w:space="0" w:color="E3E3E3"/>
                      </w:divBdr>
                      <w:divsChild>
                        <w:div w:id="1695576111">
                          <w:marLeft w:val="0"/>
                          <w:marRight w:val="0"/>
                          <w:marTop w:val="0"/>
                          <w:marBottom w:val="0"/>
                          <w:divBdr>
                            <w:top w:val="single" w:sz="2" w:space="0" w:color="E3E3E3"/>
                            <w:left w:val="single" w:sz="2" w:space="0" w:color="E3E3E3"/>
                            <w:bottom w:val="single" w:sz="2" w:space="0" w:color="E3E3E3"/>
                            <w:right w:val="single" w:sz="2" w:space="0" w:color="E3E3E3"/>
                          </w:divBdr>
                          <w:divsChild>
                            <w:div w:id="1274745379">
                              <w:marLeft w:val="0"/>
                              <w:marRight w:val="0"/>
                              <w:marTop w:val="0"/>
                              <w:marBottom w:val="0"/>
                              <w:divBdr>
                                <w:top w:val="single" w:sz="2" w:space="0" w:color="E3E3E3"/>
                                <w:left w:val="single" w:sz="2" w:space="0" w:color="E3E3E3"/>
                                <w:bottom w:val="single" w:sz="2" w:space="0" w:color="E3E3E3"/>
                                <w:right w:val="single" w:sz="2" w:space="0" w:color="E3E3E3"/>
                              </w:divBdr>
                              <w:divsChild>
                                <w:div w:id="248658206">
                                  <w:marLeft w:val="0"/>
                                  <w:marRight w:val="0"/>
                                  <w:marTop w:val="0"/>
                                  <w:marBottom w:val="0"/>
                                  <w:divBdr>
                                    <w:top w:val="single" w:sz="2" w:space="0" w:color="E3E3E3"/>
                                    <w:left w:val="single" w:sz="2" w:space="0" w:color="E3E3E3"/>
                                    <w:bottom w:val="single" w:sz="2" w:space="0" w:color="E3E3E3"/>
                                    <w:right w:val="single" w:sz="2" w:space="0" w:color="E3E3E3"/>
                                  </w:divBdr>
                                  <w:divsChild>
                                    <w:div w:id="6106283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07170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3</Pages>
  <Words>918</Words>
  <Characters>5234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Ip</dc:creator>
  <cp:keywords/>
  <dc:description/>
  <cp:lastModifiedBy>Kevin Ip</cp:lastModifiedBy>
  <cp:revision>2</cp:revision>
  <dcterms:created xsi:type="dcterms:W3CDTF">2024-04-01T04:39:00Z</dcterms:created>
  <dcterms:modified xsi:type="dcterms:W3CDTF">2024-04-01T06:55:00Z</dcterms:modified>
</cp:coreProperties>
</file>